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04" w:rsidRDefault="00504804" w:rsidP="00504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Társ Szociális Intézmény</w:t>
      </w:r>
    </w:p>
    <w:p w:rsidR="00504804" w:rsidRDefault="00504804" w:rsidP="00504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4200 Hajdúszoboszló, Baross utca 25.</w:t>
      </w:r>
    </w:p>
    <w:p w:rsidR="00504804" w:rsidRDefault="00504804" w:rsidP="00504804">
      <w:pPr>
        <w:jc w:val="both"/>
        <w:rPr>
          <w:rFonts w:ascii="Arial" w:hAnsi="Arial" w:cs="Arial"/>
          <w:b/>
        </w:rPr>
      </w:pPr>
    </w:p>
    <w:p w:rsidR="00504804" w:rsidRDefault="00504804" w:rsidP="00504804">
      <w:pPr>
        <w:jc w:val="both"/>
        <w:rPr>
          <w:rFonts w:ascii="Arial" w:hAnsi="Arial" w:cs="Arial"/>
          <w:b/>
        </w:rPr>
      </w:pPr>
    </w:p>
    <w:p w:rsidR="00504804" w:rsidRDefault="00504804" w:rsidP="00504804">
      <w:pPr>
        <w:jc w:val="both"/>
        <w:rPr>
          <w:rFonts w:ascii="Arial" w:hAnsi="Arial" w:cs="Arial"/>
          <w:b/>
        </w:rPr>
      </w:pPr>
    </w:p>
    <w:p w:rsidR="00504804" w:rsidRDefault="00504804" w:rsidP="00504804">
      <w:pPr>
        <w:jc w:val="both"/>
        <w:rPr>
          <w:rFonts w:ascii="Arial" w:hAnsi="Arial" w:cs="Arial"/>
          <w:b/>
        </w:rPr>
      </w:pPr>
    </w:p>
    <w:p w:rsidR="00504804" w:rsidRDefault="00504804" w:rsidP="00504804">
      <w:pPr>
        <w:jc w:val="both"/>
        <w:rPr>
          <w:rFonts w:ascii="Arial" w:hAnsi="Arial" w:cs="Arial"/>
          <w:b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Társ Szociális Intézmény</w:t>
      </w:r>
    </w:p>
    <w:p w:rsidR="00504804" w:rsidRDefault="00504804" w:rsidP="005048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2020. évi beszámolója a pszichiátriai betegek nappali ellátásáról</w:t>
      </w: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Hajdúszoboszló, 2020. január 15.</w:t>
      </w: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Prém Éva Anikó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sk</w:t>
      </w:r>
      <w:proofErr w:type="spellEnd"/>
      <w:r>
        <w:rPr>
          <w:rFonts w:ascii="Arial" w:hAnsi="Arial" w:cs="Arial"/>
          <w:b/>
        </w:rPr>
        <w:t>.</w:t>
      </w:r>
    </w:p>
    <w:p w:rsidR="00504804" w:rsidRDefault="00504804" w:rsidP="00504804">
      <w:pPr>
        <w:tabs>
          <w:tab w:val="left" w:pos="1440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intézményvezető</w:t>
      </w:r>
      <w:proofErr w:type="gramEnd"/>
      <w:r>
        <w:rPr>
          <w:rFonts w:ascii="Arial" w:hAnsi="Arial" w:cs="Arial"/>
        </w:rPr>
        <w:t xml:space="preserve"> / elnökhelyettes</w:t>
      </w:r>
    </w:p>
    <w:p w:rsidR="00504804" w:rsidRDefault="00504804" w:rsidP="00504804">
      <w:pPr>
        <w:tabs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4804" w:rsidRDefault="00504804" w:rsidP="00504804">
      <w:pPr>
        <w:tabs>
          <w:tab w:val="center" w:pos="7371"/>
        </w:tabs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Tisztelt Képviselő Testület!</w:t>
      </w: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Hajdúszoboszló Város Önkormányzatának Képviselő Testülete 2020. évben, Támogatási Szerződést kötött (ügyiratszám</w:t>
      </w:r>
      <w:proofErr w:type="gramStart"/>
      <w:r>
        <w:rPr>
          <w:rFonts w:ascii="Arial" w:hAnsi="Arial" w:cs="Arial"/>
        </w:rPr>
        <w:t>:HSZ38991-1</w:t>
      </w:r>
      <w:proofErr w:type="gramEnd"/>
      <w:r>
        <w:rPr>
          <w:rFonts w:ascii="Arial" w:hAnsi="Arial" w:cs="Arial"/>
        </w:rPr>
        <w:t xml:space="preserve">/2020.) a TÁRS Egyesülettel (adószám: 18993507-1-09 székhely: 4200 Hajdúszoboszló, Baross utca 25). 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szerződésben a Támogatott vállalta, hogy a székhelyén működő, Társ Szociális Intézmény Hajdúszoboszló, Baross utca 25. nappali ellátás működtetéséről és az önkormányzat által biztosított működési jellegű támogatás felhasználásáról - Szakmai Beszámolót készít. 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Jelen beszámoló 2020. évi tevékenységünket foglalja össze.</w:t>
      </w: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szolgáltatás jogi szabályozása:</w:t>
      </w: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Társ Szociális Intézmény biztosítja Hajdúszoboszló városában a pszichiátriai betegek számára a nappali ellátást. Az ellátás jogszabályi hátterét az 1993. évi III. törvény a szociális igazgatásról és szociális ellátásokról, valamint az 1/2000. (I.7) többször módosított </w:t>
      </w:r>
      <w:proofErr w:type="spellStart"/>
      <w:r>
        <w:rPr>
          <w:rFonts w:ascii="Arial" w:hAnsi="Arial" w:cs="Arial"/>
        </w:rPr>
        <w:t>SzCsM</w:t>
      </w:r>
      <w:proofErr w:type="spellEnd"/>
      <w:r>
        <w:rPr>
          <w:rFonts w:ascii="Arial" w:hAnsi="Arial" w:cs="Arial"/>
        </w:rPr>
        <w:t xml:space="preserve"> rendelet a személyes gondoskodást nyújtó szociális intézmények szakmai feladatairól és működési feltételeiről, továbbá a 9/1999. (XI.24.) </w:t>
      </w:r>
      <w:proofErr w:type="spellStart"/>
      <w:r>
        <w:rPr>
          <w:rFonts w:ascii="Arial" w:hAnsi="Arial" w:cs="Arial"/>
        </w:rPr>
        <w:t>SzCsM</w:t>
      </w:r>
      <w:proofErr w:type="spellEnd"/>
      <w:r>
        <w:rPr>
          <w:rFonts w:ascii="Arial" w:hAnsi="Arial" w:cs="Arial"/>
        </w:rPr>
        <w:t xml:space="preserve"> rendelet a személyes gondoskodást nyújtó szociális ellátások igénybevételéről biztosítja. Működési engedélyünket a Hajdú – Bihar Megyei Kormányhivatal Szociális és Gyámhivatala bocsátotta ki. Az ellátási területünk ellátási szerződés keretein belül Hajdúszoboszló közigazgatási területére szól. A működési engedélyben engedélyezett férőhelyszámunk 30 fő - de </w:t>
      </w:r>
      <w:proofErr w:type="gramStart"/>
      <w:r>
        <w:rPr>
          <w:rFonts w:ascii="Arial" w:hAnsi="Arial" w:cs="Arial"/>
        </w:rPr>
        <w:t>finanszírozást</w:t>
      </w:r>
      <w:proofErr w:type="gramEnd"/>
      <w:r>
        <w:rPr>
          <w:rFonts w:ascii="Arial" w:hAnsi="Arial" w:cs="Arial"/>
        </w:rPr>
        <w:t xml:space="preserve"> 2020. évben is 28 főre igényelt a Fenntartó.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nappali pszichiátriai ellátás szakmai bemutatása, az ellátottak köre</w:t>
      </w:r>
    </w:p>
    <w:p w:rsidR="00504804" w:rsidRDefault="00504804" w:rsidP="00504804">
      <w:pPr>
        <w:spacing w:line="276" w:lineRule="auto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hAnsi="Arial" w:cs="Arial"/>
        </w:rPr>
        <w:t xml:space="preserve">Intézményünkben várjuk a </w:t>
      </w:r>
      <w:proofErr w:type="spellStart"/>
      <w:r>
        <w:rPr>
          <w:rFonts w:ascii="Arial" w:hAnsi="Arial" w:cs="Arial"/>
        </w:rPr>
        <w:t>tizennyolcadik</w:t>
      </w:r>
      <w:proofErr w:type="spellEnd"/>
      <w:r>
        <w:rPr>
          <w:rFonts w:ascii="Arial" w:hAnsi="Arial" w:cs="Arial"/>
        </w:rPr>
        <w:t xml:space="preserve"> életévüket betöltött, fekvőbeteg-gyógyintézeti kezelést nem igénylő pszichiátriai betegeket, akik saját otthonukban élnek, és pszichés </w:t>
      </w:r>
      <w:proofErr w:type="gramStart"/>
      <w:r>
        <w:rPr>
          <w:rFonts w:ascii="Arial" w:hAnsi="Arial" w:cs="Arial"/>
        </w:rPr>
        <w:t>problémákkal</w:t>
      </w:r>
      <w:proofErr w:type="gramEnd"/>
      <w:r>
        <w:rPr>
          <w:rFonts w:ascii="Arial" w:hAnsi="Arial" w:cs="Arial"/>
        </w:rPr>
        <w:t xml:space="preserve"> küzdenek. Intézményünk nyitott a közvetlen hozzátartozóik számára is, illetve más </w:t>
      </w:r>
      <w:proofErr w:type="gramStart"/>
      <w:r>
        <w:rPr>
          <w:rFonts w:ascii="Arial" w:hAnsi="Arial" w:cs="Arial"/>
        </w:rPr>
        <w:t>krízisben</w:t>
      </w:r>
      <w:proofErr w:type="gramEnd"/>
      <w:r>
        <w:rPr>
          <w:rFonts w:ascii="Arial" w:hAnsi="Arial" w:cs="Arial"/>
        </w:rPr>
        <w:t xml:space="preserve"> lévő személyeknek a napközbeni tartózkodására, a társas kapcsolatokra, valamint az alapvető higiénés szükségletek kielégítésére is lehetőséget biztosítunk. O</w:t>
      </w:r>
      <w:r>
        <w:rPr>
          <w:rFonts w:ascii="Arial" w:eastAsia="Times New Roman" w:hAnsi="Arial" w:cs="Arial"/>
          <w:lang w:eastAsia="ar-SA" w:bidi="ar-SA"/>
        </w:rPr>
        <w:t xml:space="preserve">lyan segítséget igyekszünk nyújtani, amelyek célja a hozzánk fordulók számára az optimális testi, lelki, szellemi és szociális szint elérése és megtartása. A rehabilitáció során olyan eszközöket kínálunk ellátottjainknak, amelyekre függetlenségük és személyi </w:t>
      </w:r>
      <w:proofErr w:type="gramStart"/>
      <w:r>
        <w:rPr>
          <w:rFonts w:ascii="Arial" w:eastAsia="Times New Roman" w:hAnsi="Arial" w:cs="Arial"/>
          <w:lang w:eastAsia="ar-SA" w:bidi="ar-SA"/>
        </w:rPr>
        <w:t>integritásuk</w:t>
      </w:r>
      <w:proofErr w:type="gramEnd"/>
      <w:r>
        <w:rPr>
          <w:rFonts w:ascii="Arial" w:eastAsia="Times New Roman" w:hAnsi="Arial" w:cs="Arial"/>
          <w:lang w:eastAsia="ar-SA" w:bidi="ar-SA"/>
        </w:rPr>
        <w:t xml:space="preserve"> megvalósításához </w:t>
      </w:r>
      <w:r>
        <w:rPr>
          <w:rFonts w:ascii="Arial" w:eastAsia="Times New Roman" w:hAnsi="Arial" w:cs="Arial"/>
          <w:lang w:eastAsia="ar-SA" w:bidi="ar-SA"/>
        </w:rPr>
        <w:lastRenderedPageBreak/>
        <w:t>szükségük lehet.</w:t>
      </w:r>
    </w:p>
    <w:p w:rsidR="00504804" w:rsidRDefault="00504804" w:rsidP="00504804">
      <w:pPr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pszichiátriai megbetegedés az egyén életében bekövetkező zavar, amelyet az egyéni (betegség) és környezeti tényezők (akadályok) interaktív, egymásra ható módon alakítanak, formálnak. A </w:t>
      </w:r>
      <w:proofErr w:type="spellStart"/>
      <w:r>
        <w:rPr>
          <w:rFonts w:ascii="Arial" w:hAnsi="Arial" w:cs="Arial"/>
        </w:rPr>
        <w:t>pszichoszociális</w:t>
      </w:r>
      <w:proofErr w:type="spellEnd"/>
      <w:r>
        <w:rPr>
          <w:rFonts w:ascii="Arial" w:hAnsi="Arial" w:cs="Arial"/>
        </w:rPr>
        <w:t xml:space="preserve"> fogyatékosság nem egy állandó állapot, hanem egy dinamikus folyamat, amely változik a </w:t>
      </w:r>
      <w:proofErr w:type="gramStart"/>
      <w:r>
        <w:rPr>
          <w:rFonts w:ascii="Arial" w:hAnsi="Arial" w:cs="Arial"/>
        </w:rPr>
        <w:t>kontextustól</w:t>
      </w:r>
      <w:proofErr w:type="gramEnd"/>
      <w:r>
        <w:rPr>
          <w:rFonts w:ascii="Arial" w:hAnsi="Arial" w:cs="Arial"/>
        </w:rPr>
        <w:t xml:space="preserve"> és a környezettől függően. A társadalmi részvétel eléréséért és az </w:t>
      </w:r>
      <w:proofErr w:type="gramStart"/>
      <w:r>
        <w:rPr>
          <w:rFonts w:ascii="Arial" w:hAnsi="Arial" w:cs="Arial"/>
        </w:rPr>
        <w:t>interakciók</w:t>
      </w:r>
      <w:proofErr w:type="gramEnd"/>
      <w:r>
        <w:rPr>
          <w:rFonts w:ascii="Arial" w:hAnsi="Arial" w:cs="Arial"/>
        </w:rPr>
        <w:t xml:space="preserve"> befolyásolása érdekében különböző beavatkozásokat kell végrehajtani, lehetőség szerint egyszerre: csökkenteni kell a sérülés mértékét (orvosi eszközök), fejleszteni kell a képességeket (rehabilitáció), adaptálni kell a környezetet (egyenlő esélyű hozzáférés, érzékenyítés), és biztosítani kell az emberi jogok maradéktalan tiszteletben tartását.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Konkrét</w:t>
      </w:r>
      <w:proofErr w:type="gramEnd"/>
      <w:r>
        <w:rPr>
          <w:rFonts w:ascii="Arial" w:hAnsi="Arial" w:cs="Arial"/>
        </w:rPr>
        <w:t xml:space="preserve"> szolgáltatásaink: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Esetkezelés, készségfejlesztés, pszichés gondozás: életvitelre vonatkozó tanácsadás, életvezetés segítése, a személyes célok meghatározásának segítése, a változtatásra motiváló tényezők feltárása.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Tanácsadás, közösségi fejlesztés, </w:t>
      </w:r>
      <w:proofErr w:type="gramStart"/>
      <w:r>
        <w:rPr>
          <w:rFonts w:ascii="Arial" w:hAnsi="Arial" w:cs="Arial"/>
        </w:rPr>
        <w:t>probléma</w:t>
      </w:r>
      <w:proofErr w:type="gramEnd"/>
      <w:r>
        <w:rPr>
          <w:rFonts w:ascii="Arial" w:hAnsi="Arial" w:cs="Arial"/>
        </w:rPr>
        <w:t xml:space="preserve">megoldó beszélgetések, </w:t>
      </w:r>
      <w:r>
        <w:rPr>
          <w:rFonts w:ascii="Arial" w:hAnsi="Arial" w:cs="Arial"/>
          <w:color w:val="000000"/>
        </w:rPr>
        <w:t>konfliktuskezelés, meghallgatás, tanácsadás, jövő tervezés: hol leszünk, hogyan élünk 1-2-5 év múlva?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ellátást </w:t>
      </w:r>
      <w:proofErr w:type="spellStart"/>
      <w:r>
        <w:rPr>
          <w:rFonts w:ascii="Arial" w:hAnsi="Arial" w:cs="Arial"/>
        </w:rPr>
        <w:t>igénybevevők</w:t>
      </w:r>
      <w:proofErr w:type="spellEnd"/>
      <w:r>
        <w:rPr>
          <w:rFonts w:ascii="Arial" w:hAnsi="Arial" w:cs="Arial"/>
        </w:rPr>
        <w:t xml:space="preserve"> részére szociális, egészségi, </w:t>
      </w:r>
      <w:proofErr w:type="gramStart"/>
      <w:r>
        <w:rPr>
          <w:rFonts w:ascii="Arial" w:hAnsi="Arial" w:cs="Arial"/>
        </w:rPr>
        <w:t>mentális</w:t>
      </w:r>
      <w:proofErr w:type="gramEnd"/>
      <w:r>
        <w:rPr>
          <w:rFonts w:ascii="Arial" w:hAnsi="Arial" w:cs="Arial"/>
        </w:rPr>
        <w:t xml:space="preserve"> állapotuknak megfelelő napi életritmust biztosító szolgáltatást biztosítunk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Fizikai ellátás: mosási, tisztálkodási lehetőség, </w:t>
      </w:r>
      <w:r>
        <w:rPr>
          <w:rFonts w:ascii="Arial" w:hAnsi="Arial" w:cs="Arial"/>
          <w:color w:val="000000"/>
        </w:rPr>
        <w:t>igény szerint meleg élelem biztosítása, étel melegítési lehetőség biztosítása, háztartási vagy háztartást pótló segítségnyújtás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Szakellátáshoz való hozzájutás segítése, időpontkérés, orvoshoz kísérés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Hivatalos ügyek intézésének segítése, nyomtatványok értelmezése, nyomtatása és kitöltése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Rehabilitációs foglalkoztatási lehetőség, kézműves foglalkozások keretében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Szabadidős programok szervezése, a helyi igényeknek megfelelő közösségi programokat szervezése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Közösségi együttlét, pihenés lehetőségének biztosítása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Biztosítjuk, hogy a szolgáltatás nyitott formában működjön, az ellátotti kör, a családtagok illetve a lakosság számára is elérhető legyen</w:t>
      </w:r>
    </w:p>
    <w:p w:rsidR="00504804" w:rsidRDefault="00504804" w:rsidP="005048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Pszichiátriai javaslatra ellátunk down, autista és értelmi sérült személyeket is.</w:t>
      </w:r>
    </w:p>
    <w:p w:rsidR="00504804" w:rsidRDefault="00504804" w:rsidP="0050480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Intézményünket felkereső </w:t>
      </w:r>
      <w:proofErr w:type="gramStart"/>
      <w:r>
        <w:rPr>
          <w:rFonts w:ascii="Arial" w:hAnsi="Arial" w:cs="Arial"/>
          <w:b/>
        </w:rPr>
        <w:t>kliensek</w:t>
      </w:r>
      <w:proofErr w:type="gramEnd"/>
      <w:r>
        <w:rPr>
          <w:rFonts w:ascii="Arial" w:hAnsi="Arial" w:cs="Arial"/>
          <w:b/>
        </w:rPr>
        <w:t xml:space="preserve"> betegségeinek jellemzői: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pStyle w:val="NormlWeb"/>
        <w:spacing w:before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Klienseink</w:t>
      </w:r>
      <w:proofErr w:type="gramEnd"/>
      <w:r>
        <w:rPr>
          <w:rFonts w:ascii="Arial" w:hAnsi="Arial" w:cs="Arial"/>
        </w:rPr>
        <w:t xml:space="preserve"> állandó orvosi kezelés alatt állnak, erős gyógyszeres terápia esetenként fél-, vagy több napra is erőtlenné teszi őket. </w:t>
      </w:r>
      <w:proofErr w:type="gramStart"/>
      <w:r>
        <w:rPr>
          <w:rFonts w:ascii="Arial" w:hAnsi="Arial" w:cs="Arial"/>
        </w:rPr>
        <w:t>Depresszió</w:t>
      </w:r>
      <w:proofErr w:type="gramEnd"/>
      <w:r>
        <w:rPr>
          <w:rFonts w:ascii="Arial" w:hAnsi="Arial" w:cs="Arial"/>
        </w:rPr>
        <w:t xml:space="preserve">, hangulat,- szorongásos,- bipoláris,- és pánikzavarok, fóbiák. Néhány a manapság leggyakoribb pszichiátriai </w:t>
      </w:r>
      <w:proofErr w:type="gramStart"/>
      <w:r>
        <w:rPr>
          <w:rFonts w:ascii="Arial" w:hAnsi="Arial" w:cs="Arial"/>
        </w:rPr>
        <w:t>problémák</w:t>
      </w:r>
      <w:proofErr w:type="gramEnd"/>
      <w:r>
        <w:rPr>
          <w:rFonts w:ascii="Arial" w:hAnsi="Arial" w:cs="Arial"/>
        </w:rPr>
        <w:t xml:space="preserve"> közül. A </w:t>
      </w:r>
      <w:proofErr w:type="gramStart"/>
      <w:r>
        <w:rPr>
          <w:rFonts w:ascii="Arial" w:hAnsi="Arial" w:cs="Arial"/>
        </w:rPr>
        <w:t>mentális</w:t>
      </w:r>
      <w:proofErr w:type="gramEnd"/>
      <w:r>
        <w:rPr>
          <w:rFonts w:ascii="Arial" w:hAnsi="Arial" w:cs="Arial"/>
        </w:rPr>
        <w:t xml:space="preserve"> betegek – betegségüktől függően – az egészségesektől eltérően, másképp láthatják, érzékelhetik a körülöttük lévő világot, emiatt gyakran esnek más emberek előítéleteinek áldozatául. Így </w:t>
      </w:r>
      <w:r>
        <w:rPr>
          <w:rStyle w:val="Kiemels2"/>
          <w:rFonts w:ascii="Arial" w:hAnsi="Arial" w:cs="Arial"/>
          <w:b w:val="0"/>
        </w:rPr>
        <w:t xml:space="preserve">nemcsak saját </w:t>
      </w:r>
      <w:proofErr w:type="spellStart"/>
      <w:r>
        <w:rPr>
          <w:rStyle w:val="Kiemels2"/>
          <w:rFonts w:ascii="Arial" w:hAnsi="Arial" w:cs="Arial"/>
          <w:b w:val="0"/>
        </w:rPr>
        <w:t>démonaikkal</w:t>
      </w:r>
      <w:proofErr w:type="spellEnd"/>
      <w:r>
        <w:rPr>
          <w:rStyle w:val="Kiemels2"/>
          <w:rFonts w:ascii="Arial" w:hAnsi="Arial" w:cs="Arial"/>
          <w:b w:val="0"/>
        </w:rPr>
        <w:t xml:space="preserve"> kell megküzdeniük</w:t>
      </w:r>
      <w:r>
        <w:rPr>
          <w:rFonts w:ascii="Arial" w:hAnsi="Arial" w:cs="Arial"/>
        </w:rPr>
        <w:t xml:space="preserve">, hanem a környezetükben előforduló előítéletekkel is. Nehezen alakítanak ki új ismeretségeket, betegségük szorításában töltik napjaikat. Ezeknek a betegségeknek a megértése végtelen türelmet követel dolgozóinktól. Állapotukból adódó élethelyzetek a családot, szűkebb és tágabb környezetüket is megviseli. </w:t>
      </w:r>
    </w:p>
    <w:p w:rsidR="00504804" w:rsidRDefault="00504804" w:rsidP="00504804">
      <w:pPr>
        <w:pStyle w:val="NormlWeb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negatív, elméleteket gyártó, zárkózott egyéneknek a paranoid </w:t>
      </w:r>
      <w:proofErr w:type="gramStart"/>
      <w:r>
        <w:rPr>
          <w:rFonts w:ascii="Arial" w:hAnsi="Arial" w:cs="Arial"/>
        </w:rPr>
        <w:t>karakter</w:t>
      </w:r>
      <w:proofErr w:type="gramEnd"/>
      <w:r>
        <w:rPr>
          <w:rFonts w:ascii="Arial" w:hAnsi="Arial" w:cs="Arial"/>
        </w:rPr>
        <w:t xml:space="preserve"> a pontos megnevezése, de ez még a normál tartomány egy variációja lehet. Gyakran nem könnyű együtt élni velük. A betegek együttműködési hajlandósága korlátozott, sokszor hiányzik. A téveszmék </w:t>
      </w:r>
      <w:proofErr w:type="spellStart"/>
      <w:r>
        <w:rPr>
          <w:rFonts w:ascii="Arial" w:hAnsi="Arial" w:cs="Arial"/>
        </w:rPr>
        <w:t>valótlanságáról</w:t>
      </w:r>
      <w:proofErr w:type="spellEnd"/>
      <w:r>
        <w:rPr>
          <w:rFonts w:ascii="Arial" w:hAnsi="Arial" w:cs="Arial"/>
        </w:rPr>
        <w:t xml:space="preserve"> nem győzhető meg, tehát hosszas vitába kár bonyolódni vele, csak a bizalom maradékát veszítjük el.</w:t>
      </w:r>
    </w:p>
    <w:p w:rsidR="00504804" w:rsidRDefault="00504804" w:rsidP="00504804">
      <w:pPr>
        <w:widowControl/>
        <w:suppressAutoHyphens w:val="0"/>
        <w:spacing w:line="360" w:lineRule="auto"/>
        <w:jc w:val="both"/>
      </w:pPr>
      <w:r>
        <w:rPr>
          <w:rFonts w:ascii="Arial" w:eastAsia="Times New Roman" w:hAnsi="Arial" w:cs="Arial"/>
          <w:lang w:eastAsia="ar-SA" w:bidi="ar-SA"/>
        </w:rPr>
        <w:t xml:space="preserve"> A téveszméik érintésére gyakran </w:t>
      </w:r>
      <w:proofErr w:type="gramStart"/>
      <w:r>
        <w:rPr>
          <w:rFonts w:ascii="Arial" w:eastAsia="Times New Roman" w:hAnsi="Arial" w:cs="Arial"/>
          <w:lang w:eastAsia="ar-SA" w:bidi="ar-SA"/>
        </w:rPr>
        <w:t>reagálnak</w:t>
      </w:r>
      <w:proofErr w:type="gramEnd"/>
      <w:r>
        <w:rPr>
          <w:rFonts w:ascii="Arial" w:eastAsia="Times New Roman" w:hAnsi="Arial" w:cs="Arial"/>
          <w:lang w:eastAsia="ar-SA" w:bidi="ar-SA"/>
        </w:rPr>
        <w:t xml:space="preserve"> indulattal, akár dühkitöréssel. A paranoid betegek kezelése a rossz együttműködésük miatt gyakran nem egyszerű feladat.</w:t>
      </w:r>
    </w:p>
    <w:p w:rsidR="00504804" w:rsidRDefault="00504804" w:rsidP="00504804">
      <w:pPr>
        <w:widowControl/>
        <w:suppressAutoHyphens w:val="0"/>
        <w:spacing w:line="360" w:lineRule="auto"/>
        <w:jc w:val="both"/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 xml:space="preserve">Előfordul, hogy anyagi okokból, </w:t>
      </w:r>
      <w:proofErr w:type="gramStart"/>
      <w:r>
        <w:rPr>
          <w:rFonts w:ascii="Arial" w:eastAsia="Times New Roman" w:hAnsi="Arial" w:cs="Arial"/>
          <w:lang w:eastAsia="ar-SA" w:bidi="ar-SA"/>
        </w:rPr>
        <w:t>vagy</w:t>
      </w:r>
      <w:proofErr w:type="gramEnd"/>
      <w:r>
        <w:rPr>
          <w:rFonts w:ascii="Arial" w:eastAsia="Times New Roman" w:hAnsi="Arial" w:cs="Arial"/>
          <w:lang w:eastAsia="ar-SA" w:bidi="ar-SA"/>
        </w:rPr>
        <w:t xml:space="preserve"> mert a kliensnek egyszerűen nincs betegség tudata, a gyógyszeres kezelés szünetel, vagy teljesen el is marad. Ilyenkor a tünetek fokozódnak, ami dolgozóink részéről nagyobb odafigyelést azonnali beavatkozást igényel. Szükség szerint a kezelő orvos vagy az egészségügyi ellátórendszer felé pedig jelzéssel kell élnünk.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b/>
          <w:bCs/>
          <w:lang w:eastAsia="ar-SA" w:bidi="ar-SA"/>
        </w:rPr>
        <w:t>2020. év intézményünkben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 xml:space="preserve">A világjárvány intézményünk életét is gyökeresen megváltoztatta. Át kellett alakítanunk eddigi </w:t>
      </w:r>
      <w:proofErr w:type="gramStart"/>
      <w:r>
        <w:rPr>
          <w:rFonts w:ascii="Arial" w:eastAsia="Times New Roman" w:hAnsi="Arial" w:cs="Arial"/>
          <w:lang w:eastAsia="ar-SA" w:bidi="ar-SA"/>
        </w:rPr>
        <w:t>megszokott</w:t>
      </w:r>
      <w:proofErr w:type="gramEnd"/>
      <w:r>
        <w:rPr>
          <w:rFonts w:ascii="Arial" w:eastAsia="Times New Roman" w:hAnsi="Arial" w:cs="Arial"/>
          <w:lang w:eastAsia="ar-SA" w:bidi="ar-SA"/>
        </w:rPr>
        <w:t xml:space="preserve"> működésünket, és más problémákra kellett jobban odafigyelnünk.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A tavaszi időszaktól, a vészhelyzet kihirdetésétől, megkértük ellátottjainkat, hogy mellőzzük a csoportos látogatásokat. Intézményünket nem zártuk be, de a látogatások során betartottuk a biztonságos távolságot. Helyiségeinket naponta többször is fertőtlenítettük. Ellátottjainkat folyamatosan ellátjuk kéz, és felület fertőtlenítőkkel, és szájmaszkokkal. Ezek egy részét a központi forrásból, illetve adományokból biztosítjuk, de számtalan mosható textil szájmaszkot varrtunk és osztottunk szét.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Aki óvatosságból még így is ritkábban látogatta intézményünket, azokat sem hagytuk magukra. Naponta, kétnaponta felhívtuk őket, érdeklődtünk állapotuk felől, és arról, hogy miben tudnánk könnyebbé, élhetőbbé tenni az életüket. Ebben a zűrzavaros időkben a telefonos kapcsolattartás is megtartó erővel tudott bírni. Ellátottjaink száma nagymértékben nem csökkent.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 w:bidi="ar-SA"/>
        </w:rPr>
        <w:t>Talán a fokozott óvatosságnak is köszönhetően elmondhatjuk, hogy ellátottjainkat és dolgozóinkat elkerülte a COVID-19 járvány. Megbetegedés a környezetünkben nem fordult elő.</w:t>
      </w:r>
    </w:p>
    <w:p w:rsidR="00504804" w:rsidRDefault="00504804" w:rsidP="0050480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</w:pPr>
      <w:r>
        <w:rPr>
          <w:rFonts w:ascii="Arial" w:hAnsi="Arial" w:cs="Arial"/>
        </w:rPr>
        <w:t xml:space="preserve">Az Egyesületünk eddig is nagy gondot fordított minden hozzá forduló rászoruló megsegítésére, rendszeres ruhaosztásokkal, és adományokkal meleg étkezésekkel, élelmiszer csomagokkal próbálunk hozzájárulni a hátrányos helyzetben lévők mindennapjaihoz.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</w:rPr>
        <w:t>gész évben adományokat gyűjtünk és juttatunk el az arra rászorulóknak. Egy-egy ilyen adomány ebben a megváltozott világban, a pszichiátriai betegek életében sokszor életmentő is.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</w:pPr>
    </w:p>
    <w:p w:rsidR="00504804" w:rsidRDefault="00504804" w:rsidP="00504804">
      <w:pPr>
        <w:pStyle w:val="NormlWeb"/>
        <w:spacing w:before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Szolgáltatásaink bárki számára elérhetőek, régi ellátottjaink rendszeresen visszajárnak Intézményünkbe, vagy újra beiratkoznak. Ezzel elindult egy közösség szervezése, ami új lehetőségeket rejt magában, illetve 2020. évben 6 fő önkéntes is segítette a munkánkat.</w:t>
      </w:r>
    </w:p>
    <w:p w:rsidR="00504804" w:rsidRDefault="00504804" w:rsidP="00504804">
      <w:pPr>
        <w:tabs>
          <w:tab w:val="left" w:pos="540"/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 évi támogatás felhasználása</w:t>
      </w:r>
    </w:p>
    <w:p w:rsidR="00504804" w:rsidRDefault="00504804" w:rsidP="00504804">
      <w:pPr>
        <w:tabs>
          <w:tab w:val="left" w:pos="540"/>
          <w:tab w:val="left" w:pos="1134"/>
        </w:tabs>
        <w:spacing w:line="360" w:lineRule="auto"/>
        <w:ind w:left="113" w:firstLine="709"/>
        <w:jc w:val="both"/>
        <w:rPr>
          <w:rFonts w:ascii="Arial" w:hAnsi="Arial" w:cs="Arial"/>
          <w:b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Ellátottjaink 2020 évben is folyamatosan, minden hétköznap igénybe veszik az Intézmény szolgáltatásait, programjait. Rendszerint 8.00 körül érkeznek az intézménybe, ahol a 16.00 óráig tartózkodhatnak.  </w:t>
      </w:r>
    </w:p>
    <w:p w:rsidR="00504804" w:rsidRDefault="00504804" w:rsidP="00504804">
      <w:pPr>
        <w:tabs>
          <w:tab w:val="left" w:pos="540"/>
        </w:tabs>
        <w:spacing w:line="360" w:lineRule="auto"/>
        <w:ind w:left="113" w:firstLine="709"/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Támogatott évben a már meglévő programjainkat továbbra is folytattuk, és bővítettük. Az Intézményben adott a lehetőség a kézi szövés, és kártyaszövés mellett számos kreatív technikák gyakorlására, így évszakhoz, ünnepekhez kötött alkotások készítésével foglalkoznak ellátottjaink. 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2020. évben elsősorban a helyzethez igazodva elsősorban szájmaszkokat készítettünk. De a támogatásból vásárolt </w:t>
      </w:r>
      <w:proofErr w:type="gramStart"/>
      <w:r>
        <w:rPr>
          <w:rFonts w:ascii="Arial" w:hAnsi="Arial" w:cs="Arial"/>
        </w:rPr>
        <w:t>textíliából</w:t>
      </w:r>
      <w:proofErr w:type="gramEnd"/>
      <w:r>
        <w:rPr>
          <w:rFonts w:ascii="Arial" w:hAnsi="Arial" w:cs="Arial"/>
        </w:rPr>
        <w:t xml:space="preserve"> készültek textil levendula kaspók, kenyértartó zsákok és bevásárló táskák. A kidobásra ítélt ruhadarabok is nagyon sokszor a </w:t>
      </w:r>
      <w:proofErr w:type="spellStart"/>
      <w:r>
        <w:rPr>
          <w:rFonts w:ascii="Arial" w:hAnsi="Arial" w:cs="Arial"/>
        </w:rPr>
        <w:t>varrógépeink</w:t>
      </w:r>
      <w:proofErr w:type="spellEnd"/>
      <w:r>
        <w:rPr>
          <w:rFonts w:ascii="Arial" w:hAnsi="Arial" w:cs="Arial"/>
        </w:rPr>
        <w:t xml:space="preserve"> alatt születnek újjá, és lesznek belőlük hasznos dolgok.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Textíliára</w:t>
      </w:r>
      <w:proofErr w:type="gramEnd"/>
      <w:r>
        <w:rPr>
          <w:rFonts w:ascii="Arial" w:hAnsi="Arial" w:cs="Arial"/>
        </w:rPr>
        <w:t xml:space="preserve"> összesen 53.875 Ft-ot fordítottunk a támogatásból. Ez szinte tejes egészében fedezte az éves anyagszükségletünket.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2020. évben is, mint az előző évekhez hasonlóan az önkormányzat 300.000 Ft-os támogatása igazán nagy segítség volt működésünkben.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támogatásból rendeztük könyvelési díjunk 5 havi költségeit, összesen: 50.000 Ft értékben, illetve gázszámlánkat egyenlítettük ki összesen 136.767 Ft összegben.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Könyveket vásároltunk mindösszesen 27.806 Ft összegben, hiszen ez az év mindannyiunk számára az önismeretről, a befelé fordulásról és az elmélyülésről szólt, az új </w:t>
      </w:r>
      <w:proofErr w:type="gramStart"/>
      <w:r>
        <w:rPr>
          <w:rFonts w:ascii="Arial" w:hAnsi="Arial" w:cs="Arial"/>
        </w:rPr>
        <w:t>információk</w:t>
      </w:r>
      <w:proofErr w:type="gramEnd"/>
      <w:r>
        <w:rPr>
          <w:rFonts w:ascii="Arial" w:hAnsi="Arial" w:cs="Arial"/>
        </w:rPr>
        <w:t xml:space="preserve"> elsajátításáról szólt.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által nyújtott támogatás nyújtott segítséget az egyszeri ügyvédi költségünk rendezéséhez, 35.000 Ft értékben.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Elszámolásunkról a számlákat és banki kivonatokat másolatban hitelesítve nyújtjuk be a Tisztelt Testület részére.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Az ellátottak létszáma 2020. december. 31.-én a következőképpen alakult:</w:t>
      </w:r>
    </w:p>
    <w:p w:rsidR="00504804" w:rsidRDefault="00504804" w:rsidP="00504804">
      <w:pPr>
        <w:tabs>
          <w:tab w:val="left" w:pos="540"/>
        </w:tabs>
        <w:spacing w:line="360" w:lineRule="auto"/>
        <w:ind w:left="113" w:firstLine="709"/>
        <w:jc w:val="both"/>
        <w:rPr>
          <w:rFonts w:ascii="Arial" w:hAnsi="Arial" w:cs="Arial"/>
          <w:b/>
          <w:u w:val="single"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Összesen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30 fő </w:t>
      </w:r>
    </w:p>
    <w:p w:rsidR="00504804" w:rsidRDefault="00504804" w:rsidP="00504804">
      <w:pPr>
        <w:tabs>
          <w:tab w:val="left" w:pos="540"/>
        </w:tabs>
        <w:spacing w:line="360" w:lineRule="auto"/>
        <w:ind w:left="113" w:firstLine="709"/>
        <w:jc w:val="both"/>
        <w:rPr>
          <w:rFonts w:ascii="Arial" w:hAnsi="Arial" w:cs="Arial"/>
          <w:b/>
        </w:rPr>
      </w:pP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2020. évben új ellátottak száma 6 fő</w:t>
      </w:r>
    </w:p>
    <w:p w:rsidR="00504804" w:rsidRDefault="00504804" w:rsidP="0050480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hu-HU"/>
        </w:rPr>
        <w:t>Ellátásból kikerültek száma: 5 fő</w:t>
      </w:r>
    </w:p>
    <w:p w:rsidR="00504804" w:rsidRDefault="00504804" w:rsidP="00504804">
      <w:pPr>
        <w:tabs>
          <w:tab w:val="left" w:pos="540"/>
        </w:tabs>
        <w:spacing w:line="360" w:lineRule="auto"/>
        <w:ind w:left="113" w:firstLine="709"/>
        <w:jc w:val="both"/>
        <w:rPr>
          <w:rFonts w:ascii="Arial" w:hAnsi="Arial" w:cs="Arial"/>
          <w:b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Személyi és tárgyi </w:t>
      </w:r>
      <w:proofErr w:type="gramStart"/>
      <w:r>
        <w:rPr>
          <w:rFonts w:ascii="Arial" w:hAnsi="Arial" w:cs="Arial"/>
          <w:b/>
          <w:u w:val="single"/>
        </w:rPr>
        <w:t>feltételek  2020</w:t>
      </w:r>
      <w:proofErr w:type="gramEnd"/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Intézményünk szakmai feladatát 1 fő heti 40 órás, és 1 fő heti 20 órás Terápiás munkatárssal, 1 fő Orvos konzultánssal (eseti jelleggel) és 1 fő intézményvezető irányításával látja el. A szolgáltatás biztosítására használt épület teljesen akadálymentesített, tömegközlekedési eszközökkel jól megközelíthető Hajdúszoboszló frekventált részén található. Jelenleg 1 foglalkoztató helyiségben tudjuk ellátni a feladatainkat, szervezzük programjainkat, kreatív foglalkozásainkat. 1 irodahelyiség áll rendelkezésünkre az </w:t>
      </w:r>
      <w:proofErr w:type="gramStart"/>
      <w:r>
        <w:rPr>
          <w:rFonts w:ascii="Arial" w:hAnsi="Arial" w:cs="Arial"/>
        </w:rPr>
        <w:t>adminisztrációs</w:t>
      </w:r>
      <w:proofErr w:type="gramEnd"/>
      <w:r>
        <w:rPr>
          <w:rFonts w:ascii="Arial" w:hAnsi="Arial" w:cs="Arial"/>
        </w:rPr>
        <w:t xml:space="preserve"> munkákhoz, orvosi konzultációkhoz, ahol pihenésre alkalmas sarok is ki lett alakítva. Továbbá egy melegítő/étkező konyhával, illetve nemenként elkülönített illemhelyiséggel, amelyből mindkettő teljesen akadálymentesített, tisztálkodásra, mosásra / személyi higiénia biztosítására is alkalmasak. Intézményünkben megfelelő mennyiségben állnak rendelkezésre bútorzatok, számítástechnikai és szórakoztató elektronikai berendezések. Kis házi könyvtárunkat, szabadidős társasjátékainkat lehetőségeinkhez mérten folyamatosan fejlesztjük.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Kézműves foglalkozásainkat igény szerint bővítjük, biztosítunk eszközöket, alapanyagokat szövésre, kosárfonásra, kézi és gépi varrás gyakorlására.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3500"/>
      </w:tblGrid>
      <w:tr w:rsidR="00504804" w:rsidTr="00D2328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Betöltött munkakör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Napi Munkaidő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</w:pPr>
            <w:r>
              <w:rPr>
                <w:rFonts w:ascii="Arial" w:hAnsi="Arial" w:cs="Arial"/>
                <w:b/>
              </w:rPr>
              <w:t>Végzettség</w:t>
            </w:r>
          </w:p>
        </w:tc>
      </w:tr>
      <w:tr w:rsidR="00504804" w:rsidTr="00D2328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intézményvezető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 8 óra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</w:pPr>
            <w:r>
              <w:rPr>
                <w:rFonts w:ascii="Arial" w:hAnsi="Arial" w:cs="Arial"/>
              </w:rPr>
              <w:t>szakvizsgázott szociálpedagógus</w:t>
            </w:r>
          </w:p>
        </w:tc>
      </w:tr>
      <w:tr w:rsidR="00504804" w:rsidTr="00D2328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terápiás munkatárs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 8 óra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</w:pPr>
            <w:r>
              <w:rPr>
                <w:rFonts w:ascii="Arial" w:hAnsi="Arial" w:cs="Arial"/>
              </w:rPr>
              <w:t>szociális gondozó és ápoló</w:t>
            </w:r>
          </w:p>
        </w:tc>
      </w:tr>
      <w:tr w:rsidR="00504804" w:rsidTr="00D2328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terápiás munkatárs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 4 óra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804" w:rsidRDefault="00504804" w:rsidP="00D2328F">
            <w:pPr>
              <w:jc w:val="both"/>
            </w:pPr>
            <w:r>
              <w:rPr>
                <w:rFonts w:ascii="Arial" w:hAnsi="Arial" w:cs="Arial"/>
              </w:rPr>
              <w:t>szociális gondozó és ápoló</w:t>
            </w:r>
          </w:p>
        </w:tc>
      </w:tr>
    </w:tbl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b/>
          <w:u w:val="single"/>
        </w:rPr>
        <w:t>Ellenőrzések</w:t>
      </w:r>
    </w:p>
    <w:p w:rsidR="00504804" w:rsidRDefault="00504804" w:rsidP="00504804">
      <w:pPr>
        <w:rPr>
          <w:rFonts w:ascii="Arial" w:hAnsi="Arial" w:cs="Arial"/>
          <w:lang w:eastAsia="ar-SA" w:bidi="ar-SA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hu-HU"/>
        </w:rPr>
        <w:t>A fenntartói ellenőrzés 20</w:t>
      </w:r>
      <w:r>
        <w:rPr>
          <w:rFonts w:ascii="Arial" w:hAnsi="Arial" w:cs="Arial"/>
          <w:bCs/>
        </w:rPr>
        <w:t>20.</w:t>
      </w:r>
      <w:r>
        <w:rPr>
          <w:rFonts w:ascii="Arial" w:hAnsi="Arial" w:cs="Arial"/>
          <w:bCs/>
          <w:lang w:val="hu-HU"/>
        </w:rPr>
        <w:t xml:space="preserve"> évben is </w:t>
      </w:r>
      <w:r>
        <w:rPr>
          <w:rFonts w:ascii="Arial" w:hAnsi="Arial" w:cs="Arial"/>
          <w:bCs/>
        </w:rPr>
        <w:t>folyamatos volt, a helyszínen történő ellenőrzés, valamint az intézményvezetői megbeszélések, személyes, telefonon és elektronikusan történő kapcsolattartás által.</w:t>
      </w:r>
    </w:p>
    <w:p w:rsidR="00504804" w:rsidRDefault="00504804" w:rsidP="00504804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Gyámügyi és Igazságügyi Főosztály részéről ellenőrzésre 2020. évben nem került sor.</w:t>
      </w:r>
    </w:p>
    <w:p w:rsidR="00504804" w:rsidRDefault="00504804" w:rsidP="00504804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Magyar Államkincstár ellenőrzése hibát nem tárt fel éves elszámolásunkban, és működésünket, az Egyesület által benyújtott elszámolásunkat elfogadta, és jóváhagyta.</w:t>
      </w:r>
    </w:p>
    <w:p w:rsidR="00504804" w:rsidRDefault="00504804" w:rsidP="00504804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Cs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eddigi tapasztalatok alapján elmondható, hogy Intézményünk a célkitűzéseinek megtartására törekszik, és folyamatosan igyekszik biztosítani azt. A munkánk minőségének megtartására nagy segítségünkre volt az Önkormányzat által nyújtott támogatás.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Tisztelettel kérem beszámolóm elfogadását!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Hajdúszoboszló, 2021.01.15.</w:t>
      </w:r>
    </w:p>
    <w:p w:rsidR="00504804" w:rsidRDefault="00504804" w:rsidP="00504804">
      <w:pPr>
        <w:spacing w:line="360" w:lineRule="auto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ind w:left="4956"/>
        <w:jc w:val="both"/>
        <w:rPr>
          <w:rFonts w:ascii="Arial" w:hAnsi="Arial" w:cs="Arial"/>
        </w:rPr>
      </w:pPr>
    </w:p>
    <w:p w:rsidR="00504804" w:rsidRDefault="00504804" w:rsidP="00504804">
      <w:pPr>
        <w:spacing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Prém Éva Anikó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504804" w:rsidRDefault="00504804" w:rsidP="00504804">
      <w:pPr>
        <w:spacing w:line="360" w:lineRule="auto"/>
        <w:jc w:val="both"/>
      </w:pPr>
      <w:r>
        <w:rPr>
          <w:rFonts w:ascii="Arial" w:hAnsi="Arial" w:cs="Arial"/>
        </w:rPr>
        <w:t xml:space="preserve">                                                           Intézményvezető / elnökhelyettes</w:t>
      </w: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spacing w:line="360" w:lineRule="auto"/>
        <w:jc w:val="both"/>
      </w:pPr>
    </w:p>
    <w:p w:rsidR="00504804" w:rsidRDefault="00504804" w:rsidP="00504804">
      <w:pPr>
        <w:jc w:val="center"/>
      </w:pPr>
      <w:r>
        <w:rPr>
          <w:rFonts w:ascii="Engravers MT" w:hAnsi="Engravers MT" w:cs="Engravers MT"/>
          <w:b/>
        </w:rPr>
        <w:t>Társ EGYESÜLET</w:t>
      </w:r>
    </w:p>
    <w:p w:rsidR="00504804" w:rsidRDefault="00504804" w:rsidP="00504804">
      <w:pPr>
        <w:pBdr>
          <w:bottom w:val="single" w:sz="4" w:space="1" w:color="000000"/>
        </w:pBdr>
        <w:jc w:val="center"/>
      </w:pPr>
      <w:r>
        <w:t>4200 Hajdúszoboszló, Baross utca 25</w:t>
      </w:r>
      <w:proofErr w:type="gramStart"/>
      <w:r>
        <w:t>.,</w:t>
      </w:r>
      <w:proofErr w:type="gramEnd"/>
      <w:r>
        <w:t xml:space="preserve"> </w:t>
      </w:r>
      <w:hyperlink r:id="rId5" w:history="1">
        <w:r>
          <w:rPr>
            <w:rStyle w:val="Hiperhivatkozs"/>
          </w:rPr>
          <w:t>tarsszakklub@freemail.hu</w:t>
        </w:r>
      </w:hyperlink>
    </w:p>
    <w:p w:rsidR="00504804" w:rsidRDefault="00504804" w:rsidP="00504804">
      <w:bookmarkStart w:id="0" w:name="_GoBack"/>
      <w:bookmarkEnd w:id="0"/>
    </w:p>
    <w:sectPr w:rsidR="0050480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04"/>
    <w:rsid w:val="00504804"/>
    <w:rsid w:val="008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D325-51BC-4FA6-BB84-1160DFC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8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504804"/>
    <w:rPr>
      <w:b/>
      <w:bCs/>
    </w:rPr>
  </w:style>
  <w:style w:type="character" w:styleId="Hiperhivatkozs">
    <w:name w:val="Hyperlink"/>
    <w:rsid w:val="00504804"/>
    <w:rPr>
      <w:color w:val="0000FF"/>
      <w:u w:val="single"/>
    </w:rPr>
  </w:style>
  <w:style w:type="paragraph" w:styleId="NormlWeb">
    <w:name w:val="Normal (Web)"/>
    <w:basedOn w:val="Norml"/>
    <w:rsid w:val="00504804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sszakklub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Kunkliné Dede Erika</dc:creator>
  <cp:keywords/>
  <dc:description/>
  <cp:lastModifiedBy>Kunkliné Dede Erika</cp:lastModifiedBy>
  <cp:revision>1</cp:revision>
  <dcterms:created xsi:type="dcterms:W3CDTF">2021-02-15T12:48:00Z</dcterms:created>
  <dcterms:modified xsi:type="dcterms:W3CDTF">2021-02-15T12:49:00Z</dcterms:modified>
</cp:coreProperties>
</file>