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27"/>
        <w:gridCol w:w="3059"/>
      </w:tblGrid>
      <w:tr w:rsidR="00BD3A0C">
        <w:tc>
          <w:tcPr>
            <w:tcW w:w="6227" w:type="dxa"/>
            <w:tcBorders>
              <w:top w:val="nil"/>
              <w:left w:val="nil"/>
              <w:right w:val="nil"/>
            </w:tcBorders>
          </w:tcPr>
          <w:p w:rsidR="00BD3A0C" w:rsidRDefault="00BD3A0C">
            <w:pPr>
              <w:jc w:val="both"/>
              <w:rPr>
                <w:b/>
              </w:rPr>
            </w:pPr>
            <w:r>
              <w:rPr>
                <w:b/>
              </w:rPr>
              <w:t>Hajdúszoboszlói Polgármesteri Hivatal</w:t>
            </w:r>
          </w:p>
          <w:p w:rsidR="00BD3A0C" w:rsidRDefault="00BD3A0C">
            <w:pPr>
              <w:jc w:val="both"/>
            </w:pPr>
            <w:r>
              <w:t>4200 Hajdúszoboszló, Hősök tere 1.</w:t>
            </w:r>
          </w:p>
          <w:p w:rsidR="00BD3A0C" w:rsidRDefault="00BD3A0C">
            <w:pPr>
              <w:jc w:val="both"/>
              <w:rPr>
                <w:b/>
              </w:rPr>
            </w:pPr>
            <w:r>
              <w:t>Telefon: 52/557-326, Fax: 52/557-326</w:t>
            </w:r>
          </w:p>
        </w:tc>
        <w:tc>
          <w:tcPr>
            <w:tcW w:w="3059" w:type="dxa"/>
            <w:tcBorders>
              <w:top w:val="nil"/>
              <w:left w:val="nil"/>
              <w:right w:val="nil"/>
            </w:tcBorders>
          </w:tcPr>
          <w:p w:rsidR="00BD3A0C" w:rsidRDefault="00BD3A0C">
            <w:pPr>
              <w:rPr>
                <w:sz w:val="16"/>
              </w:rPr>
            </w:pPr>
          </w:p>
          <w:p w:rsidR="00BD3A0C" w:rsidRDefault="00BD3A0C">
            <w:pPr>
              <w:jc w:val="center"/>
              <w:rPr>
                <w:sz w:val="16"/>
              </w:rPr>
            </w:pPr>
          </w:p>
          <w:p w:rsidR="00BD3A0C" w:rsidRDefault="00BD3A0C">
            <w:pPr>
              <w:jc w:val="center"/>
              <w:rPr>
                <w:sz w:val="16"/>
              </w:rPr>
            </w:pPr>
          </w:p>
          <w:p w:rsidR="00BD3A0C" w:rsidRPr="002B6CE5" w:rsidRDefault="00BD3A0C">
            <w:pPr>
              <w:jc w:val="center"/>
              <w:rPr>
                <w:b/>
                <w:sz w:val="40"/>
                <w:szCs w:val="40"/>
              </w:rPr>
            </w:pPr>
            <w:r w:rsidRPr="002B6CE5">
              <w:rPr>
                <w:b/>
                <w:sz w:val="40"/>
                <w:szCs w:val="40"/>
              </w:rPr>
              <w:t>4.</w:t>
            </w:r>
          </w:p>
          <w:p w:rsidR="00BD3A0C" w:rsidRDefault="00BD3A0C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D3A0C" w:rsidRDefault="00BD3A0C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BD3A0C" w:rsidRDefault="00BD3A0C" w:rsidP="000762B6"/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684"/>
        <w:gridCol w:w="1462"/>
        <w:gridCol w:w="4140"/>
      </w:tblGrid>
      <w:tr w:rsidR="00BD3A0C">
        <w:trPr>
          <w:cantSplit/>
        </w:trPr>
        <w:tc>
          <w:tcPr>
            <w:tcW w:w="3684" w:type="dxa"/>
            <w:vMerge w:val="restart"/>
          </w:tcPr>
          <w:p w:rsidR="00BD3A0C" w:rsidRDefault="00BD3A0C">
            <w:pPr>
              <w:rPr>
                <w:color w:val="0000FF"/>
              </w:rPr>
            </w:pPr>
            <w:r>
              <w:rPr>
                <w:color w:val="0000FF"/>
              </w:rPr>
              <w:t>Ügyiratszám: 11754-1/2013.</w:t>
            </w:r>
          </w:p>
          <w:p w:rsidR="00BD3A0C" w:rsidRDefault="00BD3A0C">
            <w:pPr>
              <w:rPr>
                <w:color w:val="0000FF"/>
              </w:rPr>
            </w:pPr>
          </w:p>
          <w:p w:rsidR="00BD3A0C" w:rsidRDefault="00BD3A0C">
            <w:pPr>
              <w:rPr>
                <w:color w:val="0000FF"/>
              </w:rPr>
            </w:pPr>
            <w:r>
              <w:rPr>
                <w:color w:val="0000FF"/>
              </w:rPr>
              <w:t>A 2013. május 9-i képviselő-testületi ülés jegyzőkönyvének melléklete</w:t>
            </w:r>
          </w:p>
          <w:p w:rsidR="00BD3A0C" w:rsidRDefault="00BD3A0C">
            <w:pPr>
              <w:spacing w:before="120"/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BD3A0C" w:rsidRDefault="00BD3A0C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Ügyintéző:</w:t>
            </w:r>
          </w:p>
        </w:tc>
        <w:tc>
          <w:tcPr>
            <w:tcW w:w="4140" w:type="dxa"/>
          </w:tcPr>
          <w:p w:rsidR="00BD3A0C" w:rsidRDefault="00BD3A0C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Szabó László közszolgáltatás szervező</w:t>
            </w:r>
          </w:p>
        </w:tc>
      </w:tr>
      <w:tr w:rsidR="00BD3A0C">
        <w:trPr>
          <w:cantSplit/>
        </w:trPr>
        <w:tc>
          <w:tcPr>
            <w:tcW w:w="3684" w:type="dxa"/>
            <w:vMerge/>
            <w:vAlign w:val="center"/>
          </w:tcPr>
          <w:p w:rsidR="00BD3A0C" w:rsidRDefault="00BD3A0C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BD3A0C" w:rsidRDefault="00BD3A0C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Ellenőrizte:</w:t>
            </w:r>
          </w:p>
        </w:tc>
        <w:tc>
          <w:tcPr>
            <w:tcW w:w="4140" w:type="dxa"/>
          </w:tcPr>
          <w:p w:rsidR="00BD3A0C" w:rsidRDefault="00BD3A0C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softHyphen/>
            </w:r>
            <w:r>
              <w:rPr>
                <w:color w:val="0000FF"/>
                <w:sz w:val="22"/>
              </w:rPr>
              <w:softHyphen/>
            </w:r>
            <w:r>
              <w:rPr>
                <w:color w:val="0000FF"/>
                <w:sz w:val="22"/>
              </w:rPr>
              <w:softHyphen/>
            </w:r>
            <w:r>
              <w:rPr>
                <w:color w:val="0000FF"/>
                <w:sz w:val="22"/>
              </w:rPr>
              <w:softHyphen/>
              <w:t>______________(jegyző, aljegyző kézjegye)</w:t>
            </w:r>
          </w:p>
        </w:tc>
      </w:tr>
      <w:tr w:rsidR="00BD3A0C">
        <w:trPr>
          <w:cantSplit/>
        </w:trPr>
        <w:tc>
          <w:tcPr>
            <w:tcW w:w="3684" w:type="dxa"/>
            <w:vMerge/>
            <w:vAlign w:val="center"/>
          </w:tcPr>
          <w:p w:rsidR="00BD3A0C" w:rsidRDefault="00BD3A0C">
            <w:pPr>
              <w:rPr>
                <w:color w:val="0000FF"/>
                <w:sz w:val="22"/>
              </w:rPr>
            </w:pPr>
          </w:p>
        </w:tc>
        <w:tc>
          <w:tcPr>
            <w:tcW w:w="1462" w:type="dxa"/>
          </w:tcPr>
          <w:p w:rsidR="00BD3A0C" w:rsidRDefault="00BD3A0C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Megtárgyalja: </w:t>
            </w:r>
          </w:p>
          <w:p w:rsidR="00BD3A0C" w:rsidRDefault="00BD3A0C">
            <w:pPr>
              <w:spacing w:before="12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BD3A0C" w:rsidRDefault="00BD3A0C" w:rsidP="00AA4D4B">
            <w:pPr>
              <w:spacing w:before="120"/>
              <w:rPr>
                <w:color w:val="0000FF"/>
                <w:sz w:val="22"/>
              </w:rPr>
            </w:pPr>
            <w:r w:rsidRPr="005E421D">
              <w:rPr>
                <w:color w:val="0000FF"/>
                <w:sz w:val="22"/>
              </w:rPr>
              <w:t>Városfejlesztési</w:t>
            </w:r>
            <w:r>
              <w:rPr>
                <w:color w:val="0000FF"/>
                <w:sz w:val="22"/>
              </w:rPr>
              <w:t xml:space="preserve"> Műszaki Bizottság</w:t>
            </w:r>
          </w:p>
          <w:p w:rsidR="00BD3A0C" w:rsidRDefault="00BD3A0C" w:rsidP="00AA4D4B">
            <w:pPr>
              <w:spacing w:before="120"/>
              <w:rPr>
                <w:color w:val="0000FF"/>
                <w:sz w:val="22"/>
              </w:rPr>
            </w:pPr>
            <w:r w:rsidRPr="005E421D">
              <w:rPr>
                <w:color w:val="0000FF"/>
                <w:sz w:val="22"/>
              </w:rPr>
              <w:t>Pénzügyi</w:t>
            </w:r>
            <w:r>
              <w:rPr>
                <w:color w:val="0000FF"/>
                <w:sz w:val="22"/>
              </w:rPr>
              <w:t>, Gazdasági Bizottság</w:t>
            </w:r>
          </w:p>
        </w:tc>
      </w:tr>
    </w:tbl>
    <w:p w:rsidR="00BD3A0C" w:rsidRPr="00BD7C9B" w:rsidRDefault="00BD3A0C" w:rsidP="000762B6">
      <w:pPr>
        <w:rPr>
          <w:sz w:val="28"/>
          <w:szCs w:val="28"/>
        </w:rPr>
      </w:pPr>
    </w:p>
    <w:p w:rsidR="00BD3A0C" w:rsidRPr="00925D93" w:rsidRDefault="00BD3A0C" w:rsidP="000762B6">
      <w:pPr>
        <w:jc w:val="center"/>
        <w:rPr>
          <w:b/>
          <w:sz w:val="28"/>
          <w:szCs w:val="28"/>
        </w:rPr>
      </w:pPr>
      <w:r w:rsidRPr="00925D93">
        <w:rPr>
          <w:b/>
          <w:sz w:val="28"/>
          <w:szCs w:val="28"/>
        </w:rPr>
        <w:t>ELŐTERJESZTÉS</w:t>
      </w:r>
    </w:p>
    <w:p w:rsidR="00BD3A0C" w:rsidRDefault="00BD3A0C" w:rsidP="0092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Hősök tere (Emlékezés tere) pályázatból kimaradt szakasznak felújításáról</w:t>
      </w:r>
    </w:p>
    <w:p w:rsidR="00BD3A0C" w:rsidRPr="00925D93" w:rsidRDefault="00BD3A0C" w:rsidP="000762B6">
      <w:pPr>
        <w:jc w:val="center"/>
        <w:rPr>
          <w:b/>
          <w:sz w:val="28"/>
          <w:szCs w:val="28"/>
        </w:rPr>
      </w:pPr>
    </w:p>
    <w:p w:rsidR="00BD3A0C" w:rsidRDefault="00BD3A0C" w:rsidP="000762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</w:t>
      </w:r>
      <w:r w:rsidRPr="00925D93">
        <w:rPr>
          <w:b/>
          <w:sz w:val="28"/>
          <w:szCs w:val="28"/>
        </w:rPr>
        <w:t>!</w:t>
      </w:r>
    </w:p>
    <w:p w:rsidR="00BD3A0C" w:rsidRPr="00925D93" w:rsidRDefault="00BD3A0C" w:rsidP="000762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Bizottságok!</w:t>
      </w:r>
    </w:p>
    <w:p w:rsidR="00BD3A0C" w:rsidRPr="00925D93" w:rsidRDefault="00BD3A0C" w:rsidP="000762B6">
      <w:pPr>
        <w:jc w:val="both"/>
        <w:rPr>
          <w:b/>
          <w:sz w:val="28"/>
          <w:szCs w:val="28"/>
        </w:rPr>
      </w:pPr>
    </w:p>
    <w:p w:rsidR="00BD3A0C" w:rsidRDefault="00BD3A0C" w:rsidP="000D6B98">
      <w:pPr>
        <w:jc w:val="both"/>
        <w:rPr>
          <w:sz w:val="28"/>
          <w:szCs w:val="28"/>
        </w:rPr>
      </w:pPr>
      <w:r w:rsidRPr="00B8756B">
        <w:rPr>
          <w:sz w:val="28"/>
          <w:szCs w:val="28"/>
        </w:rPr>
        <w:t xml:space="preserve">Hajdúszoboszló </w:t>
      </w:r>
      <w:r>
        <w:rPr>
          <w:sz w:val="28"/>
          <w:szCs w:val="28"/>
        </w:rPr>
        <w:t>Hősök terén több helyszínen Európai Uniós forrásból zajlanak térfelújítási munkálatok, ugyanakkor a pályázat benyújtásakor a terek azon szakaszát ragadták ki, amelyek nagyobb volumenű és látványos térelemek voltak.</w:t>
      </w:r>
    </w:p>
    <w:p w:rsidR="00BD3A0C" w:rsidRDefault="00BD3A0C" w:rsidP="000D6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keret szűkössége miatt részben műszaki tartalom is csökkentésre került, így bizonyos kisebb költségű beavatkozásokat igénylő térelemek nem kerültek be a pályázati projektbe. Az Emlékezés tere kialakításánál is ez a helyzet állt elő, ugyanis a pályázatban szereplő térszakasz a támfal, az előtte húzódó járda, út és az átalakított parkolók felújításáig terjed. Nem terjed ki sem a Kossuth, sem a Bocskai utca Emlékezés tere felőli oldalán lévő (a pályázattal érintett tér és a </w:t>
      </w:r>
      <w:r w:rsidRPr="00B61C98">
        <w:rPr>
          <w:sz w:val="28"/>
          <w:szCs w:val="28"/>
        </w:rPr>
        <w:t>kerékpárút</w:t>
      </w:r>
      <w:r>
        <w:rPr>
          <w:sz w:val="28"/>
          <w:szCs w:val="28"/>
        </w:rPr>
        <w:t xml:space="preserve"> között) járda valamint a </w:t>
      </w:r>
      <w:r w:rsidRPr="00B61C98">
        <w:rPr>
          <w:sz w:val="28"/>
          <w:szCs w:val="28"/>
        </w:rPr>
        <w:t>kerékpárút</w:t>
      </w:r>
      <w:r>
        <w:rPr>
          <w:sz w:val="28"/>
          <w:szCs w:val="28"/>
        </w:rPr>
        <w:t xml:space="preserve"> érintett szakaszának felújítására sem. </w:t>
      </w:r>
    </w:p>
    <w:p w:rsidR="00BD3A0C" w:rsidRDefault="00BD3A0C" w:rsidP="000D6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Ezen térelemek felújítása szintén indokolt ugyanis mind a </w:t>
      </w:r>
      <w:r w:rsidRPr="00B61C98">
        <w:rPr>
          <w:sz w:val="28"/>
          <w:szCs w:val="28"/>
        </w:rPr>
        <w:t>kerékpárút</w:t>
      </w:r>
      <w:r>
        <w:rPr>
          <w:sz w:val="28"/>
          <w:szCs w:val="28"/>
        </w:rPr>
        <w:t xml:space="preserve"> mind a járda burkolata több helyen foltozott, hullámos, szakadozott, váltakozik az öntött és a hengerelt aszfalt burkolat, illetve a Bocskai utca felől útszegély is több helyen süllyedt és hiányos. </w:t>
      </w:r>
    </w:p>
    <w:p w:rsidR="00BD3A0C" w:rsidRDefault="00BD3A0C" w:rsidP="000D6B98">
      <w:pPr>
        <w:jc w:val="both"/>
        <w:rPr>
          <w:sz w:val="28"/>
          <w:szCs w:val="28"/>
        </w:rPr>
      </w:pPr>
      <w:r>
        <w:rPr>
          <w:sz w:val="28"/>
          <w:szCs w:val="28"/>
        </w:rPr>
        <w:t>A térszakasz felújítását követően hatalmas kontraszt lesz érzékelhető a tér egyik és másik oldalán, ezért a kivitelezést végző Magyar Mélyépítő Kft.-től árajánlatot kértünk a pályázatban nem szereplő térelemek felújítására vonatkozóan.</w:t>
      </w:r>
    </w:p>
    <w:p w:rsidR="00BD3A0C" w:rsidRDefault="00BD3A0C" w:rsidP="000D6B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Magyar Mélyépítő Kft. árajánlata szerint a pályázatban nem szereplő járdaszakasz és </w:t>
      </w:r>
      <w:r w:rsidRPr="009131BB">
        <w:rPr>
          <w:sz w:val="28"/>
          <w:szCs w:val="28"/>
        </w:rPr>
        <w:t>kerékpárút</w:t>
      </w:r>
      <w:r>
        <w:rPr>
          <w:sz w:val="28"/>
          <w:szCs w:val="28"/>
        </w:rPr>
        <w:t xml:space="preserve"> felújítása bruttó 2.777.037,- Ft-ba kerülne.</w:t>
      </w:r>
    </w:p>
    <w:p w:rsidR="00BD3A0C" w:rsidRDefault="00BD3A0C" w:rsidP="00AA5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árajánlat szerint a </w:t>
      </w:r>
      <w:r w:rsidRPr="009131BB">
        <w:rPr>
          <w:sz w:val="28"/>
          <w:szCs w:val="28"/>
        </w:rPr>
        <w:t>kerékpárút</w:t>
      </w:r>
      <w:r>
        <w:rPr>
          <w:sz w:val="28"/>
          <w:szCs w:val="28"/>
        </w:rPr>
        <w:t xml:space="preserve"> burkolata aszfalt burkolattal kerülne felújításra, és a hozzá kapcsolódó járda a pályázatban szereplő Semmelrock Sienna 2 Combi típusú és színű térkőből készülne, tartalmazná továbbá a Bocskai utca felőli süllyedt és hiányos útszegély felújítását is.</w:t>
      </w:r>
    </w:p>
    <w:p w:rsidR="00BD3A0C" w:rsidRDefault="00BD3A0C" w:rsidP="00AA5399">
      <w:pPr>
        <w:jc w:val="both"/>
        <w:rPr>
          <w:sz w:val="28"/>
          <w:szCs w:val="28"/>
        </w:rPr>
      </w:pPr>
    </w:p>
    <w:p w:rsidR="00BD3A0C" w:rsidRDefault="00BD3A0C" w:rsidP="00AA5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fentiekre </w:t>
      </w:r>
      <w:r w:rsidRPr="003564DD">
        <w:rPr>
          <w:sz w:val="28"/>
          <w:szCs w:val="28"/>
        </w:rPr>
        <w:t>tekintettel</w:t>
      </w:r>
      <w:r>
        <w:rPr>
          <w:sz w:val="28"/>
          <w:szCs w:val="28"/>
        </w:rPr>
        <w:t>, javasoljuk a pályázatban nem szereplő térelemek felújítását, a 2013. évi költségvetés Általános tartalék kerete terhére, és a Magyar Mélyépítő Kft. árajánlatának elfogadását.</w:t>
      </w:r>
    </w:p>
    <w:p w:rsidR="00BD3A0C" w:rsidRPr="00925D93" w:rsidRDefault="00BD3A0C" w:rsidP="000762B6">
      <w:pPr>
        <w:jc w:val="both"/>
        <w:rPr>
          <w:sz w:val="28"/>
          <w:szCs w:val="28"/>
        </w:rPr>
      </w:pPr>
    </w:p>
    <w:p w:rsidR="00BD3A0C" w:rsidRPr="00925D93" w:rsidRDefault="00BD3A0C" w:rsidP="000762B6">
      <w:pPr>
        <w:jc w:val="both"/>
        <w:rPr>
          <w:sz w:val="28"/>
          <w:szCs w:val="28"/>
        </w:rPr>
      </w:pPr>
      <w:r>
        <w:rPr>
          <w:sz w:val="28"/>
          <w:szCs w:val="28"/>
        </w:rPr>
        <w:t>Kérjük a Tisztelt Képviselő-testületet</w:t>
      </w:r>
      <w:r w:rsidRPr="00925D93">
        <w:rPr>
          <w:sz w:val="28"/>
          <w:szCs w:val="28"/>
        </w:rPr>
        <w:t xml:space="preserve">, előterjesztésünket megtárgyalni, </w:t>
      </w:r>
      <w:r>
        <w:rPr>
          <w:sz w:val="28"/>
          <w:szCs w:val="28"/>
        </w:rPr>
        <w:t>döntését meghozni</w:t>
      </w:r>
      <w:r w:rsidRPr="00925D93">
        <w:rPr>
          <w:sz w:val="28"/>
          <w:szCs w:val="28"/>
        </w:rPr>
        <w:t xml:space="preserve"> szíveskedjen.</w:t>
      </w:r>
    </w:p>
    <w:p w:rsidR="00BD3A0C" w:rsidRPr="00925D93" w:rsidRDefault="00BD3A0C" w:rsidP="000762B6">
      <w:pPr>
        <w:jc w:val="both"/>
        <w:rPr>
          <w:sz w:val="28"/>
          <w:szCs w:val="28"/>
        </w:rPr>
      </w:pPr>
    </w:p>
    <w:p w:rsidR="00BD3A0C" w:rsidRPr="001246AA" w:rsidRDefault="00BD3A0C" w:rsidP="000762B6">
      <w:pPr>
        <w:jc w:val="both"/>
        <w:rPr>
          <w:sz w:val="28"/>
          <w:szCs w:val="28"/>
          <w:u w:val="single"/>
        </w:rPr>
      </w:pPr>
      <w:r w:rsidRPr="001246AA">
        <w:rPr>
          <w:sz w:val="28"/>
          <w:szCs w:val="28"/>
          <w:u w:val="single"/>
        </w:rPr>
        <w:t>Határozati javaslat:</w:t>
      </w:r>
    </w:p>
    <w:p w:rsidR="00BD3A0C" w:rsidRDefault="00BD3A0C" w:rsidP="003F5241">
      <w:pPr>
        <w:jc w:val="both"/>
        <w:rPr>
          <w:b/>
          <w:sz w:val="28"/>
          <w:szCs w:val="28"/>
        </w:rPr>
      </w:pPr>
      <w:r w:rsidRPr="00343BD3">
        <w:rPr>
          <w:b/>
          <w:sz w:val="28"/>
          <w:szCs w:val="28"/>
        </w:rPr>
        <w:t>Hajdú</w:t>
      </w:r>
      <w:r>
        <w:rPr>
          <w:b/>
          <w:sz w:val="28"/>
          <w:szCs w:val="28"/>
        </w:rPr>
        <w:t xml:space="preserve">szoboszló Város Önkormányzata Képviselő-testülete </w:t>
      </w:r>
      <w:r w:rsidRPr="00343BD3">
        <w:rPr>
          <w:b/>
          <w:sz w:val="28"/>
          <w:szCs w:val="28"/>
        </w:rPr>
        <w:t>támogatja a</w:t>
      </w:r>
      <w:r>
        <w:rPr>
          <w:b/>
          <w:sz w:val="28"/>
          <w:szCs w:val="28"/>
        </w:rPr>
        <w:t xml:space="preserve"> Hősök terén (Emlékezés tere) a pályázatban nem szereplő </w:t>
      </w:r>
      <w:r w:rsidRPr="00DA6395">
        <w:rPr>
          <w:b/>
          <w:sz w:val="28"/>
          <w:szCs w:val="28"/>
        </w:rPr>
        <w:t>kerékpárút</w:t>
      </w:r>
      <w:r>
        <w:rPr>
          <w:b/>
          <w:sz w:val="28"/>
          <w:szCs w:val="28"/>
        </w:rPr>
        <w:t xml:space="preserve"> és járda felújítását, a Magyar Mélyépítő Kft. árajánlatában szereplő bruttó 2.777.037,- Ft összegért.</w:t>
      </w:r>
    </w:p>
    <w:p w:rsidR="00BD3A0C" w:rsidRPr="00925D93" w:rsidRDefault="00BD3A0C" w:rsidP="00BD7C9B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sz w:val="28"/>
          <w:szCs w:val="28"/>
        </w:rPr>
      </w:pPr>
    </w:p>
    <w:p w:rsidR="00BD3A0C" w:rsidRPr="00925D93" w:rsidRDefault="00BD3A0C" w:rsidP="006C24FB">
      <w:pPr>
        <w:spacing w:after="120"/>
        <w:jc w:val="both"/>
        <w:rPr>
          <w:b/>
          <w:sz w:val="28"/>
          <w:szCs w:val="28"/>
        </w:rPr>
      </w:pPr>
    </w:p>
    <w:p w:rsidR="00BD3A0C" w:rsidRPr="00925D93" w:rsidRDefault="00BD3A0C" w:rsidP="000762B6">
      <w:pPr>
        <w:jc w:val="both"/>
        <w:rPr>
          <w:b/>
          <w:sz w:val="28"/>
          <w:szCs w:val="28"/>
        </w:rPr>
      </w:pPr>
      <w:r w:rsidRPr="00925D93">
        <w:rPr>
          <w:sz w:val="28"/>
          <w:szCs w:val="28"/>
          <w:u w:val="single"/>
        </w:rPr>
        <w:t>Határidő:</w:t>
      </w:r>
      <w:r w:rsidRPr="007F76F7">
        <w:rPr>
          <w:sz w:val="28"/>
          <w:szCs w:val="28"/>
        </w:rPr>
        <w:t xml:space="preserve"> </w:t>
      </w:r>
      <w:r>
        <w:rPr>
          <w:sz w:val="28"/>
          <w:szCs w:val="28"/>
        </w:rPr>
        <w:t>2013</w:t>
      </w:r>
      <w:r w:rsidRPr="00925D93">
        <w:rPr>
          <w:sz w:val="28"/>
          <w:szCs w:val="28"/>
        </w:rPr>
        <w:t xml:space="preserve">. </w:t>
      </w:r>
      <w:r>
        <w:rPr>
          <w:sz w:val="28"/>
          <w:szCs w:val="28"/>
        </w:rPr>
        <w:t>június 30.</w:t>
      </w:r>
    </w:p>
    <w:p w:rsidR="00BD3A0C" w:rsidRPr="007F76F7" w:rsidRDefault="00BD3A0C" w:rsidP="006C24FB">
      <w:pPr>
        <w:spacing w:after="120"/>
        <w:jc w:val="both"/>
        <w:rPr>
          <w:sz w:val="28"/>
          <w:szCs w:val="28"/>
        </w:rPr>
      </w:pPr>
      <w:r w:rsidRPr="00925D93">
        <w:rPr>
          <w:sz w:val="28"/>
          <w:szCs w:val="28"/>
          <w:u w:val="single"/>
        </w:rPr>
        <w:t>Felelős:</w:t>
      </w:r>
      <w:r>
        <w:rPr>
          <w:b/>
          <w:sz w:val="28"/>
          <w:szCs w:val="28"/>
        </w:rPr>
        <w:t xml:space="preserve">    </w:t>
      </w:r>
      <w:r w:rsidRPr="007F76F7">
        <w:rPr>
          <w:sz w:val="28"/>
          <w:szCs w:val="28"/>
        </w:rPr>
        <w:t>jegyző</w:t>
      </w:r>
    </w:p>
    <w:p w:rsidR="00BD3A0C" w:rsidRDefault="00BD3A0C" w:rsidP="000762B6">
      <w:pPr>
        <w:jc w:val="both"/>
        <w:rPr>
          <w:sz w:val="28"/>
          <w:szCs w:val="28"/>
        </w:rPr>
      </w:pPr>
    </w:p>
    <w:p w:rsidR="00BD3A0C" w:rsidRPr="00925D93" w:rsidRDefault="00BD3A0C" w:rsidP="000762B6">
      <w:pPr>
        <w:jc w:val="both"/>
        <w:rPr>
          <w:sz w:val="28"/>
          <w:szCs w:val="28"/>
        </w:rPr>
      </w:pPr>
      <w:r w:rsidRPr="00925D93">
        <w:rPr>
          <w:sz w:val="28"/>
          <w:szCs w:val="28"/>
        </w:rPr>
        <w:t xml:space="preserve">Hajdúszoboszló, </w:t>
      </w:r>
      <w:r>
        <w:rPr>
          <w:sz w:val="28"/>
          <w:szCs w:val="28"/>
        </w:rPr>
        <w:t>2013. április 25.</w:t>
      </w:r>
    </w:p>
    <w:p w:rsidR="00BD3A0C" w:rsidRDefault="00BD3A0C" w:rsidP="000762B6">
      <w:pPr>
        <w:jc w:val="both"/>
        <w:rPr>
          <w:sz w:val="28"/>
          <w:szCs w:val="28"/>
        </w:rPr>
      </w:pPr>
    </w:p>
    <w:p w:rsidR="00BD3A0C" w:rsidRPr="00925D93" w:rsidRDefault="00BD3A0C" w:rsidP="00B86299">
      <w:pPr>
        <w:tabs>
          <w:tab w:val="center" w:pos="7020"/>
        </w:tabs>
        <w:jc w:val="both"/>
        <w:rPr>
          <w:sz w:val="28"/>
          <w:szCs w:val="28"/>
        </w:rPr>
      </w:pPr>
    </w:p>
    <w:p w:rsidR="00BD3A0C" w:rsidRPr="00925D93" w:rsidRDefault="00BD3A0C" w:rsidP="00B86299">
      <w:pPr>
        <w:tabs>
          <w:tab w:val="center" w:pos="70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Dr. Vincze Ferenc </w:t>
      </w:r>
    </w:p>
    <w:p w:rsidR="00BD3A0C" w:rsidRDefault="00BD3A0C" w:rsidP="00B86299">
      <w:pPr>
        <w:tabs>
          <w:tab w:val="center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jegyző</w:t>
      </w:r>
    </w:p>
    <w:sectPr w:rsidR="00BD3A0C" w:rsidSect="00B061E6">
      <w:headerReference w:type="even" r:id="rId7"/>
      <w:footerReference w:type="even" r:id="rId8"/>
      <w:footerReference w:type="default" r:id="rId9"/>
      <w:pgSz w:w="12240" w:h="15840"/>
      <w:pgMar w:top="899" w:right="1417" w:bottom="899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A0C" w:rsidRDefault="00BD3A0C">
      <w:r>
        <w:separator/>
      </w:r>
    </w:p>
  </w:endnote>
  <w:endnote w:type="continuationSeparator" w:id="1">
    <w:p w:rsidR="00BD3A0C" w:rsidRDefault="00BD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A0C" w:rsidRDefault="00BD3A0C" w:rsidP="00607F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3A0C" w:rsidRDefault="00BD3A0C" w:rsidP="00B061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A0C" w:rsidRDefault="00BD3A0C" w:rsidP="00607F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D3A0C" w:rsidRDefault="00BD3A0C" w:rsidP="00B061E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A0C" w:rsidRDefault="00BD3A0C">
      <w:r>
        <w:separator/>
      </w:r>
    </w:p>
  </w:footnote>
  <w:footnote w:type="continuationSeparator" w:id="1">
    <w:p w:rsidR="00BD3A0C" w:rsidRDefault="00BD3A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A0C" w:rsidRDefault="00BD3A0C" w:rsidP="0034594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3A0C" w:rsidRDefault="00BD3A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01FFCC"/>
    <w:multiLevelType w:val="hybridMultilevel"/>
    <w:tmpl w:val="B9C8746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D170F53"/>
    <w:multiLevelType w:val="hybridMultilevel"/>
    <w:tmpl w:val="6D57DAC3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EFE4B7F3"/>
    <w:multiLevelType w:val="hybridMultilevel"/>
    <w:tmpl w:val="75DB129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F6DC80C6"/>
    <w:multiLevelType w:val="hybridMultilevel"/>
    <w:tmpl w:val="2E5DFA9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F70DED40"/>
    <w:multiLevelType w:val="hybridMultilevel"/>
    <w:tmpl w:val="691CBDA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FFFFFF89"/>
    <w:multiLevelType w:val="singleLevel"/>
    <w:tmpl w:val="BDD407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eastAsia="StarSymbol"/>
        <w:sz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eastAsia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eastAsia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eastAsia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eastAsia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eastAsia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eastAsia="StarSymbol"/>
        <w:sz w:val="18"/>
      </w:rPr>
    </w:lvl>
  </w:abstractNum>
  <w:abstractNum w:abstractNumId="7">
    <w:nsid w:val="08612047"/>
    <w:multiLevelType w:val="hybridMultilevel"/>
    <w:tmpl w:val="0CB4AB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8960787"/>
    <w:multiLevelType w:val="hybridMultilevel"/>
    <w:tmpl w:val="F86A9A02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077889"/>
    <w:multiLevelType w:val="hybridMultilevel"/>
    <w:tmpl w:val="949E26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11D5523C"/>
    <w:multiLevelType w:val="hybridMultilevel"/>
    <w:tmpl w:val="1E3EB6EE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121AF3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cs="Times New Roman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cs="Times New Roman" w:hint="default"/>
        <w:b/>
        <w:i/>
        <w:shadow/>
        <w:emboss w:val="0"/>
        <w:imprint w:val="0"/>
        <w:color w:val="000080"/>
        <w:sz w:val="22"/>
        <w:szCs w:val="22"/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cs="Times New Roman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/>
      </w:pPr>
      <w:rPr>
        <w:rFonts w:cs="Times New Roman" w:hint="default"/>
      </w:rPr>
    </w:lvl>
  </w:abstractNum>
  <w:abstractNum w:abstractNumId="13">
    <w:nsid w:val="151F06A9"/>
    <w:multiLevelType w:val="hybridMultilevel"/>
    <w:tmpl w:val="5AAE170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9910A25"/>
    <w:multiLevelType w:val="hybridMultilevel"/>
    <w:tmpl w:val="A0208D68"/>
    <w:lvl w:ilvl="0" w:tplc="1E4489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B925AD4"/>
    <w:multiLevelType w:val="multilevel"/>
    <w:tmpl w:val="83D618CC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16">
    <w:nsid w:val="1D0D2D52"/>
    <w:multiLevelType w:val="hybridMultilevel"/>
    <w:tmpl w:val="D6527E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EEC071C"/>
    <w:multiLevelType w:val="hybridMultilevel"/>
    <w:tmpl w:val="EC04176A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24713EFA"/>
    <w:multiLevelType w:val="hybridMultilevel"/>
    <w:tmpl w:val="6A9ECA2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65E2EFE"/>
    <w:multiLevelType w:val="hybridMultilevel"/>
    <w:tmpl w:val="456CD59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85448E4"/>
    <w:multiLevelType w:val="hybridMultilevel"/>
    <w:tmpl w:val="68E0E156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1">
    <w:nsid w:val="28AF7DC5"/>
    <w:multiLevelType w:val="multilevel"/>
    <w:tmpl w:val="BDF61CC8"/>
    <w:lvl w:ilvl="0">
      <w:start w:val="2"/>
      <w:numFmt w:val="upperLetter"/>
      <w:lvlText w:val="A%1.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1">
      <w:start w:val="1"/>
      <w:numFmt w:val="decimal"/>
      <w:suff w:val="space"/>
      <w:lvlText w:val="C%2."/>
      <w:lvlJc w:val="left"/>
      <w:pPr>
        <w:ind w:left="907" w:hanging="907"/>
      </w:pPr>
      <w:rPr>
        <w:rFonts w:ascii="Verdana" w:hAnsi="Verdana" w:cs="Times New Roman" w:hint="default"/>
        <w:b/>
        <w:i w:val="0"/>
        <w:shadow/>
        <w:emboss w:val="0"/>
        <w:imprint w:val="0"/>
        <w:color w:val="000080"/>
        <w:sz w:val="24"/>
        <w:szCs w:val="24"/>
      </w:rPr>
    </w:lvl>
    <w:lvl w:ilvl="2">
      <w:start w:val="1"/>
      <w:numFmt w:val="decimal"/>
      <w:suff w:val="space"/>
      <w:lvlText w:val="C%2.%3."/>
      <w:lvlJc w:val="left"/>
      <w:pPr>
        <w:ind w:left="567" w:hanging="567"/>
      </w:pPr>
      <w:rPr>
        <w:rFonts w:ascii="Verdana" w:hAnsi="Verdana" w:cs="Times New Roman" w:hint="default"/>
        <w:b/>
        <w:i w:val="0"/>
        <w:color w:val="000080"/>
        <w:sz w:val="22"/>
        <w:szCs w:val="22"/>
      </w:rPr>
    </w:lvl>
    <w:lvl w:ilvl="3">
      <w:start w:val="1"/>
      <w:numFmt w:val="decimal"/>
      <w:suff w:val="space"/>
      <w:lvlText w:val="%1%2.%3.%4."/>
      <w:lvlJc w:val="left"/>
      <w:pPr>
        <w:ind w:left="851" w:hanging="851"/>
      </w:pPr>
      <w:rPr>
        <w:rFonts w:ascii="Verdana" w:hAnsi="Verdana" w:cs="Times New Roman" w:hint="default"/>
        <w:b/>
        <w:i/>
        <w:shadow/>
        <w:emboss w:val="0"/>
        <w:imprint w:val="0"/>
        <w:color w:val="000080"/>
        <w:sz w:val="22"/>
        <w:szCs w:val="22"/>
      </w:rPr>
    </w:lvl>
    <w:lvl w:ilvl="4">
      <w:start w:val="1"/>
      <w:numFmt w:val="decimal"/>
      <w:suff w:val="space"/>
      <w:lvlText w:val="%1%2.%3.%4.%5."/>
      <w:lvlJc w:val="left"/>
      <w:pPr>
        <w:ind w:left="992" w:hanging="992"/>
      </w:pPr>
      <w:rPr>
        <w:rFonts w:ascii="Verdana" w:hAnsi="Verdana" w:cs="Times New Roman" w:hint="default"/>
        <w:b/>
        <w:i w:val="0"/>
        <w:color w:val="00008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/>
      </w:pPr>
      <w:rPr>
        <w:rFonts w:cs="Times New Roman" w:hint="default"/>
      </w:rPr>
    </w:lvl>
  </w:abstractNum>
  <w:abstractNum w:abstractNumId="22">
    <w:nsid w:val="2B30FA01"/>
    <w:multiLevelType w:val="hybridMultilevel"/>
    <w:tmpl w:val="7B761F1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2FC01C86"/>
    <w:multiLevelType w:val="hybridMultilevel"/>
    <w:tmpl w:val="0B449D88"/>
    <w:lvl w:ilvl="0" w:tplc="040E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1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3F86957"/>
    <w:multiLevelType w:val="hybridMultilevel"/>
    <w:tmpl w:val="0784CC86"/>
    <w:lvl w:ilvl="0" w:tplc="040E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35D903B2"/>
    <w:multiLevelType w:val="hybridMultilevel"/>
    <w:tmpl w:val="DA20BF2E"/>
    <w:lvl w:ilvl="0" w:tplc="329AAB1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6E230D2"/>
    <w:multiLevelType w:val="hybridMultilevel"/>
    <w:tmpl w:val="447E0BB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89A24A8"/>
    <w:multiLevelType w:val="hybridMultilevel"/>
    <w:tmpl w:val="CFB27AC6"/>
    <w:lvl w:ilvl="0" w:tplc="8A42993A">
      <w:start w:val="1"/>
      <w:numFmt w:val="upperLetter"/>
      <w:lvlText w:val="%1.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A46585B"/>
    <w:multiLevelType w:val="hybridMultilevel"/>
    <w:tmpl w:val="F6EC5526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F625716"/>
    <w:multiLevelType w:val="hybridMultilevel"/>
    <w:tmpl w:val="C8F86F8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F712000"/>
    <w:multiLevelType w:val="hybridMultilevel"/>
    <w:tmpl w:val="9D66C272"/>
    <w:lvl w:ilvl="0" w:tplc="12CA3B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288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166154D"/>
    <w:multiLevelType w:val="hybridMultilevel"/>
    <w:tmpl w:val="F07ECB50"/>
    <w:lvl w:ilvl="0" w:tplc="9318AC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214D76C"/>
    <w:multiLevelType w:val="hybridMultilevel"/>
    <w:tmpl w:val="0CEC4F7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3">
    <w:nsid w:val="46C9D3E6"/>
    <w:multiLevelType w:val="hybridMultilevel"/>
    <w:tmpl w:val="188CB3CE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>
    <w:nsid w:val="48470B0C"/>
    <w:multiLevelType w:val="hybridMultilevel"/>
    <w:tmpl w:val="A9826764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4D2A7C1E"/>
    <w:multiLevelType w:val="hybridMultilevel"/>
    <w:tmpl w:val="447F0113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4FFC4877"/>
    <w:multiLevelType w:val="hybridMultilevel"/>
    <w:tmpl w:val="86027C6C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50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A10A20C"/>
    <w:multiLevelType w:val="hybridMultilevel"/>
    <w:tmpl w:val="78C59D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5AA8183B"/>
    <w:multiLevelType w:val="hybridMultilevel"/>
    <w:tmpl w:val="3B382F60"/>
    <w:lvl w:ilvl="0" w:tplc="5FD2893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B5637A2"/>
    <w:multiLevelType w:val="hybridMultilevel"/>
    <w:tmpl w:val="E1A40F1C"/>
    <w:lvl w:ilvl="0" w:tplc="040E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D315BFE"/>
    <w:multiLevelType w:val="hybridMultilevel"/>
    <w:tmpl w:val="925081CC"/>
    <w:lvl w:ilvl="0" w:tplc="23468E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E731DA0"/>
    <w:multiLevelType w:val="hybridMultilevel"/>
    <w:tmpl w:val="6202647C"/>
    <w:lvl w:ilvl="0" w:tplc="040E001B">
      <w:start w:val="1"/>
      <w:numFmt w:val="low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2C734C4"/>
    <w:multiLevelType w:val="hybridMultilevel"/>
    <w:tmpl w:val="191477F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2FB0578"/>
    <w:multiLevelType w:val="hybridMultilevel"/>
    <w:tmpl w:val="ED5444A2"/>
    <w:name w:val="WW8Num4"/>
    <w:lvl w:ilvl="0" w:tplc="F0D2618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93C707D"/>
    <w:multiLevelType w:val="hybridMultilevel"/>
    <w:tmpl w:val="6A20EA5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05D6A79"/>
    <w:multiLevelType w:val="hybridMultilevel"/>
    <w:tmpl w:val="BFF83F3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3B53065"/>
    <w:multiLevelType w:val="hybridMultilevel"/>
    <w:tmpl w:val="9E2C728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326309"/>
    <w:multiLevelType w:val="hybridMultilevel"/>
    <w:tmpl w:val="DA36E6D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8940AA0"/>
    <w:multiLevelType w:val="hybridMultilevel"/>
    <w:tmpl w:val="B27A6FD4"/>
    <w:lvl w:ilvl="0" w:tplc="1A186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32"/>
  </w:num>
  <w:num w:numId="4">
    <w:abstractNumId w:val="35"/>
  </w:num>
  <w:num w:numId="5">
    <w:abstractNumId w:val="33"/>
  </w:num>
  <w:num w:numId="6">
    <w:abstractNumId w:val="13"/>
  </w:num>
  <w:num w:numId="7">
    <w:abstractNumId w:val="29"/>
  </w:num>
  <w:num w:numId="8">
    <w:abstractNumId w:val="7"/>
  </w:num>
  <w:num w:numId="9">
    <w:abstractNumId w:val="46"/>
  </w:num>
  <w:num w:numId="10">
    <w:abstractNumId w:val="42"/>
  </w:num>
  <w:num w:numId="11">
    <w:abstractNumId w:val="14"/>
  </w:num>
  <w:num w:numId="12">
    <w:abstractNumId w:val="0"/>
  </w:num>
  <w:num w:numId="13">
    <w:abstractNumId w:val="22"/>
  </w:num>
  <w:num w:numId="14">
    <w:abstractNumId w:val="4"/>
  </w:num>
  <w:num w:numId="15">
    <w:abstractNumId w:val="2"/>
  </w:num>
  <w:num w:numId="16">
    <w:abstractNumId w:val="1"/>
  </w:num>
  <w:num w:numId="17">
    <w:abstractNumId w:val="20"/>
  </w:num>
  <w:num w:numId="18">
    <w:abstractNumId w:val="37"/>
  </w:num>
  <w:num w:numId="19">
    <w:abstractNumId w:val="10"/>
  </w:num>
  <w:num w:numId="20">
    <w:abstractNumId w:val="3"/>
  </w:num>
  <w:num w:numId="21">
    <w:abstractNumId w:val="38"/>
  </w:num>
  <w:num w:numId="22">
    <w:abstractNumId w:val="15"/>
  </w:num>
  <w:num w:numId="23">
    <w:abstractNumId w:val="12"/>
  </w:num>
  <w:num w:numId="24">
    <w:abstractNumId w:val="9"/>
  </w:num>
  <w:num w:numId="25">
    <w:abstractNumId w:val="40"/>
  </w:num>
  <w:num w:numId="26">
    <w:abstractNumId w:val="48"/>
  </w:num>
  <w:num w:numId="27">
    <w:abstractNumId w:val="36"/>
  </w:num>
  <w:num w:numId="28">
    <w:abstractNumId w:val="30"/>
  </w:num>
  <w:num w:numId="29">
    <w:abstractNumId w:val="26"/>
  </w:num>
  <w:num w:numId="30">
    <w:abstractNumId w:val="31"/>
  </w:num>
  <w:num w:numId="31">
    <w:abstractNumId w:val="21"/>
  </w:num>
  <w:num w:numId="32">
    <w:abstractNumId w:val="23"/>
  </w:num>
  <w:num w:numId="33">
    <w:abstractNumId w:val="45"/>
  </w:num>
  <w:num w:numId="34">
    <w:abstractNumId w:val="16"/>
  </w:num>
  <w:num w:numId="35">
    <w:abstractNumId w:val="44"/>
  </w:num>
  <w:num w:numId="36">
    <w:abstractNumId w:val="18"/>
  </w:num>
  <w:num w:numId="37">
    <w:abstractNumId w:val="19"/>
  </w:num>
  <w:num w:numId="38">
    <w:abstractNumId w:val="17"/>
  </w:num>
  <w:num w:numId="39">
    <w:abstractNumId w:val="34"/>
  </w:num>
  <w:num w:numId="40">
    <w:abstractNumId w:val="24"/>
  </w:num>
  <w:num w:numId="41">
    <w:abstractNumId w:val="28"/>
  </w:num>
  <w:num w:numId="42">
    <w:abstractNumId w:val="8"/>
  </w:num>
  <w:num w:numId="43">
    <w:abstractNumId w:val="39"/>
  </w:num>
  <w:num w:numId="44">
    <w:abstractNumId w:val="11"/>
  </w:num>
  <w:num w:numId="45">
    <w:abstractNumId w:val="41"/>
  </w:num>
  <w:num w:numId="46">
    <w:abstractNumId w:val="25"/>
  </w:num>
  <w:num w:numId="47">
    <w:abstractNumId w:val="6"/>
  </w:num>
  <w:num w:numId="48">
    <w:abstractNumId w:val="27"/>
  </w:num>
  <w:num w:numId="49">
    <w:abstractNumId w:val="47"/>
  </w:num>
  <w:num w:numId="50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013"/>
    <w:rsid w:val="00005C62"/>
    <w:rsid w:val="00007FE8"/>
    <w:rsid w:val="00011A2B"/>
    <w:rsid w:val="0002347B"/>
    <w:rsid w:val="00033479"/>
    <w:rsid w:val="00034380"/>
    <w:rsid w:val="00045E22"/>
    <w:rsid w:val="00050DF6"/>
    <w:rsid w:val="000526E7"/>
    <w:rsid w:val="000727BA"/>
    <w:rsid w:val="00075249"/>
    <w:rsid w:val="00075D55"/>
    <w:rsid w:val="000762B6"/>
    <w:rsid w:val="0009354B"/>
    <w:rsid w:val="00095B70"/>
    <w:rsid w:val="000A2CA1"/>
    <w:rsid w:val="000B0484"/>
    <w:rsid w:val="000B51A9"/>
    <w:rsid w:val="000B604F"/>
    <w:rsid w:val="000D2C70"/>
    <w:rsid w:val="000D3A44"/>
    <w:rsid w:val="000D66E9"/>
    <w:rsid w:val="000D6B98"/>
    <w:rsid w:val="000D74CD"/>
    <w:rsid w:val="000E179B"/>
    <w:rsid w:val="000E6E95"/>
    <w:rsid w:val="000F673E"/>
    <w:rsid w:val="00100545"/>
    <w:rsid w:val="00106663"/>
    <w:rsid w:val="00112AC4"/>
    <w:rsid w:val="00120FA4"/>
    <w:rsid w:val="00121C3B"/>
    <w:rsid w:val="001246AA"/>
    <w:rsid w:val="0014085C"/>
    <w:rsid w:val="0014311D"/>
    <w:rsid w:val="00145DF8"/>
    <w:rsid w:val="00147901"/>
    <w:rsid w:val="00156D7B"/>
    <w:rsid w:val="00165392"/>
    <w:rsid w:val="001726C7"/>
    <w:rsid w:val="00175EDA"/>
    <w:rsid w:val="0017643A"/>
    <w:rsid w:val="00180478"/>
    <w:rsid w:val="00181013"/>
    <w:rsid w:val="00192649"/>
    <w:rsid w:val="001945E6"/>
    <w:rsid w:val="001B435F"/>
    <w:rsid w:val="001C15A3"/>
    <w:rsid w:val="001C507C"/>
    <w:rsid w:val="001C7256"/>
    <w:rsid w:val="001D15B3"/>
    <w:rsid w:val="001D43E7"/>
    <w:rsid w:val="001F19F0"/>
    <w:rsid w:val="001F570E"/>
    <w:rsid w:val="002031FE"/>
    <w:rsid w:val="002140CE"/>
    <w:rsid w:val="00223342"/>
    <w:rsid w:val="00223BDA"/>
    <w:rsid w:val="0022597E"/>
    <w:rsid w:val="00241EE2"/>
    <w:rsid w:val="0025072B"/>
    <w:rsid w:val="00255DB9"/>
    <w:rsid w:val="002565A0"/>
    <w:rsid w:val="00265138"/>
    <w:rsid w:val="00273239"/>
    <w:rsid w:val="00274A0E"/>
    <w:rsid w:val="002865E0"/>
    <w:rsid w:val="00291DA8"/>
    <w:rsid w:val="002A35C9"/>
    <w:rsid w:val="002B08FA"/>
    <w:rsid w:val="002B161F"/>
    <w:rsid w:val="002B6CE5"/>
    <w:rsid w:val="002C04DA"/>
    <w:rsid w:val="002D2373"/>
    <w:rsid w:val="002D6EC5"/>
    <w:rsid w:val="00313FC3"/>
    <w:rsid w:val="003300F9"/>
    <w:rsid w:val="00332A78"/>
    <w:rsid w:val="00333283"/>
    <w:rsid w:val="0033751E"/>
    <w:rsid w:val="00343BD3"/>
    <w:rsid w:val="00345946"/>
    <w:rsid w:val="00347DB1"/>
    <w:rsid w:val="003501D6"/>
    <w:rsid w:val="00353DBC"/>
    <w:rsid w:val="003553D0"/>
    <w:rsid w:val="003564DD"/>
    <w:rsid w:val="00360314"/>
    <w:rsid w:val="00373E5D"/>
    <w:rsid w:val="00375029"/>
    <w:rsid w:val="00376529"/>
    <w:rsid w:val="00380EA4"/>
    <w:rsid w:val="003A0073"/>
    <w:rsid w:val="003B4C14"/>
    <w:rsid w:val="003C0D78"/>
    <w:rsid w:val="003C5D30"/>
    <w:rsid w:val="003C6E5A"/>
    <w:rsid w:val="003D36F9"/>
    <w:rsid w:val="003F5241"/>
    <w:rsid w:val="004007F4"/>
    <w:rsid w:val="00411718"/>
    <w:rsid w:val="00422777"/>
    <w:rsid w:val="0042484E"/>
    <w:rsid w:val="00425EDC"/>
    <w:rsid w:val="00426820"/>
    <w:rsid w:val="004312B2"/>
    <w:rsid w:val="00443704"/>
    <w:rsid w:val="00480381"/>
    <w:rsid w:val="00482ECA"/>
    <w:rsid w:val="00495148"/>
    <w:rsid w:val="00496A9D"/>
    <w:rsid w:val="004A7386"/>
    <w:rsid w:val="004B05F9"/>
    <w:rsid w:val="004B135E"/>
    <w:rsid w:val="004B20E3"/>
    <w:rsid w:val="004B6FEA"/>
    <w:rsid w:val="004C0021"/>
    <w:rsid w:val="004C1869"/>
    <w:rsid w:val="004E1EF5"/>
    <w:rsid w:val="004E4008"/>
    <w:rsid w:val="004E526F"/>
    <w:rsid w:val="005026EC"/>
    <w:rsid w:val="00505C13"/>
    <w:rsid w:val="0050694D"/>
    <w:rsid w:val="00513824"/>
    <w:rsid w:val="00527A7B"/>
    <w:rsid w:val="005329D8"/>
    <w:rsid w:val="00534CEC"/>
    <w:rsid w:val="00541860"/>
    <w:rsid w:val="00545105"/>
    <w:rsid w:val="00545767"/>
    <w:rsid w:val="005568E5"/>
    <w:rsid w:val="00560A29"/>
    <w:rsid w:val="005710CC"/>
    <w:rsid w:val="005930D1"/>
    <w:rsid w:val="00595B3B"/>
    <w:rsid w:val="005A04EB"/>
    <w:rsid w:val="005A3C21"/>
    <w:rsid w:val="005B6BD4"/>
    <w:rsid w:val="005D1E7B"/>
    <w:rsid w:val="005D2E7B"/>
    <w:rsid w:val="005D43B3"/>
    <w:rsid w:val="005E421D"/>
    <w:rsid w:val="005E5594"/>
    <w:rsid w:val="005E79AE"/>
    <w:rsid w:val="005E7EBD"/>
    <w:rsid w:val="005F406B"/>
    <w:rsid w:val="005F699E"/>
    <w:rsid w:val="006069A0"/>
    <w:rsid w:val="00607F44"/>
    <w:rsid w:val="00626991"/>
    <w:rsid w:val="00631900"/>
    <w:rsid w:val="006347B2"/>
    <w:rsid w:val="00635B0F"/>
    <w:rsid w:val="006739E1"/>
    <w:rsid w:val="00674B51"/>
    <w:rsid w:val="006844EF"/>
    <w:rsid w:val="00696F8F"/>
    <w:rsid w:val="006C1C74"/>
    <w:rsid w:val="006C24FB"/>
    <w:rsid w:val="006D1E63"/>
    <w:rsid w:val="006D5E07"/>
    <w:rsid w:val="006F462A"/>
    <w:rsid w:val="00702221"/>
    <w:rsid w:val="00722E1D"/>
    <w:rsid w:val="007230C7"/>
    <w:rsid w:val="00723E5C"/>
    <w:rsid w:val="00727B09"/>
    <w:rsid w:val="00727CC5"/>
    <w:rsid w:val="0073556F"/>
    <w:rsid w:val="00740EA3"/>
    <w:rsid w:val="00751C3A"/>
    <w:rsid w:val="00760839"/>
    <w:rsid w:val="00763FD3"/>
    <w:rsid w:val="00772102"/>
    <w:rsid w:val="00785704"/>
    <w:rsid w:val="007857FD"/>
    <w:rsid w:val="00787EBA"/>
    <w:rsid w:val="007B0C0D"/>
    <w:rsid w:val="007C00B0"/>
    <w:rsid w:val="007D247E"/>
    <w:rsid w:val="007E4176"/>
    <w:rsid w:val="007F7541"/>
    <w:rsid w:val="007F76F7"/>
    <w:rsid w:val="00800724"/>
    <w:rsid w:val="00810430"/>
    <w:rsid w:val="00822955"/>
    <w:rsid w:val="00824799"/>
    <w:rsid w:val="00847E0E"/>
    <w:rsid w:val="008522FD"/>
    <w:rsid w:val="00853470"/>
    <w:rsid w:val="00864AC6"/>
    <w:rsid w:val="00867D92"/>
    <w:rsid w:val="00871034"/>
    <w:rsid w:val="00875BAE"/>
    <w:rsid w:val="00880BF3"/>
    <w:rsid w:val="00891BFB"/>
    <w:rsid w:val="00896E2A"/>
    <w:rsid w:val="008A2A3D"/>
    <w:rsid w:val="008C7E8B"/>
    <w:rsid w:val="008E2E26"/>
    <w:rsid w:val="008E4A5B"/>
    <w:rsid w:val="008F28A1"/>
    <w:rsid w:val="0090011F"/>
    <w:rsid w:val="00904D61"/>
    <w:rsid w:val="00904D8E"/>
    <w:rsid w:val="00907C62"/>
    <w:rsid w:val="009131BB"/>
    <w:rsid w:val="00925D93"/>
    <w:rsid w:val="00941643"/>
    <w:rsid w:val="00945945"/>
    <w:rsid w:val="009608B4"/>
    <w:rsid w:val="00960BA8"/>
    <w:rsid w:val="0096169C"/>
    <w:rsid w:val="0096325B"/>
    <w:rsid w:val="00966E99"/>
    <w:rsid w:val="00975DFE"/>
    <w:rsid w:val="00976B76"/>
    <w:rsid w:val="00983EEF"/>
    <w:rsid w:val="00985D2C"/>
    <w:rsid w:val="009869AE"/>
    <w:rsid w:val="0099213C"/>
    <w:rsid w:val="009953DB"/>
    <w:rsid w:val="00996CA0"/>
    <w:rsid w:val="009A2B84"/>
    <w:rsid w:val="009A332A"/>
    <w:rsid w:val="009C1C85"/>
    <w:rsid w:val="009D65B3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43951"/>
    <w:rsid w:val="00A447F6"/>
    <w:rsid w:val="00A45D67"/>
    <w:rsid w:val="00A54214"/>
    <w:rsid w:val="00A5439A"/>
    <w:rsid w:val="00A5572D"/>
    <w:rsid w:val="00A66513"/>
    <w:rsid w:val="00A84EEA"/>
    <w:rsid w:val="00AA1F33"/>
    <w:rsid w:val="00AA3299"/>
    <w:rsid w:val="00AA4D4B"/>
    <w:rsid w:val="00AA5399"/>
    <w:rsid w:val="00AC10D5"/>
    <w:rsid w:val="00AC4B4F"/>
    <w:rsid w:val="00AC4C16"/>
    <w:rsid w:val="00AD0016"/>
    <w:rsid w:val="00B061E6"/>
    <w:rsid w:val="00B13E7B"/>
    <w:rsid w:val="00B22DA4"/>
    <w:rsid w:val="00B2655C"/>
    <w:rsid w:val="00B476A9"/>
    <w:rsid w:val="00B551E3"/>
    <w:rsid w:val="00B561A6"/>
    <w:rsid w:val="00B61C98"/>
    <w:rsid w:val="00B74EAC"/>
    <w:rsid w:val="00B86299"/>
    <w:rsid w:val="00B8756B"/>
    <w:rsid w:val="00B9192D"/>
    <w:rsid w:val="00BA5124"/>
    <w:rsid w:val="00BB01FB"/>
    <w:rsid w:val="00BB090B"/>
    <w:rsid w:val="00BB6F38"/>
    <w:rsid w:val="00BC1966"/>
    <w:rsid w:val="00BC4121"/>
    <w:rsid w:val="00BD3A0C"/>
    <w:rsid w:val="00BD7C9B"/>
    <w:rsid w:val="00BE7002"/>
    <w:rsid w:val="00C117D9"/>
    <w:rsid w:val="00C172AC"/>
    <w:rsid w:val="00C175BD"/>
    <w:rsid w:val="00C25FF8"/>
    <w:rsid w:val="00C274D2"/>
    <w:rsid w:val="00C42CD6"/>
    <w:rsid w:val="00C47671"/>
    <w:rsid w:val="00C540FA"/>
    <w:rsid w:val="00C671C7"/>
    <w:rsid w:val="00C72E17"/>
    <w:rsid w:val="00C748D8"/>
    <w:rsid w:val="00C768C6"/>
    <w:rsid w:val="00C95467"/>
    <w:rsid w:val="00CB0894"/>
    <w:rsid w:val="00CB68F9"/>
    <w:rsid w:val="00CB6ADE"/>
    <w:rsid w:val="00CC17BC"/>
    <w:rsid w:val="00CC26EE"/>
    <w:rsid w:val="00CC3F59"/>
    <w:rsid w:val="00CD0B33"/>
    <w:rsid w:val="00CD5458"/>
    <w:rsid w:val="00CD70DA"/>
    <w:rsid w:val="00CF1DBB"/>
    <w:rsid w:val="00CF3872"/>
    <w:rsid w:val="00CF5BD9"/>
    <w:rsid w:val="00CF6E24"/>
    <w:rsid w:val="00D03388"/>
    <w:rsid w:val="00D11F1F"/>
    <w:rsid w:val="00D1467C"/>
    <w:rsid w:val="00D3343A"/>
    <w:rsid w:val="00D35368"/>
    <w:rsid w:val="00D378AC"/>
    <w:rsid w:val="00D438CB"/>
    <w:rsid w:val="00D467DA"/>
    <w:rsid w:val="00D522FD"/>
    <w:rsid w:val="00D55A3A"/>
    <w:rsid w:val="00D70EF7"/>
    <w:rsid w:val="00D71A15"/>
    <w:rsid w:val="00D7227F"/>
    <w:rsid w:val="00D722EC"/>
    <w:rsid w:val="00D833DB"/>
    <w:rsid w:val="00D83BC6"/>
    <w:rsid w:val="00DA0628"/>
    <w:rsid w:val="00DA316A"/>
    <w:rsid w:val="00DA6395"/>
    <w:rsid w:val="00DA7366"/>
    <w:rsid w:val="00DA7586"/>
    <w:rsid w:val="00DF2CAC"/>
    <w:rsid w:val="00E00825"/>
    <w:rsid w:val="00E05C7F"/>
    <w:rsid w:val="00E140AE"/>
    <w:rsid w:val="00E17D18"/>
    <w:rsid w:val="00E21391"/>
    <w:rsid w:val="00E24192"/>
    <w:rsid w:val="00E25645"/>
    <w:rsid w:val="00E359CA"/>
    <w:rsid w:val="00E377C0"/>
    <w:rsid w:val="00E37E12"/>
    <w:rsid w:val="00E40022"/>
    <w:rsid w:val="00E423E4"/>
    <w:rsid w:val="00E50C32"/>
    <w:rsid w:val="00E6086D"/>
    <w:rsid w:val="00E64A27"/>
    <w:rsid w:val="00E6654B"/>
    <w:rsid w:val="00E6768B"/>
    <w:rsid w:val="00E70DC1"/>
    <w:rsid w:val="00E71A01"/>
    <w:rsid w:val="00E85B0C"/>
    <w:rsid w:val="00E85DC2"/>
    <w:rsid w:val="00E95B6B"/>
    <w:rsid w:val="00EB5ABF"/>
    <w:rsid w:val="00EC151E"/>
    <w:rsid w:val="00EE0FC3"/>
    <w:rsid w:val="00EF1F77"/>
    <w:rsid w:val="00F001D0"/>
    <w:rsid w:val="00F12179"/>
    <w:rsid w:val="00F24E24"/>
    <w:rsid w:val="00F325CD"/>
    <w:rsid w:val="00F40DCD"/>
    <w:rsid w:val="00F444F5"/>
    <w:rsid w:val="00F46939"/>
    <w:rsid w:val="00F57A4A"/>
    <w:rsid w:val="00F64D5A"/>
    <w:rsid w:val="00F6562A"/>
    <w:rsid w:val="00F65C9E"/>
    <w:rsid w:val="00F86BC9"/>
    <w:rsid w:val="00F87392"/>
    <w:rsid w:val="00F87E66"/>
    <w:rsid w:val="00F91F81"/>
    <w:rsid w:val="00FA1CF4"/>
    <w:rsid w:val="00FA7DF4"/>
    <w:rsid w:val="00FA7EAD"/>
    <w:rsid w:val="00FC0057"/>
    <w:rsid w:val="00FC3B1E"/>
    <w:rsid w:val="00FD1124"/>
    <w:rsid w:val="00FE3BC5"/>
    <w:rsid w:val="00FE7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2B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AD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1AD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ADE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Default">
    <w:name w:val="Default"/>
    <w:uiPriority w:val="99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uiPriority w:val="99"/>
    <w:rsid w:val="00181013"/>
    <w:rPr>
      <w:rFonts w:cs="Times New Roman"/>
      <w:color w:val="auto"/>
    </w:rPr>
  </w:style>
  <w:style w:type="paragraph" w:styleId="BodyText2">
    <w:name w:val="Body Text 2"/>
    <w:basedOn w:val="Default"/>
    <w:next w:val="Default"/>
    <w:link w:val="BodyText2Char"/>
    <w:uiPriority w:val="99"/>
    <w:rsid w:val="00181013"/>
    <w:rPr>
      <w:rFonts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B1ADE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810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1ADE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1810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1A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10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1ADE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033BD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3300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B1AD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551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ADE"/>
    <w:rPr>
      <w:sz w:val="0"/>
      <w:szCs w:val="0"/>
    </w:rPr>
  </w:style>
  <w:style w:type="table" w:styleId="TableGrid">
    <w:name w:val="Table Grid"/>
    <w:basedOn w:val="TableNormal"/>
    <w:uiPriority w:val="99"/>
    <w:rsid w:val="00FA1C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aliases w:val="Bullet indent spaced"/>
    <w:basedOn w:val="Normal"/>
    <w:uiPriority w:val="99"/>
    <w:rsid w:val="00A66513"/>
    <w:pPr>
      <w:numPr>
        <w:numId w:val="22"/>
      </w:numPr>
      <w:spacing w:before="60" w:after="60"/>
      <w:jc w:val="both"/>
    </w:pPr>
    <w:rPr>
      <w:rFonts w:ascii="Verdana" w:hAnsi="Verdana"/>
      <w:sz w:val="20"/>
    </w:rPr>
  </w:style>
  <w:style w:type="character" w:styleId="Hyperlink">
    <w:name w:val="Hyperlink"/>
    <w:basedOn w:val="DefaultParagraphFont"/>
    <w:uiPriority w:val="99"/>
    <w:rsid w:val="00A66513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A66513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1ADE"/>
    <w:rPr>
      <w:sz w:val="20"/>
      <w:szCs w:val="20"/>
    </w:rPr>
  </w:style>
  <w:style w:type="paragraph" w:customStyle="1" w:styleId="felsorolsnorml">
    <w:name w:val="felsorolás normál"/>
    <w:basedOn w:val="Normal"/>
    <w:uiPriority w:val="99"/>
    <w:rsid w:val="00A66513"/>
    <w:pPr>
      <w:numPr>
        <w:numId w:val="24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A04A0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7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381</Words>
  <Characters>2629</Characters>
  <Application>Microsoft Office Outlook</Application>
  <DocSecurity>0</DocSecurity>
  <Lines>0</Lines>
  <Paragraphs>0</Paragraphs>
  <ScaleCrop>false</ScaleCrop>
  <Company>Polgármesteri Hivatal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korpos.szabolcs</cp:lastModifiedBy>
  <cp:revision>3</cp:revision>
  <cp:lastPrinted>2013-04-25T11:58:00Z</cp:lastPrinted>
  <dcterms:created xsi:type="dcterms:W3CDTF">2013-04-26T07:44:00Z</dcterms:created>
  <dcterms:modified xsi:type="dcterms:W3CDTF">2013-05-02T11:52:00Z</dcterms:modified>
</cp:coreProperties>
</file>