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729E8" w:rsidRP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r w:rsidRPr="002729E8">
        <w:rPr>
          <w:rFonts w:ascii="Times New Roman" w:hAnsi="Times New Roman" w:cs="Times New Roman"/>
          <w:b/>
          <w:bCs/>
          <w:color w:val="000000"/>
          <w:sz w:val="40"/>
          <w:szCs w:val="40"/>
        </w:rPr>
        <w:t>HAJDÚSZOBOSZLÓ VÁROS SPORTKONCEPCIÓJA</w:t>
      </w:r>
    </w:p>
    <w:bookmarkEnd w:id="0"/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2018-2024.</w:t>
      </w: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29E8" w:rsidRDefault="002729E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5283" w:rsidRPr="00B47D41" w:rsidRDefault="00B900CF" w:rsidP="00DD464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7D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Bevezetés</w:t>
      </w:r>
    </w:p>
    <w:p w:rsidR="00534E5F" w:rsidRPr="00C80479" w:rsidRDefault="00534E5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17CB" w:rsidRPr="00C80479" w:rsidRDefault="00FB11F1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Hajdúszoboszló Város 1997-tő</w:t>
      </w:r>
      <w:r w:rsidR="002017CB" w:rsidRPr="00C80479">
        <w:rPr>
          <w:rFonts w:ascii="Times New Roman" w:hAnsi="Times New Roman" w:cs="Times New Roman"/>
          <w:color w:val="000000"/>
          <w:sz w:val="28"/>
          <w:szCs w:val="28"/>
        </w:rPr>
        <w:t>l folyamatosan rendelkezik sportkoncepcióval, illetve ahhoz kapcsolódóan sporttámogatási rendszerrel.</w:t>
      </w:r>
    </w:p>
    <w:p w:rsidR="0085129F" w:rsidRDefault="002017CB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B25283" w:rsidRPr="00C80479">
        <w:rPr>
          <w:rFonts w:ascii="Times New Roman" w:hAnsi="Times New Roman" w:cs="Times New Roman"/>
          <w:color w:val="000000"/>
          <w:sz w:val="28"/>
          <w:szCs w:val="28"/>
        </w:rPr>
        <w:t xml:space="preserve">z országos és a helyi társadalmi, </w:t>
      </w:r>
      <w:r w:rsidR="00C96FD2">
        <w:rPr>
          <w:rFonts w:ascii="Times New Roman" w:hAnsi="Times New Roman" w:cs="Times New Roman"/>
          <w:color w:val="000000"/>
          <w:sz w:val="28"/>
          <w:szCs w:val="28"/>
        </w:rPr>
        <w:t>gazdasági változásokat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figyelve, a</w:t>
      </w:r>
      <w:r w:rsidR="00534E5F" w:rsidRPr="00C804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283" w:rsidRPr="00C80479">
        <w:rPr>
          <w:rFonts w:ascii="Times New Roman" w:hAnsi="Times New Roman" w:cs="Times New Roman"/>
          <w:color w:val="000000"/>
          <w:sz w:val="28"/>
          <w:szCs w:val="28"/>
        </w:rPr>
        <w:t xml:space="preserve">várható </w:t>
      </w:r>
      <w:r w:rsidR="00C96FD2">
        <w:rPr>
          <w:rFonts w:ascii="Times New Roman" w:hAnsi="Times New Roman" w:cs="Times New Roman"/>
          <w:color w:val="000000"/>
          <w:sz w:val="28"/>
          <w:szCs w:val="28"/>
        </w:rPr>
        <w:t>hatásokra</w:t>
      </w:r>
      <w:r w:rsidR="00B900CF">
        <w:rPr>
          <w:rFonts w:ascii="Times New Roman" w:hAnsi="Times New Roman" w:cs="Times New Roman"/>
          <w:color w:val="000000"/>
          <w:sz w:val="28"/>
          <w:szCs w:val="28"/>
        </w:rPr>
        <w:t xml:space="preserve"> építve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Turisztikai, Kulturális, Sport Bizottság aktualizálta Hajdúszoboszló Város Sportkoncepcióját. </w:t>
      </w:r>
      <w:r w:rsidR="0085129F">
        <w:rPr>
          <w:rFonts w:ascii="Times New Roman" w:hAnsi="Times New Roman" w:cs="Times New Roman"/>
          <w:color w:val="000000"/>
          <w:sz w:val="28"/>
          <w:szCs w:val="28"/>
        </w:rPr>
        <w:t>Az előkészítő munkálatok során a sportszervezetek</w:t>
      </w:r>
      <w:r w:rsidR="003B15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129F">
        <w:rPr>
          <w:rFonts w:ascii="Times New Roman" w:hAnsi="Times New Roman" w:cs="Times New Roman"/>
          <w:color w:val="000000"/>
          <w:sz w:val="28"/>
          <w:szCs w:val="28"/>
        </w:rPr>
        <w:t xml:space="preserve"> intézmények írásban tájékoztatták a Bizottságot jelenlegi helyzetükről, fejlesztési elképzelés</w:t>
      </w:r>
      <w:r w:rsidR="005137A7">
        <w:rPr>
          <w:rFonts w:ascii="Times New Roman" w:hAnsi="Times New Roman" w:cs="Times New Roman"/>
          <w:color w:val="000000"/>
          <w:sz w:val="28"/>
          <w:szCs w:val="28"/>
        </w:rPr>
        <w:t>ei</w:t>
      </w:r>
      <w:r w:rsidR="0085129F">
        <w:rPr>
          <w:rFonts w:ascii="Times New Roman" w:hAnsi="Times New Roman" w:cs="Times New Roman"/>
          <w:color w:val="000000"/>
          <w:sz w:val="28"/>
          <w:szCs w:val="28"/>
        </w:rPr>
        <w:t xml:space="preserve">kről. </w:t>
      </w:r>
      <w:r w:rsidR="003B157B">
        <w:rPr>
          <w:rFonts w:ascii="Times New Roman" w:hAnsi="Times New Roman" w:cs="Times New Roman"/>
          <w:color w:val="000000"/>
          <w:sz w:val="28"/>
          <w:szCs w:val="28"/>
        </w:rPr>
        <w:t>Hasznos információkat közvetített a sportpályázati rendszerben megjelenő adatbázis és a szakmai beszámolók.</w:t>
      </w:r>
    </w:p>
    <w:p w:rsidR="0085129F" w:rsidRDefault="0085129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129F" w:rsidRPr="001F774E" w:rsidRDefault="00B900C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479">
        <w:rPr>
          <w:rFonts w:ascii="Times New Roman" w:hAnsi="Times New Roman" w:cs="Times New Roman"/>
          <w:color w:val="000000"/>
          <w:sz w:val="28"/>
          <w:szCs w:val="28"/>
        </w:rPr>
        <w:t xml:space="preserve">A kulturális élet és a humán szféra több más területéhez hasonlóan, a sportkultúra fejlesztése, </w:t>
      </w:r>
      <w:r w:rsidRPr="00C804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működtetése csak </w:t>
      </w:r>
      <w:r w:rsidRPr="00C8047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tervezetten </w:t>
      </w:r>
      <w:r w:rsidRPr="00C804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lehet hatékony</w:t>
      </w:r>
      <w:r w:rsidRPr="00C80479">
        <w:rPr>
          <w:rFonts w:ascii="Times New Roman" w:hAnsi="Times New Roman" w:cs="Times New Roman"/>
          <w:color w:val="000000"/>
          <w:sz w:val="28"/>
          <w:szCs w:val="28"/>
        </w:rPr>
        <w:t>, az átgondolt, hosszabb távra szóló elképzelések, tervek s azok következetes megvalósítása, betartása hozhat előrelépést.</w:t>
      </w:r>
      <w:r w:rsidR="0085129F" w:rsidRPr="008512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29F" w:rsidRPr="001F77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Az Önkormányzat továbbra is </w:t>
      </w:r>
      <w:r w:rsidR="0085129F" w:rsidRPr="001F774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kiszámítható szerepet kíván vállalni </w:t>
      </w:r>
      <w:r w:rsidR="0085129F" w:rsidRPr="001F774E">
        <w:rPr>
          <w:rFonts w:ascii="Times New Roman" w:hAnsi="Times New Roman" w:cs="Times New Roman"/>
          <w:b/>
          <w:color w:val="000000"/>
          <w:sz w:val="28"/>
          <w:szCs w:val="28"/>
        </w:rPr>
        <w:t>a város sportéletében.</w:t>
      </w:r>
    </w:p>
    <w:p w:rsidR="00B900CF" w:rsidRPr="00C80479" w:rsidRDefault="00B900C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283" w:rsidRPr="005137A7" w:rsidRDefault="00DD255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A sportkoncepció tehát nem intézkedési terv</w:t>
      </w:r>
      <w:r w:rsidR="001F774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513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534E5F" w:rsidRPr="005137A7">
        <w:rPr>
          <w:rFonts w:ascii="Times New Roman" w:hAnsi="Times New Roman" w:cs="Times New Roman"/>
          <w:color w:val="000000"/>
          <w:sz w:val="28"/>
          <w:szCs w:val="28"/>
        </w:rPr>
        <w:t xml:space="preserve"> cél a</w:t>
      </w:r>
      <w:r>
        <w:rPr>
          <w:rFonts w:ascii="Times New Roman" w:hAnsi="Times New Roman" w:cs="Times New Roman"/>
          <w:color w:val="000000"/>
          <w:sz w:val="28"/>
          <w:szCs w:val="28"/>
        </w:rPr>
        <w:t>z elkészítés</w:t>
      </w:r>
      <w:r w:rsidR="002017CB" w:rsidRPr="005137A7">
        <w:rPr>
          <w:rFonts w:ascii="Times New Roman" w:hAnsi="Times New Roman" w:cs="Times New Roman"/>
          <w:color w:val="000000"/>
          <w:sz w:val="28"/>
          <w:szCs w:val="28"/>
        </w:rPr>
        <w:t>kor</w:t>
      </w:r>
      <w:r w:rsidR="00B25283" w:rsidRPr="005137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F774E">
        <w:rPr>
          <w:rFonts w:ascii="Times New Roman" w:hAnsi="Times New Roman" w:cs="Times New Roman"/>
          <w:iCs/>
          <w:color w:val="000000"/>
          <w:sz w:val="28"/>
          <w:szCs w:val="28"/>
        </w:rPr>
        <w:t>rögzíteni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a helyzetképet és a </w:t>
      </w:r>
      <w:r w:rsidR="00B25283" w:rsidRPr="005137A7">
        <w:rPr>
          <w:rFonts w:ascii="Times New Roman" w:hAnsi="Times New Roman" w:cs="Times New Roman"/>
          <w:iCs/>
          <w:color w:val="000000"/>
          <w:sz w:val="28"/>
          <w:szCs w:val="28"/>
        </w:rPr>
        <w:t>következő évekre</w:t>
      </w:r>
      <w:r w:rsidR="00B25283" w:rsidRPr="005137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a legfontosabb tennivalókat, megjelölni a sportágazat kötelező és önként</w:t>
      </w:r>
      <w:r w:rsidR="00534E5F" w:rsidRPr="005137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25283" w:rsidRPr="005137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vállalt feladatainak kereteit, </w:t>
      </w:r>
      <w:r w:rsidR="00B25283" w:rsidRPr="005137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tájékoztatást </w:t>
      </w:r>
      <w:r w:rsidR="000370F1">
        <w:rPr>
          <w:rFonts w:ascii="Times New Roman" w:hAnsi="Times New Roman" w:cs="Times New Roman"/>
          <w:iCs/>
          <w:color w:val="000000"/>
          <w:sz w:val="28"/>
          <w:szCs w:val="28"/>
        </w:rPr>
        <w:t>adni</w:t>
      </w:r>
      <w:r w:rsidR="00B25283" w:rsidRPr="005137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az önkormányzat</w:t>
      </w:r>
      <w:r w:rsidR="00534E5F" w:rsidRPr="005137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25283" w:rsidRPr="005137A7">
        <w:rPr>
          <w:rFonts w:ascii="Times New Roman" w:hAnsi="Times New Roman" w:cs="Times New Roman"/>
          <w:iCs/>
          <w:color w:val="000000"/>
          <w:sz w:val="28"/>
          <w:szCs w:val="28"/>
        </w:rPr>
        <w:t>szerepvállalásának irányairól, mértékéről.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34E5F" w:rsidRPr="00C50963" w:rsidRDefault="00534E5F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6FD2" w:rsidRPr="00B47D41" w:rsidRDefault="00C96FD2" w:rsidP="00DD464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7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Jogszabályi környezet </w:t>
      </w:r>
    </w:p>
    <w:p w:rsidR="00C96FD2" w:rsidRPr="00C50963" w:rsidRDefault="00C96FD2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6FD2" w:rsidRPr="003B157B" w:rsidRDefault="00C50963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50963">
        <w:rPr>
          <w:rFonts w:ascii="Times New Roman" w:hAnsi="Times New Roman" w:cs="Times New Roman"/>
          <w:color w:val="000000"/>
          <w:sz w:val="28"/>
          <w:szCs w:val="28"/>
        </w:rPr>
        <w:t>1. A Bizottság a</w:t>
      </w:r>
      <w:r w:rsidRPr="00C50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sportkoncepció </w:t>
      </w:r>
      <w:r w:rsidR="00C96FD2" w:rsidRPr="00C50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és sporttámogatási rendszer </w:t>
      </w:r>
      <w:r w:rsidR="007459F7" w:rsidRPr="00C50963">
        <w:rPr>
          <w:rFonts w:ascii="Times New Roman" w:hAnsi="Times New Roman" w:cs="Times New Roman"/>
          <w:color w:val="000000"/>
          <w:sz w:val="28"/>
          <w:szCs w:val="28"/>
        </w:rPr>
        <w:t>újra alkotása</w:t>
      </w:r>
      <w:r w:rsidR="00C96FD2" w:rsidRPr="00C50963">
        <w:rPr>
          <w:rFonts w:ascii="Times New Roman" w:hAnsi="Times New Roman" w:cs="Times New Roman"/>
          <w:color w:val="000000"/>
          <w:sz w:val="28"/>
          <w:szCs w:val="28"/>
        </w:rPr>
        <w:t xml:space="preserve"> során – összhangban az Európai Sport</w:t>
      </w:r>
      <w:r w:rsidRPr="00C509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0963">
        <w:rPr>
          <w:rFonts w:ascii="Times New Roman" w:hAnsi="Times New Roman" w:cs="Times New Roman"/>
          <w:color w:val="000000"/>
          <w:sz w:val="28"/>
          <w:szCs w:val="28"/>
        </w:rPr>
        <w:t>Chartával,</w:t>
      </w:r>
      <w:r w:rsidR="00C96FD2" w:rsidRPr="00C50963">
        <w:rPr>
          <w:rFonts w:ascii="Times New Roman" w:hAnsi="Times New Roman" w:cs="Times New Roman"/>
          <w:color w:val="000000"/>
          <w:sz w:val="28"/>
          <w:szCs w:val="28"/>
        </w:rPr>
        <w:t xml:space="preserve"> a Nemzeti Sportstratégiával, valamint </w:t>
      </w:r>
      <w:r w:rsidR="00C96FD2" w:rsidRPr="003B157B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3B157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96FD2" w:rsidRPr="003B157B">
        <w:rPr>
          <w:rFonts w:ascii="Times New Roman" w:hAnsi="Times New Roman" w:cs="Times New Roman"/>
          <w:color w:val="000000"/>
          <w:sz w:val="28"/>
          <w:szCs w:val="28"/>
        </w:rPr>
        <w:t>város</w:t>
      </w:r>
      <w:r w:rsidR="00C96FD2" w:rsidRPr="00C50963">
        <w:rPr>
          <w:rFonts w:ascii="Times New Roman" w:hAnsi="Times New Roman" w:cs="Times New Roman"/>
          <w:color w:val="000000"/>
          <w:sz w:val="28"/>
          <w:szCs w:val="28"/>
        </w:rPr>
        <w:t xml:space="preserve"> ágazati koncepcióival – </w:t>
      </w:r>
      <w:r w:rsidRPr="00C50963">
        <w:rPr>
          <w:rFonts w:ascii="Times New Roman" w:hAnsi="Times New Roman" w:cs="Times New Roman"/>
          <w:color w:val="000000"/>
          <w:sz w:val="28"/>
          <w:szCs w:val="28"/>
        </w:rPr>
        <w:t xml:space="preserve">az alábbi jogszabályokat vette </w:t>
      </w:r>
      <w:r w:rsidR="00C96FD2" w:rsidRPr="00C50963">
        <w:rPr>
          <w:rFonts w:ascii="Times New Roman" w:hAnsi="Times New Roman" w:cs="Times New Roman"/>
          <w:color w:val="000000"/>
          <w:sz w:val="28"/>
          <w:szCs w:val="28"/>
        </w:rPr>
        <w:t>figyelembe:</w:t>
      </w:r>
    </w:p>
    <w:p w:rsidR="00C96FD2" w:rsidRPr="00B7206C" w:rsidRDefault="00C50963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Magyarország Alaptörvénye</w:t>
      </w:r>
      <w:r w:rsidR="00C96FD2"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FD2" w:rsidRPr="00B7206C" w:rsidRDefault="00C96FD2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Magyarország helyi önkormányzatairól s</w:t>
      </w:r>
      <w:r w:rsidR="00C50963" w:rsidRPr="00B7206C">
        <w:rPr>
          <w:rFonts w:ascii="Times New Roman" w:hAnsi="Times New Roman" w:cs="Times New Roman"/>
          <w:color w:val="000000"/>
          <w:sz w:val="28"/>
          <w:szCs w:val="28"/>
        </w:rPr>
        <w:t>zóló 2011. évi CLXXXIX. törvény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FD2" w:rsidRPr="00B7206C" w:rsidRDefault="00C96FD2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a spor</w:t>
      </w:r>
      <w:r w:rsidR="00C50963" w:rsidRPr="00B7206C">
        <w:rPr>
          <w:rFonts w:ascii="Times New Roman" w:hAnsi="Times New Roman" w:cs="Times New Roman"/>
          <w:color w:val="000000"/>
          <w:sz w:val="28"/>
          <w:szCs w:val="28"/>
        </w:rPr>
        <w:t>tról szóló 2004. évi I. törvény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FD2" w:rsidRPr="00B7206C" w:rsidRDefault="00C96FD2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az államháztartásró</w:t>
      </w:r>
      <w:r w:rsidR="00C50963" w:rsidRPr="00B7206C">
        <w:rPr>
          <w:rFonts w:ascii="Times New Roman" w:hAnsi="Times New Roman" w:cs="Times New Roman"/>
          <w:color w:val="000000"/>
          <w:sz w:val="28"/>
          <w:szCs w:val="28"/>
        </w:rPr>
        <w:t>l szóló 2011. évi CXCV. törvény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FD2" w:rsidRPr="00B7206C" w:rsidRDefault="00C96FD2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a nemzeti köznevelésr</w:t>
      </w:r>
      <w:r w:rsidR="00C50963" w:rsidRPr="00B7206C">
        <w:rPr>
          <w:rFonts w:ascii="Times New Roman" w:hAnsi="Times New Roman" w:cs="Times New Roman"/>
          <w:color w:val="000000"/>
          <w:sz w:val="28"/>
          <w:szCs w:val="28"/>
        </w:rPr>
        <w:t>ől szóló 2011. évi CXC. törvény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FD2" w:rsidRPr="00B7206C" w:rsidRDefault="00C96FD2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az egyesülési jogról, a közhasznú jogállásról, valamint a civil szervezetekről</w:t>
      </w:r>
      <w:r w:rsidR="0055345D" w:rsidRPr="00B720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szó</w:t>
      </w:r>
      <w:r w:rsidR="00C50963" w:rsidRPr="00B7206C">
        <w:rPr>
          <w:rFonts w:ascii="Times New Roman" w:hAnsi="Times New Roman" w:cs="Times New Roman"/>
          <w:color w:val="000000"/>
          <w:sz w:val="28"/>
          <w:szCs w:val="28"/>
        </w:rPr>
        <w:t>ló 2011. évi CLXXV. évi törvény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FD2" w:rsidRPr="00B7206C" w:rsidRDefault="00C96FD2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a Polgári Törvényköny</w:t>
      </w:r>
      <w:r w:rsidR="00C50963" w:rsidRPr="00B7206C">
        <w:rPr>
          <w:rFonts w:ascii="Times New Roman" w:hAnsi="Times New Roman" w:cs="Times New Roman"/>
          <w:color w:val="000000"/>
          <w:sz w:val="28"/>
          <w:szCs w:val="28"/>
        </w:rPr>
        <w:t>vről szóló 2013. évi V. törvény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5F3C" w:rsidRPr="00B7206C" w:rsidRDefault="00F25F3C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sz w:val="28"/>
          <w:szCs w:val="28"/>
        </w:rPr>
        <w:t>Sportorvoslás és a sportegészségügyről 2015/2004. (VII.13.) Kormányrendelet;</w:t>
      </w:r>
    </w:p>
    <w:p w:rsidR="00C96FD2" w:rsidRPr="00B7206C" w:rsidRDefault="00C50963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Hajdúszoboszló</w:t>
      </w:r>
      <w:r w:rsidR="00C96FD2" w:rsidRPr="00B7206C">
        <w:rPr>
          <w:rFonts w:ascii="Times New Roman" w:hAnsi="Times New Roman" w:cs="Times New Roman"/>
          <w:color w:val="000000"/>
          <w:sz w:val="28"/>
          <w:szCs w:val="28"/>
        </w:rPr>
        <w:t xml:space="preserve"> Város Ön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 xml:space="preserve">kormányzat </w:t>
      </w:r>
      <w:r w:rsidR="00946E39" w:rsidRPr="00B7206C">
        <w:rPr>
          <w:rFonts w:ascii="Times New Roman" w:hAnsi="Times New Roman" w:cs="Times New Roman"/>
          <w:color w:val="000000"/>
          <w:sz w:val="28"/>
          <w:szCs w:val="28"/>
        </w:rPr>
        <w:t>12/2006. (IV.</w:t>
      </w:r>
      <w:r w:rsidR="00F9682E" w:rsidRPr="00B7206C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="00946E39" w:rsidRPr="00B7206C">
        <w:rPr>
          <w:rFonts w:ascii="Times New Roman" w:hAnsi="Times New Roman" w:cs="Times New Roman"/>
          <w:color w:val="000000"/>
          <w:sz w:val="28"/>
          <w:szCs w:val="28"/>
        </w:rPr>
        <w:t xml:space="preserve">) számú sportról szóló 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önkormányzati rendelete</w:t>
      </w:r>
      <w:r w:rsidR="00C96FD2"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FD2" w:rsidRPr="00B7206C" w:rsidRDefault="00C50963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Hajdúszoboszló</w:t>
      </w:r>
      <w:r w:rsidR="00C96FD2" w:rsidRPr="00B7206C">
        <w:rPr>
          <w:rFonts w:ascii="Times New Roman" w:hAnsi="Times New Roman" w:cs="Times New Roman"/>
          <w:color w:val="000000"/>
          <w:sz w:val="28"/>
          <w:szCs w:val="28"/>
        </w:rPr>
        <w:t xml:space="preserve"> Váro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 xml:space="preserve">s Önkormányzata </w:t>
      </w:r>
      <w:r w:rsidR="003B157B" w:rsidRPr="00B7206C">
        <w:rPr>
          <w:rFonts w:ascii="Times New Roman" w:hAnsi="Times New Roman" w:cs="Times New Roman"/>
          <w:color w:val="000000"/>
          <w:sz w:val="28"/>
          <w:szCs w:val="28"/>
        </w:rPr>
        <w:t xml:space="preserve">évi </w:t>
      </w:r>
      <w:r w:rsidRPr="00B7206C">
        <w:rPr>
          <w:rFonts w:ascii="Times New Roman" w:hAnsi="Times New Roman" w:cs="Times New Roman"/>
          <w:color w:val="000000"/>
          <w:sz w:val="28"/>
          <w:szCs w:val="28"/>
        </w:rPr>
        <w:t>költségvetési rendelete</w:t>
      </w:r>
      <w:r w:rsidR="003B157B" w:rsidRPr="00B720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6FD2" w:rsidRPr="00B7206C" w:rsidRDefault="00C50963" w:rsidP="00DD4644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206C">
        <w:rPr>
          <w:rFonts w:ascii="Times New Roman" w:hAnsi="Times New Roman" w:cs="Times New Roman"/>
          <w:color w:val="000000"/>
          <w:sz w:val="28"/>
          <w:szCs w:val="28"/>
        </w:rPr>
        <w:t>az uniós normák</w:t>
      </w:r>
      <w:r w:rsidR="00C96FD2" w:rsidRPr="00B720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37A7" w:rsidRDefault="005137A7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6FD2" w:rsidRPr="00B47D41" w:rsidRDefault="00FC3E9E" w:rsidP="00DD464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7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C96FD2" w:rsidRPr="00B47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sportkoncepció alapelvei</w:t>
      </w:r>
    </w:p>
    <w:p w:rsidR="00084FC4" w:rsidRPr="00AD381E" w:rsidRDefault="00084FC4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336" w:rsidRPr="00AD381E" w:rsidRDefault="00A73336" w:rsidP="00DD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>A testnevelés és sport az egyetemes és nemzeti kultúra szerves része, annak lényeges alkotó eleme.</w:t>
      </w:r>
    </w:p>
    <w:p w:rsidR="00A73336" w:rsidRPr="00AD381E" w:rsidRDefault="00A73336" w:rsidP="00DD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>A sport a személyiség formálásának, az egészség megőrzésének és a teljesítőképesség fokozásának egyik leghatásosabb eszköze.</w:t>
      </w:r>
    </w:p>
    <w:p w:rsidR="00A73336" w:rsidRPr="00AD381E" w:rsidRDefault="00A73336" w:rsidP="00DD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>A sportoláshoz való jog az állampolgárok - alkotmány által biztosított - alanyi joga.</w:t>
      </w:r>
      <w:r w:rsidR="00AD381E"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 xml:space="preserve"> </w:t>
      </w:r>
      <w:r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>A testnevelés és sport egyes területei egymással kölcsönösen összefüggő és egymásra ható egészet képeznek, ezért a sport harmonikus, arányos fejlesztése egyaránt állami, önkormányzati és társadalmi feladat.</w:t>
      </w:r>
    </w:p>
    <w:p w:rsidR="00A73336" w:rsidRPr="00AD381E" w:rsidRDefault="00A73336" w:rsidP="00DD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 xml:space="preserve">Az </w:t>
      </w:r>
      <w:r w:rsidRPr="002F220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hu-HU"/>
        </w:rPr>
        <w:t>önszerveződés</w:t>
      </w:r>
      <w:r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>, a társadalmi jelleg és a demokratizmus a korszerű sportélet lényegi jellemzői.</w:t>
      </w:r>
    </w:p>
    <w:p w:rsidR="00A73336" w:rsidRPr="00AD381E" w:rsidRDefault="00AD381E" w:rsidP="00DD4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>Lehetővé kell tenni</w:t>
      </w:r>
      <w:r w:rsidR="00A73336"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>, hogy a sport valamennyi társadalmilag hasznos funkciója érvényesüljön és értékeinek</w:t>
      </w:r>
      <w:r w:rsidRPr="00AD381E">
        <w:rPr>
          <w:rFonts w:ascii="Times New Roman" w:eastAsia="Times New Roman" w:hAnsi="Times New Roman" w:cs="Times New Roman"/>
          <w:snapToGrid w:val="0"/>
          <w:sz w:val="28"/>
          <w:szCs w:val="28"/>
          <w:lang w:eastAsia="hu-HU"/>
        </w:rPr>
        <w:t xml:space="preserve"> megfelelő támogatást, nyerjen:</w:t>
      </w:r>
    </w:p>
    <w:p w:rsidR="00AD381E" w:rsidRPr="00AD381E" w:rsidRDefault="00AD381E" w:rsidP="00DD464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z w:val="28"/>
          <w:szCs w:val="28"/>
          <w:lang w:eastAsia="hu-HU"/>
        </w:rPr>
        <w:t>az egészségmegőrzés;</w:t>
      </w:r>
    </w:p>
    <w:p w:rsidR="00AD381E" w:rsidRPr="00AD381E" w:rsidRDefault="00AD381E" w:rsidP="00DD464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z w:val="28"/>
          <w:szCs w:val="28"/>
          <w:lang w:eastAsia="hu-HU"/>
        </w:rPr>
        <w:t>az ifjúság erkölcsi - fizikai nevelése, személyiségformálása;</w:t>
      </w:r>
    </w:p>
    <w:p w:rsidR="00AD381E" w:rsidRPr="00AD381E" w:rsidRDefault="00AD381E" w:rsidP="00DD464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z w:val="28"/>
          <w:szCs w:val="28"/>
          <w:lang w:eastAsia="hu-HU"/>
        </w:rPr>
        <w:t>a nemzeti öntudat erősítése, az egészséges lokálpatriotizmus kialakítása;</w:t>
      </w:r>
    </w:p>
    <w:p w:rsidR="00AD381E" w:rsidRPr="00AD381E" w:rsidRDefault="00AD381E" w:rsidP="00DD464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z w:val="28"/>
          <w:szCs w:val="28"/>
          <w:lang w:eastAsia="hu-HU"/>
        </w:rPr>
        <w:t>a mozgáskultúra, mozgásműveltség, a cselekvésbiztonság fejlesztése;</w:t>
      </w:r>
    </w:p>
    <w:p w:rsidR="00AD381E" w:rsidRPr="00AD381E" w:rsidRDefault="00AD381E" w:rsidP="00DD464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z w:val="28"/>
          <w:szCs w:val="28"/>
          <w:lang w:eastAsia="hu-HU"/>
        </w:rPr>
        <w:t>a tisztességes játék (fair play), az esélyegyenlőség kiteljesedése;</w:t>
      </w:r>
    </w:p>
    <w:p w:rsidR="00AD381E" w:rsidRPr="00AD381E" w:rsidRDefault="00AD381E" w:rsidP="00DD464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z w:val="28"/>
          <w:szCs w:val="28"/>
          <w:lang w:eastAsia="hu-HU"/>
        </w:rPr>
        <w:t>a szórakozás és szórakoztatás;</w:t>
      </w:r>
    </w:p>
    <w:p w:rsidR="00AD381E" w:rsidRPr="00AD381E" w:rsidRDefault="00AD381E" w:rsidP="00DD464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z w:val="28"/>
          <w:szCs w:val="28"/>
          <w:lang w:eastAsia="hu-HU"/>
        </w:rPr>
        <w:t>a közösségi együttélés és a társadalmi mobilitás segítése;</w:t>
      </w:r>
    </w:p>
    <w:p w:rsidR="00AD381E" w:rsidRPr="00AD381E" w:rsidRDefault="00AD381E" w:rsidP="00DD4644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D381E">
        <w:rPr>
          <w:rFonts w:ascii="Times New Roman" w:eastAsia="Times New Roman" w:hAnsi="Times New Roman" w:cs="Times New Roman"/>
          <w:sz w:val="28"/>
          <w:szCs w:val="28"/>
          <w:lang w:eastAsia="hu-HU"/>
        </w:rPr>
        <w:t>a gazdasági vállalkozás – sportturizmus elősegítése;</w:t>
      </w:r>
    </w:p>
    <w:p w:rsidR="00A73336" w:rsidRPr="00AD381E" w:rsidRDefault="00A73336" w:rsidP="00DD4644">
      <w:pPr>
        <w:pStyle w:val="Default"/>
        <w:jc w:val="both"/>
        <w:rPr>
          <w:sz w:val="28"/>
          <w:szCs w:val="28"/>
        </w:rPr>
      </w:pPr>
    </w:p>
    <w:p w:rsidR="006522D1" w:rsidRDefault="00AD381E" w:rsidP="00A64238">
      <w:pPr>
        <w:pStyle w:val="Default"/>
        <w:jc w:val="both"/>
        <w:rPr>
          <w:sz w:val="28"/>
          <w:szCs w:val="28"/>
        </w:rPr>
      </w:pPr>
      <w:r w:rsidRPr="00AD381E">
        <w:rPr>
          <w:sz w:val="28"/>
          <w:szCs w:val="28"/>
        </w:rPr>
        <w:t>Hajdúszoboszló</w:t>
      </w:r>
      <w:r w:rsidR="00AE5A3A" w:rsidRPr="00AD381E">
        <w:rPr>
          <w:sz w:val="28"/>
          <w:szCs w:val="28"/>
        </w:rPr>
        <w:t xml:space="preserve"> Város Önkormányzata a sportot az egészségmegőrzés, betegségmegelőzés egyik legfontosabb eszközének tekinti úgy a gyermek, mint a felnőtt</w:t>
      </w:r>
      <w:r w:rsidR="0004591A">
        <w:rPr>
          <w:sz w:val="28"/>
          <w:szCs w:val="28"/>
        </w:rPr>
        <w:t xml:space="preserve"> generációk esetében is</w:t>
      </w:r>
      <w:r w:rsidR="00AE5A3A" w:rsidRPr="00AD381E">
        <w:rPr>
          <w:sz w:val="28"/>
          <w:szCs w:val="28"/>
        </w:rPr>
        <w:t>.</w:t>
      </w:r>
    </w:p>
    <w:p w:rsidR="00AE5A3A" w:rsidRPr="00AD381E" w:rsidRDefault="00AE5A3A" w:rsidP="00A64238">
      <w:pPr>
        <w:pStyle w:val="Default"/>
        <w:jc w:val="both"/>
        <w:rPr>
          <w:sz w:val="28"/>
          <w:szCs w:val="28"/>
        </w:rPr>
      </w:pPr>
      <w:r w:rsidRPr="00AD381E">
        <w:rPr>
          <w:sz w:val="28"/>
          <w:szCs w:val="28"/>
        </w:rPr>
        <w:t xml:space="preserve"> </w:t>
      </w:r>
    </w:p>
    <w:p w:rsidR="00AE5A3A" w:rsidRPr="00B47D41" w:rsidRDefault="00B47D41" w:rsidP="00A6423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47D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Önkormányzati </w:t>
      </w:r>
      <w:r w:rsidR="004645B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célok, </w:t>
      </w:r>
      <w:r w:rsidRPr="00B47D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feladatok</w:t>
      </w:r>
    </w:p>
    <w:p w:rsidR="003B7A76" w:rsidRDefault="003B7A76" w:rsidP="00A6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0C9" w:rsidRPr="00FF70C9" w:rsidRDefault="00FF70C9" w:rsidP="00A6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0C9">
        <w:rPr>
          <w:rFonts w:ascii="Times New Roman" w:hAnsi="Times New Roman" w:cs="Times New Roman"/>
          <w:color w:val="000000"/>
          <w:sz w:val="28"/>
          <w:szCs w:val="28"/>
        </w:rPr>
        <w:t>Az alapelveknél megfogalmazott értékek megteremtése, biztosítása érdekében az</w:t>
      </w:r>
    </w:p>
    <w:p w:rsidR="00B47D41" w:rsidRDefault="00FF70C9" w:rsidP="00A6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0C9">
        <w:rPr>
          <w:rFonts w:ascii="Times New Roman" w:hAnsi="Times New Roman" w:cs="Times New Roman"/>
          <w:color w:val="000000"/>
          <w:sz w:val="28"/>
          <w:szCs w:val="28"/>
        </w:rPr>
        <w:t>Önkormányzat az a</w:t>
      </w:r>
      <w:r w:rsidR="00B47D41">
        <w:rPr>
          <w:rFonts w:ascii="Times New Roman" w:hAnsi="Times New Roman" w:cs="Times New Roman"/>
          <w:color w:val="000000"/>
          <w:sz w:val="28"/>
          <w:szCs w:val="28"/>
        </w:rPr>
        <w:t xml:space="preserve">lábbi </w:t>
      </w:r>
      <w:r w:rsidR="004645BB">
        <w:rPr>
          <w:rFonts w:ascii="Times New Roman" w:hAnsi="Times New Roman" w:cs="Times New Roman"/>
          <w:color w:val="000000"/>
          <w:sz w:val="28"/>
          <w:szCs w:val="28"/>
        </w:rPr>
        <w:t xml:space="preserve">célokat, </w:t>
      </w:r>
      <w:r w:rsidR="00B47D41">
        <w:rPr>
          <w:rFonts w:ascii="Times New Roman" w:hAnsi="Times New Roman" w:cs="Times New Roman"/>
          <w:color w:val="000000"/>
          <w:sz w:val="28"/>
          <w:szCs w:val="28"/>
        </w:rPr>
        <w:t>feladatokat határozza meg:</w:t>
      </w:r>
    </w:p>
    <w:p w:rsidR="00892CB3" w:rsidRPr="00892CB3" w:rsidRDefault="00892CB3" w:rsidP="00A6423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D41">
        <w:rPr>
          <w:rFonts w:ascii="Times New Roman" w:hAnsi="Times New Roman" w:cs="Times New Roman"/>
          <w:color w:val="000000"/>
          <w:sz w:val="28"/>
          <w:szCs w:val="28"/>
        </w:rPr>
        <w:t xml:space="preserve">Az Önkormányzat az anyagi lehetőségei függvényében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továbbra is </w:t>
      </w:r>
      <w:r w:rsidRPr="00892C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támogatja</w:t>
      </w:r>
      <w:r w:rsidRPr="00B47D4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47D41">
        <w:rPr>
          <w:rFonts w:ascii="Times New Roman" w:hAnsi="Times New Roman" w:cs="Times New Roman"/>
          <w:color w:val="000000"/>
          <w:sz w:val="28"/>
          <w:szCs w:val="28"/>
        </w:rPr>
        <w:t>a városi sporttevékenységet</w:t>
      </w:r>
      <w:r w:rsidRPr="00B47D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645BB" w:rsidRPr="00740A19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 xml:space="preserve">A lakosság minden rétegének ösztönzése a sportolásra. </w:t>
      </w:r>
    </w:p>
    <w:p w:rsidR="004645BB" w:rsidRPr="00740A19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>A sportélet alapját képező óvodai, iskolai testnevelés és sport tárgyi feltételeinek javításában történő közreműködés.</w:t>
      </w:r>
    </w:p>
    <w:p w:rsidR="004645BB" w:rsidRPr="00740A19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 xml:space="preserve">Az önkormányzati tulajdonú sportlétesítmények </w:t>
      </w:r>
      <w:r w:rsidRPr="004645BB">
        <w:rPr>
          <w:rFonts w:ascii="Times New Roman" w:hAnsi="Times New Roman" w:cs="Times New Roman"/>
          <w:b/>
          <w:sz w:val="28"/>
          <w:szCs w:val="28"/>
        </w:rPr>
        <w:t>fenntartása,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A19">
        <w:rPr>
          <w:rFonts w:ascii="Times New Roman" w:hAnsi="Times New Roman" w:cs="Times New Roman"/>
          <w:sz w:val="28"/>
          <w:szCs w:val="28"/>
        </w:rPr>
        <w:t xml:space="preserve">állagának megóvása, </w:t>
      </w:r>
      <w:r w:rsidRPr="004645BB">
        <w:rPr>
          <w:rFonts w:ascii="Times New Roman" w:hAnsi="Times New Roman" w:cs="Times New Roman"/>
          <w:b/>
          <w:sz w:val="28"/>
          <w:szCs w:val="28"/>
        </w:rPr>
        <w:t>lehetőség szerinti korszerűsítése, fejlesztése</w:t>
      </w:r>
      <w:r w:rsidRPr="00740A19">
        <w:rPr>
          <w:rFonts w:ascii="Times New Roman" w:hAnsi="Times New Roman" w:cs="Times New Roman"/>
          <w:sz w:val="28"/>
          <w:szCs w:val="28"/>
        </w:rPr>
        <w:t>.</w:t>
      </w:r>
    </w:p>
    <w:p w:rsidR="004645BB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>A szabadidősport területén az egészséges életmód népszerűsítése érdekében, a kínálat bővítése mellett az egészségmegőrzéssel, rekreációval sportszervezetek programjainak, tevékenységeinek támogatása, valamint önálló rendezvények szervezése, a szabadidősport helyi feltételeinek javítása.</w:t>
      </w:r>
    </w:p>
    <w:p w:rsidR="004645BB" w:rsidRPr="004645BB" w:rsidRDefault="004645BB" w:rsidP="00A64238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645B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Együttműködés </w:t>
      </w:r>
      <w:r w:rsidRPr="00B47D41">
        <w:rPr>
          <w:rFonts w:ascii="Times New Roman" w:hAnsi="Times New Roman" w:cs="Times New Roman"/>
          <w:color w:val="000000"/>
          <w:sz w:val="28"/>
          <w:szCs w:val="28"/>
        </w:rPr>
        <w:t>a sporttal foglalkozó helyi szervezetekkel</w:t>
      </w:r>
      <w:r w:rsidRPr="00B47D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6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BB" w:rsidRPr="00740A19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 xml:space="preserve">Kimagasló hazai, nemzetközi eredményességet produkáló szakosztályok, csapatok, versenyzők támogatása. A kiemelkedő eredményeket elért sportolók és sportszakemberek elismerési rendszerének kialakítása, működtetése. </w:t>
      </w:r>
    </w:p>
    <w:p w:rsidR="004645BB" w:rsidRPr="00740A19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>A fenti sportágak utánpótlásrendszerének támogatása, a tehetségek kiválasztásának és gondozásának biztosítása.</w:t>
      </w:r>
    </w:p>
    <w:p w:rsidR="004645BB" w:rsidRPr="00740A19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 xml:space="preserve">Jó kapcsolat ápolása a Berettyóújfalui Tankerületi Központtal a diáksport fejlesztése érdekében. </w:t>
      </w:r>
    </w:p>
    <w:p w:rsidR="004645BB" w:rsidRPr="00740A19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 xml:space="preserve">Az egészségkárosultak, a fogyatékkal élők sportjának fokozott figyelemmel kísérése. </w:t>
      </w:r>
    </w:p>
    <w:p w:rsidR="004645BB" w:rsidRPr="00740A19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 xml:space="preserve">A testvérvárosi kapcsolatokon belül a sport szerepének szélesítése. </w:t>
      </w:r>
    </w:p>
    <w:p w:rsidR="00A85288" w:rsidRDefault="004645BB" w:rsidP="00A64238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19">
        <w:rPr>
          <w:rFonts w:ascii="Times New Roman" w:hAnsi="Times New Roman" w:cs="Times New Roman"/>
          <w:sz w:val="28"/>
          <w:szCs w:val="28"/>
        </w:rPr>
        <w:t xml:space="preserve">Az eddig elért sportértékeink megőrzése. </w:t>
      </w:r>
    </w:p>
    <w:p w:rsidR="00A85288" w:rsidRPr="00A85288" w:rsidRDefault="00A85288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88" w:rsidRPr="00A85288" w:rsidRDefault="00A85288" w:rsidP="00DD464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Önkormányzati sportigazgatás</w:t>
      </w:r>
    </w:p>
    <w:p w:rsidR="00A85288" w:rsidRPr="00A85288" w:rsidRDefault="00A85288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5288" w:rsidRPr="00A85288" w:rsidRDefault="00A8528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Az Önkormányzat számára a sporttörvényben előírt sportigazgatási feladatok</w:t>
      </w:r>
    </w:p>
    <w:p w:rsidR="00A85288" w:rsidRPr="00A85288" w:rsidRDefault="00A8528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ellátását, valamint a sportkoncepcióban rögzíte</w:t>
      </w:r>
      <w:r w:rsidR="0004591A">
        <w:rPr>
          <w:rFonts w:ascii="Times New Roman" w:hAnsi="Times New Roman" w:cs="Times New Roman"/>
          <w:color w:val="000000"/>
          <w:sz w:val="28"/>
          <w:szCs w:val="28"/>
        </w:rPr>
        <w:t>tt tevékenységek</w:t>
      </w:r>
      <w:r w:rsidRPr="00A85288">
        <w:rPr>
          <w:rFonts w:ascii="Times New Roman" w:hAnsi="Times New Roman" w:cs="Times New Roman"/>
          <w:color w:val="000000"/>
          <w:sz w:val="28"/>
          <w:szCs w:val="28"/>
        </w:rPr>
        <w:t xml:space="preserve"> koordinálását a Polgármeste</w:t>
      </w:r>
      <w:r w:rsidR="00726949">
        <w:rPr>
          <w:rFonts w:ascii="Times New Roman" w:hAnsi="Times New Roman" w:cs="Times New Roman"/>
          <w:color w:val="000000"/>
          <w:sz w:val="28"/>
          <w:szCs w:val="28"/>
        </w:rPr>
        <w:t>ri Hivatal</w:t>
      </w:r>
      <w:r w:rsidRPr="00A85288">
        <w:rPr>
          <w:rFonts w:ascii="Times New Roman" w:hAnsi="Times New Roman" w:cs="Times New Roman"/>
          <w:color w:val="000000"/>
          <w:sz w:val="28"/>
          <w:szCs w:val="28"/>
        </w:rPr>
        <w:t xml:space="preserve"> látja el.</w:t>
      </w:r>
    </w:p>
    <w:p w:rsidR="00A85288" w:rsidRPr="00A85288" w:rsidRDefault="00A8528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Az igazgatási, szervezési, koordinálási feladatok főbb elemei: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Hajdúszoboszló Város Önkormányzatának Képviselő-testülete, illetve a Turisztikai, Kulturális, Sport Bizottság munkájának előkészítése, segítése (előterjesztések, tájékoztatók, beszámolók), az általuk hozott határozatok végrehajtása.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A szakterületre vonatkozó jogszabályokban a fenntartóhoz és a jegyzőhöz delegált államigazgatási hatósági feladatok előkészítésében, végrehajtásában való részvétel.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Sportfejlesztési és sporttámogatási célok meghatározásának előkészítése, végrehajtása.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Közreműködés a városi sportkoncepció végrehajtásában, a koncepció aktualizálásának figyelemmel kísérése, indokolt esetben a módosítási javaslatok előkészítése.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Sportlétesítmények működésének szakmai irányítása illetve felügyelete. Javaslattétel a felújításokra, fejlesztésekre vonatkozóan.</w:t>
      </w:r>
    </w:p>
    <w:p w:rsid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A85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„Hűse Károly</w:t>
      </w:r>
      <w:r w:rsidR="00387C0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díj Hajdúszoboszló Város Sportjáért</w:t>
      </w:r>
      <w:r w:rsidRPr="00A85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” </w:t>
      </w:r>
      <w:r w:rsidRPr="00A85288">
        <w:rPr>
          <w:rFonts w:ascii="Times New Roman" w:hAnsi="Times New Roman" w:cs="Times New Roman"/>
          <w:color w:val="000000"/>
          <w:sz w:val="28"/>
          <w:szCs w:val="28"/>
        </w:rPr>
        <w:t>kitüntetés gondozása.</w:t>
      </w:r>
    </w:p>
    <w:p w:rsidR="00E320DA" w:rsidRPr="00A85288" w:rsidRDefault="003B7A76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„</w:t>
      </w:r>
      <w:r w:rsidR="00E320DA" w:rsidRPr="003B7A76">
        <w:rPr>
          <w:rFonts w:ascii="Times New Roman" w:hAnsi="Times New Roman" w:cs="Times New Roman"/>
          <w:i/>
          <w:color w:val="000000"/>
          <w:sz w:val="28"/>
          <w:szCs w:val="28"/>
        </w:rPr>
        <w:t>Városi</w:t>
      </w:r>
      <w:r w:rsidR="00E32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0DA" w:rsidRPr="003B7A76">
        <w:rPr>
          <w:rFonts w:ascii="Times New Roman" w:hAnsi="Times New Roman" w:cs="Times New Roman"/>
          <w:i/>
          <w:color w:val="000000"/>
          <w:sz w:val="28"/>
          <w:szCs w:val="28"/>
        </w:rPr>
        <w:t>év sportolója díj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”</w:t>
      </w:r>
      <w:r w:rsidR="00E320DA">
        <w:rPr>
          <w:rFonts w:ascii="Times New Roman" w:hAnsi="Times New Roman" w:cs="Times New Roman"/>
          <w:color w:val="000000"/>
          <w:sz w:val="28"/>
          <w:szCs w:val="28"/>
        </w:rPr>
        <w:t xml:space="preserve"> gondozása.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Kapcsolattartás a testneveléssel és a sporttal foglalkozó szervezetekkel.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Közreműködés a városi sportesemények szervezésében.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Az Önkormányzat sport pályázat</w:t>
      </w:r>
      <w:r w:rsidR="008A593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85288">
        <w:rPr>
          <w:rFonts w:ascii="Times New Roman" w:hAnsi="Times New Roman" w:cs="Times New Roman"/>
          <w:color w:val="000000"/>
          <w:sz w:val="28"/>
          <w:szCs w:val="28"/>
        </w:rPr>
        <w:t xml:space="preserve"> rendszerének működtetése, támogatások célirányos és jogszerű felhasználásának ellenőrzése. 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Közreműködés a helyi versenysport, a gyermek- és ifjúsági sport (óvodai sport, iskolai testnevelés, diáksport, utánpótlás-nevelés), a szabadidősport feltételeinek biztosításában.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Közreműködés a város nemzetközi sportkapcsolatainak szervezésében.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Közreműködés a sportszervezetek által szervezett nagyobb hazai és nemzetközi események szervezésében.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 xml:space="preserve">A helyi sportfeladatok ellátása érdekében együttműködés a városi, kistérségi, megyei, regionális, országos sportszervezetekkel, </w:t>
      </w:r>
      <w:r w:rsidR="008A593D">
        <w:rPr>
          <w:rFonts w:ascii="Times New Roman" w:hAnsi="Times New Roman" w:cs="Times New Roman"/>
          <w:color w:val="000000"/>
          <w:sz w:val="28"/>
          <w:szCs w:val="28"/>
        </w:rPr>
        <w:t xml:space="preserve">a Berettyóújfalui Tankerületi Központtal, </w:t>
      </w:r>
      <w:r w:rsidRPr="00A85288">
        <w:rPr>
          <w:rFonts w:ascii="Times New Roman" w:hAnsi="Times New Roman" w:cs="Times New Roman"/>
          <w:color w:val="000000"/>
          <w:sz w:val="28"/>
          <w:szCs w:val="28"/>
        </w:rPr>
        <w:t>a Magyar Olimpiai Bizottsággal, a sportban érdekelt társadalmi és gazdasági szervezetekkel.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Pályázati lehetőségek figyelemmel kísérése, pályázatokon való részvétel, az önkormányzati fenntartású intézmények segítése a pályázatok elkészít</w:t>
      </w:r>
      <w:r w:rsidR="008A593D">
        <w:rPr>
          <w:rFonts w:ascii="Times New Roman" w:hAnsi="Times New Roman" w:cs="Times New Roman"/>
          <w:color w:val="000000"/>
          <w:sz w:val="28"/>
          <w:szCs w:val="28"/>
        </w:rPr>
        <w:t>ésében</w:t>
      </w:r>
      <w:r w:rsidRPr="00A85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A város sporttörténelmi hagyományainak, értékeinek megóvásának, „életben tartásának” segítése.</w:t>
      </w:r>
    </w:p>
    <w:p w:rsidR="00A85288" w:rsidRPr="00A85288" w:rsidRDefault="00A85288" w:rsidP="00DD464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288">
        <w:rPr>
          <w:rFonts w:ascii="Times New Roman" w:hAnsi="Times New Roman" w:cs="Times New Roman"/>
          <w:color w:val="000000"/>
          <w:sz w:val="28"/>
          <w:szCs w:val="28"/>
        </w:rPr>
        <w:t>A mozgásgazdag, egészséges életmód népszerűsítése.</w:t>
      </w:r>
    </w:p>
    <w:p w:rsidR="00B47D41" w:rsidRPr="007179C9" w:rsidRDefault="00B47D41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79C9" w:rsidRPr="00803B4F" w:rsidRDefault="00EB1336" w:rsidP="00DD464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03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m</w:t>
      </w:r>
      <w:r w:rsidR="007179C9" w:rsidRPr="00803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ozgásfejle</w:t>
      </w:r>
      <w:r w:rsidRPr="00803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sztés és lehetőségei a</w:t>
      </w:r>
      <w:r w:rsidR="007179C9" w:rsidRPr="00803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803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Hajdúszoboszlói Egyesített Óvodában</w:t>
      </w:r>
      <w:r w:rsidR="007179C9" w:rsidRPr="00803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A Hajdúszoboszlói Egyesített Óvoda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Pedagógiai programja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azokat az elveket tartalmazza, mely szerint a mozgás a gyermek legtermészetesebb megnyilvánulási formája, valamint fejlődésének és tudatos fejlesztésének alapja. A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rendszeres mozgástevékenység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kedvezően befolyásolja a szervezet növekedését és fontos szerepet játszik a gyermekek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egészségének megóvásában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A gyermekeket körülvevő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felnőttek szemléletétől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és a megfelelő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feltételek megteremtésétől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függ, hogy megmarad-e természetes mozgáskedvük és igényük.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óvodai mindennapi tevékenységek egyik fontos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célja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gyermek egészséges életvitelének kialakítása a rendszeres, örömmel végzett mozgással.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Feladata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a gyermek természetes mozgáskedvének megőrzése, a mozgás megszerettetése, mozgástapasztalatok bővítése, megfelelő mozgáskészség kialakítása, a testi képességek fejlesztése. A mozgáson keresztül az értelmi struktúrák és a szociális képességek fejlesztése.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város óvodáiban a tárgyi és személyi feltételek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folyamatos és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fokozatos fejlesztésére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van szükség ahhoz, hogy ezen intézmények eleget tudjanak tenni az alapprogramban meghatározott óvó-védő-nevelés és szociális funkcióknak.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Állandó rendezvények biztosítják a közösségi mozgásfejlesztést: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Ovi-foci, Ovi-olimpia, Ovi-maraton.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MLSZ utánpótlás programjában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ovifoci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foglalkozásokon vesznek részt a kiválasztott nagycsoportos gyermekek. Mindegyik óvodában 1 óvodapedagógus rendelkezik az MLSZ által szervezett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„Grassroots Szervező” végzettséggel.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Szivárvány</w:t>
      </w:r>
      <w:r w:rsidR="00FE7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Ó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voda</w:t>
      </w:r>
      <w:r w:rsidR="00FE7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FE7B4F" w:rsidRPr="00FE7B4F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 w:rsidR="00FE7B4F" w:rsidRPr="00FE7B4F">
        <w:rPr>
          <w:rFonts w:ascii="Times New Roman" w:hAnsi="Times New Roman" w:cs="Times New Roman"/>
          <w:color w:val="000000"/>
          <w:sz w:val="28"/>
          <w:szCs w:val="28"/>
        </w:rPr>
        <w:t>4200 Hajdúszoboszló, Attila u. 51/b.)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79C9">
        <w:rPr>
          <w:rFonts w:ascii="Times New Roman" w:eastAsia="Calibri" w:hAnsi="Times New Roman" w:cs="Times New Roman"/>
          <w:sz w:val="28"/>
          <w:szCs w:val="28"/>
        </w:rPr>
        <w:t>A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helyi pedagógiai gyakorlatuk fontos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 xml:space="preserve">célja 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elősegíteni az óvodáskorú gyermekek sokoldalú fejlődését, a gyermeki személyiség teljes kibontakoztatását, a hátrányok csökkentését.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 xml:space="preserve">Feladatuk 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optimálisan biztosítani a gyermekek fejlődését, tudatosan alakítani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a testi, lelki, szociális, értelmi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képességeiknek a megerősítését, amelyek az iskolai életre alkalmassá teszik őket, fejlesztő hatású tevékenységek tudatos pedagógiai tervezése, irányítása.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udvaron 72 m2-es udvari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játékszín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található, így kedvezőtlen időjárás esetén is biztosítani tudják a gyermekek levegőn való tartózkodását.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Az óvoda udvara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az udvari játékok alkalmasak a gyermekek fejlődését biztosító, változatos tevékenységre, melyek esztétikusak, a gyermekek testi szükségleteinek, mozgásigényének kielégítését szolgálják. Sporteszközökkel felszerelt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tornaszobában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biztosítják a gyermekek mozgásfejlesztését.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8 fő szakképzett óvodapedagógus biztosítja a gyermekek fejlesztését.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Az óvodapedagógusok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magas szintű módszertani tudással rendelkeznek,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támogató attitűd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jellemzi őket.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Felkészültek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mozgásfejlesztésre, egyéni bánásmód alkalmazására, a tanulási nehézségek kezelésére, tehetségek gondozására. Az alkalmazott módszereik igazodnak a gyermekközösséghez, a gyermekek életkori sajátosságaihoz. A tervezőmunkájukban figyelembe veszik a gyermekek igényeit, adottságait.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79C9" w:rsidRPr="00F04567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Lurkó Óvoda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F04567" w:rsidRPr="00F04567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 w:rsidR="00F04567" w:rsidRPr="00F04567">
        <w:rPr>
          <w:rFonts w:ascii="Times New Roman" w:hAnsi="Times New Roman" w:cs="Times New Roman"/>
          <w:color w:val="000000"/>
          <w:sz w:val="28"/>
          <w:szCs w:val="28"/>
        </w:rPr>
        <w:t>4200 Hajdúszoboszló, Törökdomb u. 11.)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Pedagógiai felfogásuk szerint a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 xml:space="preserve">mozgás 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a gyermek legtermészetesebb megnyilvánulási formája, valamint fejlődésének és tudatos fejlesztésének alapja. Tapasztalataik szerint a kötetlen mozgások gyakorlása, a mozgásigény teljes kiélésére a gyermekeknek egyre szűkül a lehetősége a családokban. </w:t>
      </w:r>
      <w:r w:rsidRPr="007179C9">
        <w:rPr>
          <w:rFonts w:ascii="Times New Roman" w:eastAsia="Calibri" w:hAnsi="Times New Roman" w:cs="Times New Roman"/>
          <w:b/>
          <w:sz w:val="28"/>
          <w:szCs w:val="28"/>
        </w:rPr>
        <w:t>Céljuk</w:t>
      </w:r>
      <w:r w:rsidRPr="007179C9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r w:rsidRPr="00717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gyermekek </w:t>
      </w:r>
      <w:r w:rsidRPr="00717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mozgáskultúrájának kiemelt fejlesztése. </w:t>
      </w:r>
      <w:r w:rsidRPr="007179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Feladatuk</w:t>
      </w:r>
      <w:r w:rsidRPr="00717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717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 gyermekek összerendezett mozgásának és testi képességei fejlődésének elősegítése, </w:t>
      </w:r>
      <w:r w:rsidRPr="00717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mozgás igényük kielégítése </w:t>
      </w:r>
      <w:r w:rsidRPr="00717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 mindennapos szervezett mozgás biztosításával. A rendszeres </w:t>
      </w:r>
      <w:r w:rsidRPr="007179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testedzés </w:t>
      </w:r>
      <w:r w:rsidRPr="007179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elősegítése.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Jól felszerelt csoportszobák és tágas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tornaterem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áll a gyermekek rendelkezésére, mely a programjukban megfogalmazott feladatok megvalósításához nagy segítséget jelent. Az épülethez nagy, füves, parkosított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, fa játékszerekkel felszerelt játszóudvar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tartozik, mely tág lehetőséget biztosít a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szabad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mozgáshoz és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játékhoz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DB390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OVI-SORTPÁLYA építése folyamatban van.</w:t>
      </w:r>
    </w:p>
    <w:p w:rsidR="007179C9" w:rsidRPr="007179C9" w:rsidRDefault="007179C9" w:rsidP="00DD46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Nevelőtestületükre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jellemző a befogadó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nyitottság, aktivitás, kreativitás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 w:rsidRPr="007179C9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Pedagógusaik (8 fő) többéves szakmai gyakorlattal végzik színvonalas munkájukat. </w:t>
      </w:r>
      <w:r w:rsidRPr="00717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Több óvodapedagógus is szakvizsgával rendelkezik.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179C9" w:rsidRDefault="005A3707" w:rsidP="00DD4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Bambínó Ó</w:t>
      </w:r>
      <w:r w:rsidR="007179C9"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voda</w:t>
      </w:r>
      <w:r w:rsidR="0062765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627656" w:rsidRPr="00627656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 w:rsidR="00627656" w:rsidRPr="00627656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4200 Hajdúszoboszló, Rákóczi u. 84.)</w:t>
      </w:r>
    </w:p>
    <w:p w:rsidR="00A64238" w:rsidRPr="00627656" w:rsidRDefault="00A64238" w:rsidP="00DD4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Óvodai nevelésünk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célja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teljes gyermeki személyiség fejlesztése tevékenységek által és tevékenységeken keresztül. A tevékenységközpontú programuk lényeges eleme a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mozgás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Mivel a mozgásfejlődés és a szellemi fejlődés szoros kapcsolatban áll, ezért maximálisan biztosítják a mozgás lehetőségét. Elvük a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mozgás derűs légkörének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megteremtése, amely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élmény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gyermekek számára, s jól fejleszti motoros képességeiket is. Kedveltek a mozgásfejlesztő játékaik, s a szép tágas környezet is kiváló helyszínt biztosít a mozgás és a játék megvalósításához.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Az óvodában nő a számuk a hátrányos helyzetű, sajátos nevelési igényű gyermekeknek. Számukra különösen fontos a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korai mozgásfejlesztés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, a fejlődés lehetőségének biztosítása. </w:t>
      </w:r>
    </w:p>
    <w:p w:rsidR="007179C9" w:rsidRPr="00453523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Udvaruk tágas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füves, fás,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csendes,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gyermekek kedvenc játszó és találkozási helye, hiszen sokszínű, változatos, élményt nyújtó tevékenységi lehetőséget kínál.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Vegyes életkorú csoportjaik részére jól felszerelt, igényesen berendezett, tágas csoportszobák, és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tornaszoba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áll rendelkezésre.</w:t>
      </w:r>
      <w:r w:rsidR="0045352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OVI-SORTPÁLYA építése folyamatban van.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Az óvodapedagógusok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jól képzettek, jellemző rájuk a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befogadás, nyitottság, aktivitás, kreativitás.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z egyéni képességeiket, értékeket igyekeznek maximálisan kihasználni a gyermekek tudatos fejlesztése érdekében.</w:t>
      </w:r>
    </w:p>
    <w:p w:rsidR="007179C9" w:rsidRPr="007179C9" w:rsidRDefault="007179C9" w:rsidP="00DD4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179C9" w:rsidRDefault="005A3707" w:rsidP="00DD4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Mesevár Ó</w:t>
      </w:r>
      <w:r w:rsidR="007179C9"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voda</w:t>
      </w:r>
      <w:r w:rsidR="008F21A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8F21AE" w:rsidRPr="008F21AE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 w:rsidR="008F21AE" w:rsidRPr="008F21AE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4200 Hajdúszoboszló, Kovács Gyula u. 24.)</w:t>
      </w:r>
    </w:p>
    <w:p w:rsidR="00A64238" w:rsidRPr="008F21AE" w:rsidRDefault="00A64238" w:rsidP="00DD4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7179C9" w:rsidRPr="007179C9" w:rsidRDefault="007179C9" w:rsidP="00DD46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Céljuk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a helyi pedagógiai gyakorlatból adódóan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gyermekek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testi-lelki gondozása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érzelmi biztonságuk megteremtése. </w:t>
      </w:r>
      <w:r w:rsidRPr="007179C9"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  <w:t xml:space="preserve">Kiemelt feladatuk </w:t>
      </w:r>
      <w:r w:rsidRPr="007179C9">
        <w:rPr>
          <w:rFonts w:ascii="Times New Roman" w:eastAsia="Times New Roman" w:hAnsi="Times New Roman" w:cs="Times New Roman"/>
          <w:iCs/>
          <w:sz w:val="28"/>
          <w:szCs w:val="28"/>
          <w:lang w:eastAsia="hu-HU"/>
        </w:rPr>
        <w:t>ezen a területen</w:t>
      </w:r>
      <w:r w:rsidRPr="007179C9"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iCs/>
          <w:sz w:val="28"/>
          <w:szCs w:val="28"/>
          <w:lang w:eastAsia="hu-HU"/>
        </w:rPr>
        <w:t>a rendszeres mozgás iránti igény megalapozása.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3-7 éves gyermekek egészséges testi fejlődésének biztosítása nem képzelhető el a rendszeres,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játékban gazdag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az egyéni képességeket figyelembe vevő,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kellő aktivitást és terhelést biztosító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mozgás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nélkül. Kitűzött nevelési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céljukat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gyermekek szükségleteinek, tevékenységeinek és képességeinek figyelembe vételével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egyéni adottságaikból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kiindulva valósíthatják meg.</w:t>
      </w:r>
    </w:p>
    <w:p w:rsidR="007179C9" w:rsidRPr="007179C9" w:rsidRDefault="007179C9" w:rsidP="00DD4644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ornaszobájuk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kiváló lehetőséget biztosít nem csak a mozgás igény kielégítésére, a mozgásfejlesztésre, hanem különböző rendezvények lebonyolítására is.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Két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tágas udvarrésszel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rendelkeznek: egyik udvaron betonozott és füves terület, a másik udvaron gumilappal bevont és füves terület is található. A felületek sokszínűsége lehetővé teszi, hogy eső után is tudjunk az udvaron tartózkodni.</w:t>
      </w:r>
    </w:p>
    <w:p w:rsidR="007179C9" w:rsidRDefault="007179C9" w:rsidP="00DD4644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Szakképzett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óvodapedagógusaikra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( 6 fő) jellemző 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szakmai elhivatottság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az inkluzív nevelés, empátia,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folyamatos önképzés és továbbképzésen való részvétel, az új iránti fogékonyság.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</w:p>
    <w:p w:rsidR="00A64238" w:rsidRPr="007179C9" w:rsidRDefault="00A64238" w:rsidP="00DD4644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7179C9" w:rsidRPr="007179C9" w:rsidRDefault="007179C9" w:rsidP="00DD4644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7179C9" w:rsidRPr="00165F17" w:rsidRDefault="005A3707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Liget Ó</w:t>
      </w:r>
      <w:r w:rsidR="007179C9"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voda</w:t>
      </w:r>
      <w:r w:rsidR="00165F1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165F17" w:rsidRPr="00165F17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 w:rsidR="00165F17" w:rsidRPr="00165F17">
        <w:rPr>
          <w:rFonts w:ascii="Times New Roman" w:hAnsi="Times New Roman" w:cs="Times New Roman"/>
          <w:color w:val="000000"/>
          <w:sz w:val="28"/>
          <w:szCs w:val="28"/>
        </w:rPr>
        <w:t>4200 Hajdúszoboszló, Hőforrás u. 145.)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óvoda 2014-ben elnyerte a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„Zöld Óvoda” címet,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helyi pedagógiai gyakorlatukat erre építve írták meg. A program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célja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gyermekek különböző szociokulturális hátterét figyelembe véve, a környezeti nevelés és az egészséges életmód kialakítása, a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testi kinesztetikus mozgás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(tehetségműhely) során az idegen nyelvi szakkifejezések használata, beépítése a gyermekek szókincsébe, a kialakított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szabadtéri tornapályán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nagymozgások biztosítása a gyermekek számára.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Nagy területű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udvarunkat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fás, bokros részek, kerti tó, sziklakert, veteményeskert, lepkekert, csodaút teszi tagoltabbá, ahol a gyerekek évszakoknak megfelelően szerezhetnek közvetlen tapasztalatot. Nagymozgásuk fejlődését az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igényes udvari játékok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segítik.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Nagy betonos területen, görkorcsolyázási, biciklizési és kismotorozási lehetőség van.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Tornatermük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nagyméretű, mely minden mozgásfejlesztő eszközzel fel van szerelve, Ayres eszközeinkkel nemcsak a „Napocska” csoport gyermekeit tudjuk fejleszteni. A tornateremben mozgásos tehetséggondozás is történik.</w:t>
      </w:r>
      <w:r w:rsidR="00DB390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 OVI-SORTPÁLYA építése folyamatban van.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Nevelőtestületük szakmailag jól felkészült, gyermekszerető, nyitott, aktív. A 8 óvodapedagógus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elkötelezett, kreatív, szakmai- pedagógiai megújulásra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kész,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akikre jellemző a szeretetteljes befogadás, elfogadás. 1 óvodapedagógus „Kölyök fitness gyermek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aerobik oktató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” végzettséggel rendelkezik.</w:t>
      </w:r>
    </w:p>
    <w:p w:rsidR="007179C9" w:rsidRPr="00D50D34" w:rsidRDefault="005A3707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Aranykapu Ó</w:t>
      </w:r>
      <w:r w:rsidR="007179C9"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voda</w:t>
      </w:r>
      <w:r w:rsidR="00D50D3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D50D34" w:rsidRPr="00D50D34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 w:rsidR="00D50D34" w:rsidRPr="00D50D34">
        <w:rPr>
          <w:rFonts w:ascii="Times New Roman" w:hAnsi="Times New Roman" w:cs="Times New Roman"/>
          <w:color w:val="000000"/>
          <w:sz w:val="28"/>
          <w:szCs w:val="28"/>
        </w:rPr>
        <w:t>4200 Hajdúszoboszló, Arany János utca 8.)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Nevelőmunkájukat 1992-től a Freinet-pedagógia szellemében végzik. Helyi pedagógiai gyakorlatukat az óvodai nevelés országos alapprogramjának követelmény rendszerére építve, a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Hétköznapi varázslatok, Óvodai nevelés Freinet-elemekkel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OKI minősített óvodai programját átvéve készítették el.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Céljuk,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egészséges, biztonságos környezetben a gyermekek egészséges életmódra nevelése, az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egészséges életvitel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iránti igényének alakítása, valamint testi fejlődésének elősegítése. A legfontosabb, egészségesen éljenek, mozogjanak és tartózkodjanak sokat a szabadban a gyermekek.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Az óvodások mozgásfejlesztése kiemelt feladat, melyet indokol mozgásszegény életmódjuk.</w:t>
      </w:r>
    </w:p>
    <w:p w:rsidR="007179C9" w:rsidRDefault="007179C9" w:rsidP="00DD4644">
      <w:pPr>
        <w:tabs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Az óvoda épülete előtt és mögött udvari játékkal felszerelt füves és homokos játszótér biztosítja a gyerekek szabad mozgását.</w:t>
      </w:r>
      <w:r w:rsidRPr="007179C9">
        <w:rPr>
          <w:rFonts w:ascii="Times New Roman" w:eastAsia="Times New Roman" w:hAnsi="Times New Roman" w:cs="Times New Roman"/>
          <w:sz w:val="28"/>
          <w:szCs w:val="28"/>
          <w:shd w:val="clear" w:color="auto" w:fill="DDDDDD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6 különálló csoportszoba, mosdóblokk és tornaszoba szolgálja a gyermekek biztonságát, kényelmét, nevelésük környezeti feltételét. Az Aranykapu óvodában is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fontosnak tartják, hogy az ott dolgozó 12 szakképzett óvodapedagógus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és más munkatársak is szakmai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elhivatottsággal,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gyermekszeretettel, igényességgel lássák el feladatukat.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nevelőtestületet szakmai önmegvalósítás, nevelési egység, együttműködés jellemzi. </w:t>
      </w:r>
    </w:p>
    <w:p w:rsidR="00A64238" w:rsidRDefault="00A64238" w:rsidP="00DD4644">
      <w:pPr>
        <w:tabs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64238" w:rsidRDefault="00A64238" w:rsidP="00DD4644">
      <w:pPr>
        <w:tabs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6182A" w:rsidRPr="0086182A" w:rsidRDefault="0086182A" w:rsidP="00DD4644">
      <w:pPr>
        <w:tabs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179C9" w:rsidRPr="00403F41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Aprónép Óvoda</w:t>
      </w:r>
      <w:r w:rsidR="00403F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403F41" w:rsidRPr="00403F41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 w:rsidR="00403F41" w:rsidRPr="00403F41">
        <w:rPr>
          <w:rFonts w:ascii="Times New Roman" w:hAnsi="Times New Roman" w:cs="Times New Roman"/>
          <w:color w:val="000000"/>
          <w:sz w:val="28"/>
          <w:szCs w:val="28"/>
        </w:rPr>
        <w:t>4200 Hajdúszoboszló, Rákóczi utca 21.)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Céljuk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elősegíteni a hozzájuk járó gyermekek sokoldalú fejlődését, személyiségük teljes kibontakoztatását, esetleges hátrányaik csökkentését, elősegíteni sikeres iskolai beilleszkedésüket.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A nevelésük alapvető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feladata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 gyermekek testi és lelki szükségleteinek kielégítése.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A mindennapi szervezett mozgás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biztosításával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célunk az egészséges életvitel kialakítása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. Fontos feladatunk a gyermekek mozgáskedvének megőrzése, a testi képességek, az erő, állóképesség, ügyesség, gyorsaság fejlesztése.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óvoda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épületét, udvarát, berendezését oly módon alakították ki, hogy </w:t>
      </w:r>
      <w:r w:rsidRPr="007179C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a gyermekek biztonságát és kényelmét szolgálja. </w:t>
      </w:r>
      <w:r w:rsidRPr="007179C9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Udvaruk hatalmas, fás, jól felszerelt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, rendezett. A város sík földrajzi fekvésétől eltérő ritkaságként kicsiny domboldal található rajta, mely télen szánkózásra alkalmas. A csoportoknak külön udvarrésze van, melyen külön homokozó, testméreteiknek megfelelő kombinált fa, illetve szabványnak megfelelő játékok, mászókák és egyéb mozgásra inspiráló eszközök találhatók. A nagyméretű fedett filagória, minden évszakban sokféle tevékenység megvalósítására ad lehetőséget.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Nevelőtestületük</w:t>
      </w:r>
      <w:r w:rsidRPr="007179C9">
        <w:rPr>
          <w:rFonts w:ascii="Times New Roman" w:eastAsia="Calibri" w:hAnsi="Times New Roman" w:cs="Times New Roman"/>
          <w:sz w:val="28"/>
          <w:szCs w:val="28"/>
          <w:lang w:eastAsia="hu-HU"/>
        </w:rPr>
        <w:t xml:space="preserve"> (6 fő) elhivatott, szakmailag jól felkészült, képzett, stabil. Jellemző rájuk a gyermekek szeretetteljes befogadása és nevelése, erkölcsi és közösségi szokás-normarendszerük megalapozása, képességeik tudatos fejlesztése. 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7179C9" w:rsidRPr="007179C9" w:rsidRDefault="005A3707" w:rsidP="00DD46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Manókert Ó</w:t>
      </w:r>
      <w:r w:rsidR="007179C9" w:rsidRPr="007179C9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voda</w:t>
      </w:r>
      <w:r w:rsidR="00C63BDA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</w:t>
      </w:r>
      <w:r w:rsidR="00C63BDA" w:rsidRPr="00C63BDA">
        <w:rPr>
          <w:rFonts w:ascii="Times New Roman" w:eastAsia="Calibri" w:hAnsi="Times New Roman" w:cs="Times New Roman"/>
          <w:sz w:val="28"/>
          <w:szCs w:val="28"/>
          <w:lang w:eastAsia="hu-HU"/>
        </w:rPr>
        <w:t>(</w:t>
      </w:r>
      <w:r w:rsidR="001D385B">
        <w:rPr>
          <w:rFonts w:ascii="Times New Roman" w:hAnsi="Times New Roman" w:cs="Times New Roman"/>
          <w:color w:val="000000"/>
          <w:sz w:val="28"/>
          <w:szCs w:val="28"/>
        </w:rPr>
        <w:t>4200 Hajdúszoboszló, Ady Endre</w:t>
      </w:r>
      <w:r w:rsidR="00C63BDA" w:rsidRPr="00C63BDA">
        <w:rPr>
          <w:rFonts w:ascii="Times New Roman" w:hAnsi="Times New Roman" w:cs="Times New Roman"/>
          <w:color w:val="000000"/>
          <w:sz w:val="28"/>
          <w:szCs w:val="28"/>
        </w:rPr>
        <w:t xml:space="preserve"> u</w:t>
      </w:r>
      <w:r w:rsidR="001D385B">
        <w:rPr>
          <w:rFonts w:ascii="Times New Roman" w:hAnsi="Times New Roman" w:cs="Times New Roman"/>
          <w:color w:val="000000"/>
          <w:sz w:val="28"/>
          <w:szCs w:val="28"/>
        </w:rPr>
        <w:t>tca</w:t>
      </w:r>
      <w:r w:rsidR="00C63BDA" w:rsidRPr="00C63BDA">
        <w:rPr>
          <w:rFonts w:ascii="Times New Roman" w:hAnsi="Times New Roman" w:cs="Times New Roman"/>
          <w:color w:val="000000"/>
          <w:sz w:val="28"/>
          <w:szCs w:val="28"/>
        </w:rPr>
        <w:t xml:space="preserve"> 54.)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óvoda fejlesztő munkája a szabad játékra, a környezet tevékeny megismerésére, a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mozgásra,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illetve a művészeti nevelésre alapozódik.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Céljuk,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hogy legyen természetes az óvodáskorúak számára az egészséges életmód; legyen egészséges önbecsülésük, önbizalmuk.</w:t>
      </w: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Tágas, füves udvarral rendelkeznek, ahol az udvari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nagymozgást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fejlesztő fajátékok sokoldalúan kielégítik a gyermekek mozgásigényét. Fedett filagória biztosítja a gyermekek számára a mindenkori szabad levegőn való tartózkodást, mindennapi testnevelést, mozgási lehetőségeket, a szabad játékot. Udvaruk két részre van tagolva, mindkét udvarrészen változatos kültéri játékok, eszközök, egy-egy maxi nagy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trambulin, rollerek, motorok, triciklik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segítik a nagymozgások fejlődését.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Görkorcsolyáikkal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gyermekek egyensúlyérzékét, mozgáskoordinációjukat, testsémáját fejlesztjük. </w:t>
      </w:r>
      <w:r w:rsidRPr="007179C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hu-HU"/>
        </w:rPr>
        <w:t xml:space="preserve">Nagy aulájukat tornateremként használják. </w:t>
      </w:r>
      <w:r w:rsidRPr="007179C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hu-HU"/>
        </w:rPr>
        <w:t>Ebben az óvodában nincs tornaterem, tornaszoba.</w:t>
      </w:r>
    </w:p>
    <w:p w:rsidR="007179C9" w:rsidRPr="007179C9" w:rsidRDefault="007179C9" w:rsidP="00DD464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179C9" w:rsidRPr="007179C9" w:rsidRDefault="007179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Az alkalmazotti kör tagjai szakképzettek, innovatívak, szakmai ambícióval rendelkezők. Képesek az együttműködésre, egymás munkájának, egymás és a gyermekek személyiségének tiszteletben tartására, elfogadására. 8 óvodapedagógus segíti a gyermeki fejlődések kibontakoztatását.</w:t>
      </w:r>
    </w:p>
    <w:p w:rsidR="007179C9" w:rsidRPr="007179C9" w:rsidRDefault="007179C9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179C9" w:rsidRPr="00803B4F" w:rsidRDefault="00016896" w:rsidP="00DD464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03B4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Iskolai testnevelés, diáksport</w:t>
      </w:r>
    </w:p>
    <w:p w:rsidR="00016896" w:rsidRDefault="00016896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6896" w:rsidRPr="00016896" w:rsidRDefault="00016896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b/>
          <w:color w:val="000000"/>
          <w:sz w:val="28"/>
          <w:szCs w:val="28"/>
        </w:rPr>
        <w:t>Az iskolai testnevelés megfelelő szintű fenntartása, fejlesztése az iskolai alapellátás részeként állami feladat.</w:t>
      </w:r>
    </w:p>
    <w:p w:rsidR="00016896" w:rsidRDefault="00016896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color w:val="000000"/>
          <w:sz w:val="28"/>
          <w:szCs w:val="28"/>
        </w:rPr>
        <w:t>Az iskolai testnevelés és a diáksport magában foglalja az oktatási intézmények tanulóinak testnevelési és sporttevékenységét, a tanórai és a tanórán kívüli, iskolában végzett sporttevékenységet csakúgy, mint az iskolán kívüli keretben végzett különböző diáksportrendezvényeken zajló testgyakorlást, testedzést és játékokat, mozgásos alkalmakat.</w:t>
      </w:r>
    </w:p>
    <w:p w:rsidR="00016896" w:rsidRDefault="00016896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color w:val="000000"/>
          <w:sz w:val="28"/>
          <w:szCs w:val="28"/>
        </w:rPr>
        <w:t>Az egészséges életmódra nevelés a család, az iskola és a társadalom együttes feladata. A társadalmi helyzettel és az életmódbeli változásokkal összefüggésben azonban a sportos életmód és az egészségmegőrzés területén egyre inkább elmozdulás tapasztalható az iskola irányába. A gyerekek számára az iskolai intézményes sporttevékenység az egész aktív életre szóló szokások kialakításának egyszeri, megismételhetetlen lehetősége. Ezt a helyszínt és ezt az életkort kell minél előnyösebb helyzetbe hozni a társadalmi prevenció érdekében.</w:t>
      </w: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color w:val="000000"/>
          <w:sz w:val="28"/>
          <w:szCs w:val="28"/>
        </w:rPr>
        <w:t>Ez az alapfeladat alátámasztható biológiai oldalról is: a sport, testedzés nélkül fiataljaink elmaradnak örökletes lehetőségeiktől, kisebbek, gyengébbek, betegesebbek lesznek.</w:t>
      </w: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color w:val="000000"/>
          <w:sz w:val="28"/>
          <w:szCs w:val="28"/>
        </w:rPr>
        <w:t>Különösen lényeges a fizikai aktivizálás, a megfelelő mozgásterhelés a serdülőkorban. Az ekkor elért maximum meghatározó az élet hátralévő részében. Mindez önmagában is alátámasztja</w:t>
      </w:r>
      <w:r w:rsidR="00E82EDD">
        <w:rPr>
          <w:rFonts w:ascii="Times New Roman" w:hAnsi="Times New Roman" w:cs="Times New Roman"/>
          <w:color w:val="000000"/>
          <w:sz w:val="28"/>
          <w:szCs w:val="28"/>
        </w:rPr>
        <w:t xml:space="preserve"> a társadalomnak a köznevelésben</w:t>
      </w:r>
      <w:r w:rsidRPr="00016896">
        <w:rPr>
          <w:rFonts w:ascii="Times New Roman" w:hAnsi="Times New Roman" w:cs="Times New Roman"/>
          <w:color w:val="000000"/>
          <w:sz w:val="28"/>
          <w:szCs w:val="28"/>
        </w:rPr>
        <w:t xml:space="preserve"> kifejezésre jutó felelősségét az iskolai testnevelés és sport területén. </w:t>
      </w:r>
      <w:r w:rsidRPr="00016896">
        <w:rPr>
          <w:rFonts w:ascii="Times New Roman" w:hAnsi="Times New Roman" w:cs="Times New Roman"/>
          <w:i/>
          <w:iCs/>
          <w:color w:val="000000"/>
          <w:sz w:val="28"/>
          <w:szCs w:val="28"/>
        </w:rPr>
        <w:t>A testnevelés nem egyszerűen tantárgy</w:t>
      </w:r>
      <w:r w:rsidRPr="00016896">
        <w:rPr>
          <w:rFonts w:ascii="Times New Roman" w:hAnsi="Times New Roman" w:cs="Times New Roman"/>
          <w:color w:val="000000"/>
          <w:sz w:val="28"/>
          <w:szCs w:val="28"/>
        </w:rPr>
        <w:t>, hanem terület, amely hivatott egyensúlyt tartani a szellemi képzés „másként ható” terhelésével, ami az egész személyiségfejlődést és életmódot alakítja.</w:t>
      </w: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30CD" w:rsidRPr="00D72568" w:rsidRDefault="001723C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color w:val="000000"/>
          <w:sz w:val="28"/>
          <w:szCs w:val="28"/>
        </w:rPr>
        <w:t xml:space="preserve">Nem kevésbé fontos az iskolai testnevelés és a sport pedagógiai, pszichológiai megalapozottsága. A sport révén megtanulják a siker és a kudarc elviselését, a tehervállalás örömét, az ítéletalkotás felelősségét, a konfliktustűrést és -kezelést, a közösségi élet szabályait, vagyis mindazt, aminek hiánya a mai társadalom </w:t>
      </w:r>
      <w:r w:rsidRPr="00334F4D">
        <w:rPr>
          <w:rFonts w:ascii="Times New Roman" w:hAnsi="Times New Roman" w:cs="Times New Roman"/>
          <w:color w:val="000000"/>
          <w:sz w:val="28"/>
          <w:szCs w:val="28"/>
        </w:rPr>
        <w:t>mentálh</w:t>
      </w:r>
      <w:r w:rsidR="007230CD">
        <w:rPr>
          <w:rFonts w:ascii="Times New Roman" w:hAnsi="Times New Roman" w:cs="Times New Roman"/>
          <w:color w:val="000000"/>
          <w:sz w:val="28"/>
          <w:szCs w:val="28"/>
        </w:rPr>
        <w:t>igiénés gondjaiban kifejeződik.</w:t>
      </w:r>
    </w:p>
    <w:p w:rsidR="00D72568" w:rsidRDefault="00D72568" w:rsidP="00DD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715" w:rsidRPr="007230CD" w:rsidRDefault="00B42715" w:rsidP="00DD4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0CD">
        <w:rPr>
          <w:rFonts w:ascii="Times New Roman" w:hAnsi="Times New Roman" w:cs="Times New Roman"/>
          <w:b/>
          <w:sz w:val="28"/>
          <w:szCs w:val="28"/>
        </w:rPr>
        <w:t>Intézményi tárgyi és személyi feltételek</w:t>
      </w:r>
    </w:p>
    <w:p w:rsidR="00D72568" w:rsidRDefault="00D7256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715" w:rsidRDefault="00B42715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601B4B">
        <w:rPr>
          <w:rFonts w:ascii="Times New Roman" w:hAnsi="Times New Roman" w:cs="Times New Roman"/>
          <w:b/>
          <w:color w:val="000000"/>
          <w:sz w:val="28"/>
          <w:szCs w:val="28"/>
        </w:rPr>
        <w:t>Berettyóújfalui Tankerületi Központ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által fenntartott</w:t>
      </w:r>
      <w:r w:rsidRPr="00B70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köznevelési intézmények: </w:t>
      </w:r>
    </w:p>
    <w:p w:rsidR="00B42715" w:rsidRDefault="00B42715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715" w:rsidRPr="005C79F4" w:rsidRDefault="001A387B" w:rsidP="00DD4644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7" w:history="1">
        <w:r w:rsidR="00B42715" w:rsidRPr="00F873FD">
          <w:rPr>
            <w:rStyle w:val="Hiperhivatkozs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Éltes Mátyás Általános Iskola és Kollégium Egységes Gyógypedagógiai Módszertani Intézmény</w:t>
        </w:r>
      </w:hyperlink>
      <w:r w:rsidR="00F873FD">
        <w:rPr>
          <w:rStyle w:val="Hiperhivatkozs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F873FD" w:rsidRPr="00F873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(4200 Hajdúszoboszló, Dózsa György út 10-12 sz.)</w:t>
      </w:r>
    </w:p>
    <w:p w:rsidR="00B42715" w:rsidRPr="00F7432B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2B">
        <w:rPr>
          <w:rFonts w:ascii="Times New Roman" w:hAnsi="Times New Roman" w:cs="Times New Roman"/>
          <w:sz w:val="28"/>
          <w:szCs w:val="28"/>
        </w:rPr>
        <w:t>Személyi feltételek:</w:t>
      </w:r>
    </w:p>
    <w:p w:rsidR="00B42715" w:rsidRPr="00F7432B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655">
        <w:rPr>
          <w:rFonts w:ascii="Times New Roman" w:hAnsi="Times New Roman" w:cs="Times New Roman"/>
          <w:sz w:val="28"/>
          <w:szCs w:val="28"/>
        </w:rPr>
        <w:t xml:space="preserve"> fő testnevelő tanár</w:t>
      </w:r>
    </w:p>
    <w:p w:rsidR="00B42715" w:rsidRPr="00F7432B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2B">
        <w:rPr>
          <w:rFonts w:ascii="Times New Roman" w:hAnsi="Times New Roman" w:cs="Times New Roman"/>
          <w:sz w:val="28"/>
          <w:szCs w:val="28"/>
        </w:rPr>
        <w:t>Tárgyi feltételek:</w:t>
      </w:r>
    </w:p>
    <w:p w:rsidR="00B42715" w:rsidRPr="00F7432B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2B">
        <w:rPr>
          <w:rFonts w:ascii="Times New Roman" w:hAnsi="Times New Roman" w:cs="Times New Roman"/>
          <w:sz w:val="28"/>
          <w:szCs w:val="28"/>
        </w:rPr>
        <w:t>Tornaterem,</w:t>
      </w:r>
    </w:p>
    <w:p w:rsidR="00B42715" w:rsidRPr="00F7432B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F7432B">
        <w:rPr>
          <w:rFonts w:ascii="Times New Roman" w:hAnsi="Times New Roman" w:cs="Times New Roman"/>
          <w:sz w:val="28"/>
          <w:szCs w:val="28"/>
        </w:rPr>
        <w:t>alakpálya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715" w:rsidRPr="00F7432B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2B">
        <w:rPr>
          <w:rFonts w:ascii="Times New Roman" w:hAnsi="Times New Roman" w:cs="Times New Roman"/>
          <w:sz w:val="28"/>
          <w:szCs w:val="28"/>
        </w:rPr>
        <w:t>Udvar,</w:t>
      </w:r>
    </w:p>
    <w:p w:rsidR="00B42715" w:rsidRPr="00F7432B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2B">
        <w:rPr>
          <w:rFonts w:ascii="Times New Roman" w:hAnsi="Times New Roman" w:cs="Times New Roman"/>
          <w:sz w:val="28"/>
          <w:szCs w:val="28"/>
        </w:rPr>
        <w:t>Játszótér,</w:t>
      </w:r>
    </w:p>
    <w:p w:rsidR="00B42715" w:rsidRPr="001D63E8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32B">
        <w:rPr>
          <w:rFonts w:ascii="Times New Roman" w:hAnsi="Times New Roman" w:cs="Times New Roman"/>
          <w:sz w:val="28"/>
          <w:szCs w:val="28"/>
        </w:rPr>
        <w:t>Sporteszközök rendelkezésre állnak</w:t>
      </w:r>
    </w:p>
    <w:p w:rsidR="00B42715" w:rsidRPr="00D2524E" w:rsidRDefault="00B42715" w:rsidP="00DD4644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0F2E">
        <w:rPr>
          <w:rFonts w:ascii="Times New Roman" w:hAnsi="Times New Roman" w:cs="Times New Roman"/>
          <w:b/>
          <w:color w:val="000000"/>
          <w:sz w:val="28"/>
          <w:szCs w:val="28"/>
        </w:rPr>
        <w:t>Gönczy Pál Sport és Két Tanítási Nyelvű Általános Iskola</w:t>
      </w:r>
      <w:r w:rsidR="00D252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524E" w:rsidRPr="00D2524E">
        <w:rPr>
          <w:rFonts w:ascii="Times New Roman" w:hAnsi="Times New Roman" w:cs="Times New Roman"/>
          <w:b/>
          <w:color w:val="000000"/>
          <w:sz w:val="28"/>
          <w:szCs w:val="28"/>
        </w:rPr>
        <w:t>(4200 Hajdúszoboszló, Kálvin tér 7-8 sz.)</w:t>
      </w:r>
    </w:p>
    <w:p w:rsidR="00B42715" w:rsidRPr="00645011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11">
        <w:rPr>
          <w:rFonts w:ascii="Times New Roman" w:hAnsi="Times New Roman" w:cs="Times New Roman"/>
          <w:sz w:val="28"/>
          <w:szCs w:val="28"/>
        </w:rPr>
        <w:t>Személyi feltételek:</w:t>
      </w:r>
    </w:p>
    <w:p w:rsidR="00B42715" w:rsidRPr="00645011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fő</w:t>
      </w:r>
      <w:r w:rsidRPr="00645011">
        <w:rPr>
          <w:rFonts w:ascii="Times New Roman" w:hAnsi="Times New Roman" w:cs="Times New Roman"/>
          <w:sz w:val="28"/>
          <w:szCs w:val="28"/>
        </w:rPr>
        <w:t xml:space="preserve"> testn</w:t>
      </w:r>
      <w:r>
        <w:rPr>
          <w:rFonts w:ascii="Times New Roman" w:hAnsi="Times New Roman" w:cs="Times New Roman"/>
          <w:sz w:val="28"/>
          <w:szCs w:val="28"/>
        </w:rPr>
        <w:t>evelő tanár,</w:t>
      </w:r>
    </w:p>
    <w:p w:rsidR="00B42715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Közülük: kézilabda</w:t>
      </w:r>
      <w:r w:rsidRPr="006450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labdarúgó, kosárlabda, úszás, tenisz, atlétika edzői képesítések.  </w:t>
      </w:r>
    </w:p>
    <w:p w:rsidR="00B42715" w:rsidRPr="00645011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11">
        <w:rPr>
          <w:rFonts w:ascii="Times New Roman" w:hAnsi="Times New Roman" w:cs="Times New Roman"/>
          <w:sz w:val="28"/>
          <w:szCs w:val="28"/>
        </w:rPr>
        <w:t>Tárgyi feltételek:</w:t>
      </w:r>
    </w:p>
    <w:p w:rsidR="00B42715" w:rsidRPr="00645011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Tornaterem,</w:t>
      </w:r>
    </w:p>
    <w:p w:rsidR="00B42715" w:rsidRPr="00645011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11">
        <w:rPr>
          <w:rFonts w:ascii="Times New Roman" w:hAnsi="Times New Roman" w:cs="Times New Roman"/>
          <w:sz w:val="28"/>
          <w:szCs w:val="28"/>
        </w:rPr>
        <w:t>salak</w:t>
      </w:r>
      <w:r w:rsidR="00E025A8">
        <w:rPr>
          <w:rFonts w:ascii="Times New Roman" w:hAnsi="Times New Roman" w:cs="Times New Roman"/>
          <w:sz w:val="28"/>
          <w:szCs w:val="28"/>
        </w:rPr>
        <w:t xml:space="preserve"> </w:t>
      </w:r>
      <w:r w:rsidRPr="00645011">
        <w:rPr>
          <w:rFonts w:ascii="Times New Roman" w:hAnsi="Times New Roman" w:cs="Times New Roman"/>
          <w:sz w:val="28"/>
          <w:szCs w:val="28"/>
        </w:rPr>
        <w:t>pálya</w:t>
      </w:r>
    </w:p>
    <w:p w:rsidR="00B42715" w:rsidRPr="00645011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11">
        <w:rPr>
          <w:rFonts w:ascii="Times New Roman" w:hAnsi="Times New Roman" w:cs="Times New Roman"/>
          <w:sz w:val="28"/>
          <w:szCs w:val="28"/>
        </w:rPr>
        <w:t>20m x 40m bitumenes pálya,</w:t>
      </w:r>
    </w:p>
    <w:p w:rsidR="00B42715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Udvar,</w:t>
      </w:r>
    </w:p>
    <w:p w:rsidR="00B42715" w:rsidRPr="00645011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11">
        <w:rPr>
          <w:rFonts w:ascii="Times New Roman" w:hAnsi="Times New Roman" w:cs="Times New Roman"/>
          <w:sz w:val="28"/>
          <w:szCs w:val="28"/>
        </w:rPr>
        <w:t>Játszótér,</w:t>
      </w:r>
    </w:p>
    <w:p w:rsidR="00B42715" w:rsidRPr="00484E8C" w:rsidRDefault="00B42715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11">
        <w:rPr>
          <w:rFonts w:ascii="Times New Roman" w:hAnsi="Times New Roman" w:cs="Times New Roman"/>
          <w:sz w:val="28"/>
          <w:szCs w:val="28"/>
        </w:rPr>
        <w:t>Sporteszközök rendelkezésre állnak</w:t>
      </w:r>
    </w:p>
    <w:p w:rsidR="00B42715" w:rsidRPr="00432627" w:rsidRDefault="00B42715" w:rsidP="00DD4644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63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Hajdúszoboszlói Bárdos Lajos Általános Iskola </w:t>
      </w:r>
      <w:r w:rsidR="00432627" w:rsidRPr="00432627">
        <w:rPr>
          <w:rFonts w:ascii="Times New Roman" w:hAnsi="Times New Roman" w:cs="Times New Roman"/>
          <w:b/>
          <w:color w:val="000000"/>
          <w:sz w:val="28"/>
          <w:szCs w:val="28"/>
        </w:rPr>
        <w:t>(4200 Hajdúszoboszló, Arany János utca 2. sz.)</w:t>
      </w:r>
    </w:p>
    <w:p w:rsidR="00B42715" w:rsidRPr="002914BC" w:rsidRDefault="00B42715" w:rsidP="00DD4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BC">
        <w:rPr>
          <w:rFonts w:ascii="Times New Roman" w:hAnsi="Times New Roman" w:cs="Times New Roman"/>
          <w:sz w:val="28"/>
          <w:szCs w:val="28"/>
        </w:rPr>
        <w:t>Személyi feltételek:</w:t>
      </w:r>
    </w:p>
    <w:p w:rsidR="00B42715" w:rsidRPr="007E1A67" w:rsidRDefault="00B42715" w:rsidP="00DD464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67">
        <w:rPr>
          <w:rFonts w:ascii="Times New Roman" w:hAnsi="Times New Roman" w:cs="Times New Roman"/>
          <w:sz w:val="28"/>
          <w:szCs w:val="28"/>
        </w:rPr>
        <w:t>2 fő főiskolai</w:t>
      </w:r>
      <w:r>
        <w:rPr>
          <w:rFonts w:ascii="Times New Roman" w:hAnsi="Times New Roman" w:cs="Times New Roman"/>
          <w:sz w:val="28"/>
          <w:szCs w:val="28"/>
        </w:rPr>
        <w:t xml:space="preserve"> végzettségű testnevelő tanár</w:t>
      </w:r>
      <w:r w:rsidRPr="007E1A67">
        <w:rPr>
          <w:rFonts w:ascii="Times New Roman" w:hAnsi="Times New Roman" w:cs="Times New Roman"/>
          <w:sz w:val="28"/>
          <w:szCs w:val="28"/>
        </w:rPr>
        <w:t>, 1 fő egyetemi végzettség</w:t>
      </w:r>
      <w:r>
        <w:rPr>
          <w:rFonts w:ascii="Times New Roman" w:hAnsi="Times New Roman" w:cs="Times New Roman"/>
          <w:sz w:val="28"/>
          <w:szCs w:val="28"/>
        </w:rPr>
        <w:t>ű testnevelő tanár</w:t>
      </w:r>
      <w:r w:rsidRPr="007E1A67">
        <w:rPr>
          <w:rFonts w:ascii="Times New Roman" w:hAnsi="Times New Roman" w:cs="Times New Roman"/>
          <w:sz w:val="28"/>
          <w:szCs w:val="28"/>
        </w:rPr>
        <w:t>, 1 fő testnevelő speckoll. tanító</w:t>
      </w:r>
    </w:p>
    <w:p w:rsidR="00B42715" w:rsidRPr="007E1A67" w:rsidRDefault="00B42715" w:rsidP="00DD464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Közülük: </w:t>
      </w:r>
      <w:r w:rsidRPr="007E1A67">
        <w:rPr>
          <w:rFonts w:ascii="Times New Roman" w:hAnsi="Times New Roman" w:cs="Times New Roman"/>
          <w:sz w:val="28"/>
          <w:szCs w:val="28"/>
        </w:rPr>
        <w:t>2 fő kosárlabda edzői, 1 fő aerobic edzői végzettség, HRG gyógyúszás - foglalkoztató képesítés</w:t>
      </w:r>
    </w:p>
    <w:p w:rsidR="00B42715" w:rsidRPr="002914BC" w:rsidRDefault="00B42715" w:rsidP="00DD4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BC">
        <w:rPr>
          <w:rFonts w:ascii="Times New Roman" w:hAnsi="Times New Roman" w:cs="Times New Roman"/>
          <w:sz w:val="28"/>
          <w:szCs w:val="28"/>
        </w:rPr>
        <w:t>Tárgyi feltételek:</w:t>
      </w:r>
    </w:p>
    <w:p w:rsidR="00B42715" w:rsidRPr="007E1A67" w:rsidRDefault="00B42715" w:rsidP="00DD464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67">
        <w:rPr>
          <w:rFonts w:ascii="Times New Roman" w:hAnsi="Times New Roman" w:cs="Times New Roman"/>
          <w:sz w:val="28"/>
          <w:szCs w:val="28"/>
        </w:rPr>
        <w:t>Tornaterem, tornaszoba,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15" w:rsidRDefault="00B42715" w:rsidP="00DD464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67">
        <w:rPr>
          <w:rFonts w:ascii="Times New Roman" w:hAnsi="Times New Roman" w:cs="Times New Roman"/>
          <w:sz w:val="28"/>
          <w:szCs w:val="28"/>
        </w:rPr>
        <w:t>Udvar, sportudvar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5A8">
        <w:rPr>
          <w:rFonts w:ascii="Times New Roman" w:hAnsi="Times New Roman" w:cs="Times New Roman"/>
          <w:sz w:val="28"/>
          <w:szCs w:val="28"/>
        </w:rPr>
        <w:t>(felújításra</w:t>
      </w:r>
      <w:r>
        <w:rPr>
          <w:rFonts w:ascii="Times New Roman" w:hAnsi="Times New Roman" w:cs="Times New Roman"/>
          <w:sz w:val="28"/>
          <w:szCs w:val="28"/>
        </w:rPr>
        <w:t xml:space="preserve"> váró kosárlabda pálya)</w:t>
      </w:r>
      <w:r w:rsidRPr="007E1A67">
        <w:rPr>
          <w:rFonts w:ascii="Times New Roman" w:hAnsi="Times New Roman" w:cs="Times New Roman"/>
          <w:sz w:val="28"/>
          <w:szCs w:val="28"/>
        </w:rPr>
        <w:t>,</w:t>
      </w:r>
    </w:p>
    <w:p w:rsidR="00B42715" w:rsidRPr="00A622DC" w:rsidRDefault="00B42715" w:rsidP="00DD464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20m x </w:t>
      </w:r>
      <w:r w:rsidRPr="00A62C9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62C97">
        <w:rPr>
          <w:rFonts w:ascii="Times New Roman" w:hAnsi="Times New Roman" w:cs="Times New Roman"/>
          <w:sz w:val="28"/>
          <w:szCs w:val="28"/>
        </w:rPr>
        <w:t xml:space="preserve"> bitumenes pálya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715" w:rsidRPr="001D63E8" w:rsidRDefault="00B42715" w:rsidP="00DD464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A67">
        <w:rPr>
          <w:rFonts w:ascii="Times New Roman" w:hAnsi="Times New Roman" w:cs="Times New Roman"/>
          <w:sz w:val="28"/>
          <w:szCs w:val="28"/>
        </w:rPr>
        <w:t>Játszótér,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3E8">
        <w:rPr>
          <w:rFonts w:ascii="Times New Roman" w:hAnsi="Times New Roman" w:cs="Times New Roman"/>
          <w:sz w:val="28"/>
          <w:szCs w:val="28"/>
        </w:rPr>
        <w:t>(felújításra vár)</w:t>
      </w:r>
    </w:p>
    <w:p w:rsidR="00B42715" w:rsidRPr="00D34B84" w:rsidRDefault="00B42715" w:rsidP="00DD464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E8">
        <w:rPr>
          <w:rFonts w:ascii="Times New Roman" w:hAnsi="Times New Roman" w:cs="Times New Roman"/>
          <w:sz w:val="28"/>
          <w:szCs w:val="28"/>
        </w:rPr>
        <w:t>Sporteszközök rendelkezésre állnak</w:t>
      </w:r>
    </w:p>
    <w:p w:rsidR="00B42715" w:rsidRPr="0033340F" w:rsidRDefault="00B42715" w:rsidP="00DD4644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6A4D">
        <w:rPr>
          <w:rFonts w:ascii="Times New Roman" w:hAnsi="Times New Roman" w:cs="Times New Roman"/>
          <w:b/>
          <w:color w:val="000000"/>
          <w:sz w:val="28"/>
          <w:szCs w:val="28"/>
        </w:rPr>
        <w:t>Hőgyes Endre Gimnázium</w:t>
      </w:r>
      <w:r w:rsidR="003334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340F" w:rsidRPr="0033340F">
        <w:rPr>
          <w:rFonts w:ascii="Times New Roman" w:hAnsi="Times New Roman" w:cs="Times New Roman"/>
          <w:b/>
          <w:color w:val="000000"/>
          <w:sz w:val="28"/>
          <w:szCs w:val="28"/>
        </w:rPr>
        <w:t>(4200 Hajdúszoboszló, Rákóczi utca 44.</w:t>
      </w:r>
      <w:r w:rsidR="003334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sz.)</w:t>
      </w:r>
    </w:p>
    <w:p w:rsidR="00B42715" w:rsidRPr="000901C5" w:rsidRDefault="00B42715" w:rsidP="00DD4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Személyi feltételek:</w:t>
      </w:r>
    </w:p>
    <w:p w:rsidR="00B42715" w:rsidRPr="000901C5" w:rsidRDefault="00B42715" w:rsidP="00DD464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3 fő középiskolai testnevelő tanár, 2 fő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testnevel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ő tanár, 1fő óraadó testnevelő tanár</w:t>
      </w:r>
    </w:p>
    <w:p w:rsidR="00B42715" w:rsidRDefault="00B42715" w:rsidP="00DD464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Közülük: kézilabda edzői, 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alapfo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kú ökölvívó edző, s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egéded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zői képesítések: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kézilabdázás, kosárlabdázás, labdarúgás, atlétika, úszás, röplabdázás, torna</w:t>
      </w:r>
    </w:p>
    <w:p w:rsidR="00B42715" w:rsidRPr="000901C5" w:rsidRDefault="00B42715" w:rsidP="00DD4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Tárgyi feltételek:</w:t>
      </w:r>
    </w:p>
    <w:p w:rsidR="00B42715" w:rsidRPr="000901C5" w:rsidRDefault="00B42715" w:rsidP="00DD4644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2 tornaterem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20x10 m illetve 18x9 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iskolai használatban. K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ülön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szerződés alapján Városi Sportház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.  </w:t>
      </w:r>
    </w:p>
    <w:p w:rsidR="00B42715" w:rsidRPr="000901C5" w:rsidRDefault="00B42715" w:rsidP="00DD4644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Sportudvar: 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bitumenes kézilabda-pálya, rekortán borítású kézilabdapálya, salakos futópálya, súlylökő-pálya, rekortán borítású távolugró pálya.</w:t>
      </w:r>
    </w:p>
    <w:p w:rsidR="00B42715" w:rsidRPr="000901C5" w:rsidRDefault="00B42715" w:rsidP="00DD4644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Játszótér,</w:t>
      </w:r>
    </w:p>
    <w:p w:rsidR="00B42715" w:rsidRPr="002914BC" w:rsidRDefault="00B42715" w:rsidP="00DD4644">
      <w:pPr>
        <w:spacing w:after="0" w:line="240" w:lineRule="auto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Sporteszközök rendelkezésre állnak, egy részük fejlesztésre szorul.</w:t>
      </w:r>
    </w:p>
    <w:p w:rsidR="00B42715" w:rsidRPr="00E06408" w:rsidRDefault="00B42715" w:rsidP="00DD4644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B3E">
        <w:rPr>
          <w:rFonts w:ascii="Times New Roman" w:hAnsi="Times New Roman" w:cs="Times New Roman"/>
          <w:b/>
          <w:color w:val="000000"/>
          <w:sz w:val="28"/>
          <w:szCs w:val="28"/>
        </w:rPr>
        <w:t>Pávai Vajna Ferenc Általános Iskola</w:t>
      </w:r>
      <w:r w:rsidR="00E06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6408" w:rsidRPr="00E06408">
        <w:rPr>
          <w:rFonts w:ascii="Times New Roman" w:hAnsi="Times New Roman" w:cs="Times New Roman"/>
          <w:b/>
          <w:color w:val="000000"/>
          <w:sz w:val="28"/>
          <w:szCs w:val="28"/>
        </w:rPr>
        <w:t>(4200 Hajdúszoboszló, Hőforrás u. 143.)</w:t>
      </w:r>
    </w:p>
    <w:p w:rsidR="00B42715" w:rsidRPr="009E4B3E" w:rsidRDefault="00B42715" w:rsidP="00DD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E4B3E">
        <w:rPr>
          <w:rFonts w:ascii="Times New Roman" w:hAnsi="Times New Roman" w:cs="Times New Roman"/>
          <w:sz w:val="28"/>
          <w:szCs w:val="28"/>
        </w:rPr>
        <w:t>Személyi feltételek:</w:t>
      </w:r>
    </w:p>
    <w:p w:rsidR="00B42715" w:rsidRPr="00A62C97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C97">
        <w:rPr>
          <w:rFonts w:ascii="Times New Roman" w:hAnsi="Times New Roman" w:cs="Times New Roman"/>
          <w:sz w:val="28"/>
          <w:szCs w:val="28"/>
        </w:rPr>
        <w:t>1 fő egyetem</w:t>
      </w:r>
      <w:r>
        <w:rPr>
          <w:rFonts w:ascii="Times New Roman" w:hAnsi="Times New Roman" w:cs="Times New Roman"/>
          <w:sz w:val="28"/>
          <w:szCs w:val="28"/>
        </w:rPr>
        <w:t xml:space="preserve">i végzettségű testnevelő tanár, </w:t>
      </w:r>
      <w:r w:rsidRPr="00A62C97">
        <w:rPr>
          <w:rFonts w:ascii="Times New Roman" w:hAnsi="Times New Roman" w:cs="Times New Roman"/>
          <w:sz w:val="28"/>
          <w:szCs w:val="28"/>
        </w:rPr>
        <w:t>1 fő testnevelő</w:t>
      </w:r>
      <w:r>
        <w:rPr>
          <w:rFonts w:ascii="Times New Roman" w:hAnsi="Times New Roman" w:cs="Times New Roman"/>
          <w:sz w:val="28"/>
          <w:szCs w:val="28"/>
        </w:rPr>
        <w:t xml:space="preserve"> tanár, edző</w:t>
      </w:r>
    </w:p>
    <w:p w:rsidR="00B42715" w:rsidRPr="00A62C97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fő</w:t>
      </w:r>
      <w:r w:rsidRPr="00A62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62C97">
        <w:rPr>
          <w:rFonts w:ascii="Times New Roman" w:hAnsi="Times New Roman" w:cs="Times New Roman"/>
          <w:sz w:val="28"/>
          <w:szCs w:val="28"/>
        </w:rPr>
        <w:t>zakkollégiumi</w:t>
      </w:r>
      <w:r>
        <w:rPr>
          <w:rFonts w:ascii="Times New Roman" w:hAnsi="Times New Roman" w:cs="Times New Roman"/>
          <w:sz w:val="28"/>
          <w:szCs w:val="28"/>
        </w:rPr>
        <w:t xml:space="preserve"> végzettséggel rendelkezik,</w:t>
      </w:r>
    </w:p>
    <w:p w:rsidR="00B42715" w:rsidRPr="00A62C97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C97">
        <w:rPr>
          <w:rFonts w:ascii="Times New Roman" w:hAnsi="Times New Roman" w:cs="Times New Roman"/>
          <w:sz w:val="28"/>
          <w:szCs w:val="28"/>
        </w:rPr>
        <w:t xml:space="preserve">1 fő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62C97">
        <w:rPr>
          <w:rFonts w:ascii="Times New Roman" w:hAnsi="Times New Roman" w:cs="Times New Roman"/>
          <w:sz w:val="28"/>
          <w:szCs w:val="28"/>
        </w:rPr>
        <w:t>űveltségterületi végzettséggel.</w:t>
      </w:r>
    </w:p>
    <w:p w:rsidR="00B42715" w:rsidRPr="00A62C97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C97">
        <w:rPr>
          <w:rFonts w:ascii="Times New Roman" w:hAnsi="Times New Roman" w:cs="Times New Roman"/>
          <w:sz w:val="28"/>
          <w:szCs w:val="28"/>
        </w:rPr>
        <w:t>Bozsik edző 3 fő.</w:t>
      </w:r>
    </w:p>
    <w:p w:rsidR="00B42715" w:rsidRPr="009E4B3E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4B3E">
        <w:rPr>
          <w:rFonts w:ascii="Times New Roman" w:hAnsi="Times New Roman" w:cs="Times New Roman"/>
          <w:sz w:val="28"/>
          <w:szCs w:val="28"/>
        </w:rPr>
        <w:t>Tárgyi feltételek:</w:t>
      </w:r>
    </w:p>
    <w:p w:rsidR="00B42715" w:rsidRPr="00A62C97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A62C97">
        <w:rPr>
          <w:rFonts w:ascii="Times New Roman" w:hAnsi="Times New Roman" w:cs="Times New Roman"/>
          <w:sz w:val="28"/>
          <w:szCs w:val="28"/>
        </w:rPr>
        <w:t>ornaterem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A62C97">
        <w:rPr>
          <w:rFonts w:ascii="Times New Roman" w:hAnsi="Times New Roman" w:cs="Times New Roman"/>
          <w:sz w:val="28"/>
          <w:szCs w:val="28"/>
        </w:rPr>
        <w:t>ornaszoba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715" w:rsidRPr="00A62C97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20m x </w:t>
      </w:r>
      <w:r w:rsidRPr="00A62C9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62C97">
        <w:rPr>
          <w:rFonts w:ascii="Times New Roman" w:hAnsi="Times New Roman" w:cs="Times New Roman"/>
          <w:sz w:val="28"/>
          <w:szCs w:val="28"/>
        </w:rPr>
        <w:t xml:space="preserve"> salakpálya</w:t>
      </w:r>
    </w:p>
    <w:p w:rsidR="00B42715" w:rsidRPr="00A62C97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20m x </w:t>
      </w:r>
      <w:r w:rsidRPr="00A62C9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62C97">
        <w:rPr>
          <w:rFonts w:ascii="Times New Roman" w:hAnsi="Times New Roman" w:cs="Times New Roman"/>
          <w:sz w:val="28"/>
          <w:szCs w:val="28"/>
        </w:rPr>
        <w:t xml:space="preserve"> bitumenes pálya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715" w:rsidRPr="00A62C97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2C97">
        <w:rPr>
          <w:rFonts w:ascii="Times New Roman" w:hAnsi="Times New Roman" w:cs="Times New Roman"/>
          <w:sz w:val="28"/>
          <w:szCs w:val="28"/>
        </w:rPr>
        <w:t>200 m-es 3 futósávos atlétikai körpálya salakborítással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715" w:rsidRPr="009E4B3E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Pr="009E4B3E">
        <w:rPr>
          <w:rFonts w:ascii="Times New Roman" w:hAnsi="Times New Roman" w:cs="Times New Roman"/>
          <w:sz w:val="28"/>
          <w:szCs w:val="28"/>
        </w:rPr>
        <w:t>átszótér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715" w:rsidRPr="009E4B3E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9E4B3E">
        <w:rPr>
          <w:rFonts w:ascii="Times New Roman" w:hAnsi="Times New Roman" w:cs="Times New Roman"/>
          <w:sz w:val="28"/>
          <w:szCs w:val="28"/>
        </w:rPr>
        <w:t>eltéri kondi gép</w:t>
      </w:r>
    </w:p>
    <w:p w:rsidR="00B42715" w:rsidRPr="009E4B3E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9E4B3E">
        <w:rPr>
          <w:rFonts w:ascii="Times New Roman" w:hAnsi="Times New Roman" w:cs="Times New Roman"/>
          <w:sz w:val="28"/>
          <w:szCs w:val="28"/>
        </w:rPr>
        <w:t>porteszközök rendelkezésre állnak</w:t>
      </w:r>
    </w:p>
    <w:p w:rsidR="00B42715" w:rsidRPr="008E757D" w:rsidRDefault="00B42715" w:rsidP="00DD4644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4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Thököly Imre Két Tanítási Nyelvű Általános Iskola </w:t>
      </w:r>
      <w:r w:rsidR="008E757D" w:rsidRPr="008E757D">
        <w:rPr>
          <w:rFonts w:ascii="Times New Roman" w:hAnsi="Times New Roman" w:cs="Times New Roman"/>
          <w:b/>
          <w:color w:val="000000"/>
          <w:sz w:val="28"/>
          <w:szCs w:val="28"/>
        </w:rPr>
        <w:t>(4200 Hajdúszoboszló Kölcsey utca 2-4. sz.)</w:t>
      </w:r>
    </w:p>
    <w:p w:rsidR="00B42715" w:rsidRPr="002914BC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4BC">
        <w:rPr>
          <w:rFonts w:ascii="Times New Roman" w:hAnsi="Times New Roman" w:cs="Times New Roman"/>
          <w:sz w:val="28"/>
          <w:szCs w:val="28"/>
        </w:rPr>
        <w:t>Személyi feltételek:</w:t>
      </w:r>
    </w:p>
    <w:p w:rsidR="00B42715" w:rsidRDefault="00B42715" w:rsidP="00DD4644">
      <w:pPr>
        <w:pStyle w:val="Listaszerbekezds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fő testnevelő tanári végzettség</w:t>
      </w:r>
    </w:p>
    <w:p w:rsidR="00B42715" w:rsidRPr="006739EB" w:rsidRDefault="00B42715" w:rsidP="00DD464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6739EB">
        <w:rPr>
          <w:rFonts w:ascii="Times New Roman" w:hAnsi="Times New Roman" w:cs="Times New Roman"/>
          <w:sz w:val="28"/>
          <w:szCs w:val="28"/>
        </w:rPr>
        <w:t>özülük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39EB">
        <w:rPr>
          <w:rFonts w:ascii="Times New Roman" w:hAnsi="Times New Roman" w:cs="Times New Roman"/>
          <w:sz w:val="28"/>
          <w:szCs w:val="28"/>
        </w:rPr>
        <w:t xml:space="preserve"> 2 fő középfokú úszóedzői, 1 fő kosárlabda edzői, 1 fő MLSAZ edzői, UEFA A diploma, 1 fő MLSZ „C” diploma</w:t>
      </w:r>
    </w:p>
    <w:p w:rsidR="00B42715" w:rsidRPr="002914BC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914BC">
        <w:rPr>
          <w:rFonts w:ascii="Times New Roman" w:hAnsi="Times New Roman" w:cs="Times New Roman"/>
          <w:sz w:val="28"/>
          <w:szCs w:val="28"/>
        </w:rPr>
        <w:t>Tárgyi feltételek:</w:t>
      </w:r>
    </w:p>
    <w:p w:rsidR="00B42715" w:rsidRPr="00FA5447" w:rsidRDefault="00B42715" w:rsidP="00DD46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A5447">
        <w:rPr>
          <w:rFonts w:ascii="Times New Roman" w:hAnsi="Times New Roman" w:cs="Times New Roman"/>
          <w:sz w:val="28"/>
          <w:szCs w:val="28"/>
        </w:rPr>
        <w:t>Tornaterem, tornaszoba,</w:t>
      </w:r>
    </w:p>
    <w:p w:rsidR="00B42715" w:rsidRDefault="00B42715" w:rsidP="00DD46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Udvar, </w:t>
      </w:r>
    </w:p>
    <w:p w:rsidR="00B42715" w:rsidRPr="00FA5447" w:rsidRDefault="00B42715" w:rsidP="00DD46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20m x 40m b</w:t>
      </w:r>
      <w:r w:rsidRPr="00FA5447">
        <w:rPr>
          <w:rFonts w:ascii="Times New Roman" w:hAnsi="Times New Roman" w:cs="Times New Roman"/>
          <w:sz w:val="28"/>
          <w:szCs w:val="28"/>
        </w:rPr>
        <w:t xml:space="preserve">itumenes </w:t>
      </w:r>
      <w:r>
        <w:rPr>
          <w:rFonts w:ascii="Times New Roman" w:hAnsi="Times New Roman" w:cs="Times New Roman"/>
          <w:sz w:val="28"/>
          <w:szCs w:val="28"/>
        </w:rPr>
        <w:t>pálya</w:t>
      </w:r>
    </w:p>
    <w:p w:rsidR="00B42715" w:rsidRPr="00FA5447" w:rsidRDefault="00B42715" w:rsidP="00DD46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20m x 40m salakos pálya</w:t>
      </w:r>
    </w:p>
    <w:p w:rsidR="00B42715" w:rsidRPr="00FA5447" w:rsidRDefault="00B42715" w:rsidP="00DD46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10m x 20m f</w:t>
      </w:r>
      <w:r w:rsidRPr="00FA5447">
        <w:rPr>
          <w:rFonts w:ascii="Times New Roman" w:hAnsi="Times New Roman" w:cs="Times New Roman"/>
          <w:sz w:val="28"/>
          <w:szCs w:val="28"/>
        </w:rPr>
        <w:t xml:space="preserve">üves pálya </w:t>
      </w:r>
    </w:p>
    <w:p w:rsidR="00B42715" w:rsidRPr="00FA5447" w:rsidRDefault="00C663DB" w:rsidP="00DD46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Szabadtéri k</w:t>
      </w:r>
      <w:r w:rsidR="00B42715" w:rsidRPr="00FA5447">
        <w:rPr>
          <w:rFonts w:ascii="Times New Roman" w:hAnsi="Times New Roman" w:cs="Times New Roman"/>
          <w:sz w:val="28"/>
          <w:szCs w:val="28"/>
        </w:rPr>
        <w:t>ondipálya</w:t>
      </w:r>
    </w:p>
    <w:p w:rsidR="00B42715" w:rsidRPr="00FA5447" w:rsidRDefault="00B42715" w:rsidP="00DD46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A5447">
        <w:rPr>
          <w:rFonts w:ascii="Times New Roman" w:hAnsi="Times New Roman" w:cs="Times New Roman"/>
          <w:sz w:val="28"/>
          <w:szCs w:val="28"/>
        </w:rPr>
        <w:t>Játszótér,</w:t>
      </w:r>
    </w:p>
    <w:p w:rsidR="00B42715" w:rsidRPr="00FA5447" w:rsidRDefault="00B42715" w:rsidP="00DD464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FA5447">
        <w:rPr>
          <w:rFonts w:ascii="Times New Roman" w:hAnsi="Times New Roman" w:cs="Times New Roman"/>
          <w:sz w:val="28"/>
          <w:szCs w:val="28"/>
        </w:rPr>
        <w:t>Sporteszközök</w:t>
      </w:r>
      <w:r>
        <w:rPr>
          <w:rFonts w:ascii="Times New Roman" w:hAnsi="Times New Roman" w:cs="Times New Roman"/>
          <w:sz w:val="28"/>
          <w:szCs w:val="28"/>
        </w:rPr>
        <w:t xml:space="preserve"> rendelkezésre állnak</w:t>
      </w:r>
    </w:p>
    <w:p w:rsidR="00B42715" w:rsidRDefault="00B42715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715" w:rsidRDefault="00B42715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601B4B">
        <w:rPr>
          <w:rFonts w:ascii="Times New Roman" w:hAnsi="Times New Roman" w:cs="Times New Roman"/>
          <w:b/>
          <w:color w:val="000000"/>
          <w:sz w:val="28"/>
          <w:szCs w:val="28"/>
        </w:rPr>
        <w:t>Berettyóújfalui Szakképzési Centrum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az alábbi köznevelési intézményeket tartja fenn Hajdúszoboszlón: </w:t>
      </w:r>
    </w:p>
    <w:p w:rsidR="00B42715" w:rsidRDefault="00B42715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715" w:rsidRDefault="00B42715" w:rsidP="00DD4644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C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Berettyóújfalui Szakképzési Centrum Közgazdasági Szakgimnáziuma </w:t>
      </w:r>
      <w:r w:rsidRPr="00B70C75">
        <w:rPr>
          <w:rFonts w:ascii="Times New Roman" w:hAnsi="Times New Roman" w:cs="Times New Roman"/>
          <w:b/>
          <w:sz w:val="28"/>
          <w:szCs w:val="28"/>
        </w:rPr>
        <w:t>(4200 Hajdúszoboszló, Gönczy Pál utca 17.)</w:t>
      </w:r>
    </w:p>
    <w:p w:rsidR="006519DD" w:rsidRDefault="006519DD" w:rsidP="006519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19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Sporteszközök rendelkezésre állnak. </w:t>
      </w:r>
    </w:p>
    <w:p w:rsidR="006519DD" w:rsidRPr="006519DD" w:rsidRDefault="006519DD" w:rsidP="006519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19DD">
        <w:rPr>
          <w:rFonts w:ascii="Times New Roman" w:hAnsi="Times New Roman" w:cs="Times New Roman"/>
          <w:color w:val="000000"/>
          <w:sz w:val="28"/>
          <w:szCs w:val="28"/>
        </w:rPr>
        <w:t xml:space="preserve"> fő főiskolai végzettségű testnevelő tanár</w:t>
      </w:r>
    </w:p>
    <w:p w:rsidR="006519DD" w:rsidRPr="006519DD" w:rsidRDefault="006519DD" w:rsidP="006519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Közülük:1 fő aerobik</w:t>
      </w:r>
      <w:r w:rsidRPr="006519DD">
        <w:rPr>
          <w:rFonts w:ascii="Times New Roman" w:hAnsi="Times New Roman" w:cs="Times New Roman"/>
          <w:color w:val="000000"/>
          <w:sz w:val="28"/>
          <w:szCs w:val="28"/>
        </w:rPr>
        <w:t>edző</w:t>
      </w:r>
      <w:r>
        <w:rPr>
          <w:rFonts w:ascii="Times New Roman" w:hAnsi="Times New Roman" w:cs="Times New Roman"/>
          <w:color w:val="000000"/>
          <w:sz w:val="28"/>
          <w:szCs w:val="28"/>
        </w:rPr>
        <w:t>, 1 fő labdarúgó edző UEFA B Licence</w:t>
      </w:r>
    </w:p>
    <w:p w:rsidR="006519DD" w:rsidRPr="006519DD" w:rsidRDefault="006519DD" w:rsidP="006519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9DD">
        <w:rPr>
          <w:rFonts w:ascii="Times New Roman" w:hAnsi="Times New Roman" w:cs="Times New Roman"/>
          <w:color w:val="000000"/>
          <w:sz w:val="28"/>
          <w:szCs w:val="28"/>
        </w:rPr>
        <w:t>Tárgyi feltételek:</w:t>
      </w:r>
    </w:p>
    <w:p w:rsidR="006519DD" w:rsidRPr="006519DD" w:rsidRDefault="006519DD" w:rsidP="006519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Kisméretű t</w:t>
      </w:r>
      <w:r w:rsidRPr="006519DD">
        <w:rPr>
          <w:rFonts w:ascii="Times New Roman" w:hAnsi="Times New Roman" w:cs="Times New Roman"/>
          <w:color w:val="000000"/>
          <w:sz w:val="28"/>
          <w:szCs w:val="28"/>
        </w:rPr>
        <w:t xml:space="preserve">ornaterem, </w:t>
      </w:r>
    </w:p>
    <w:p w:rsidR="006519DD" w:rsidRPr="006519DD" w:rsidRDefault="006519DD" w:rsidP="006519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9DD">
        <w:rPr>
          <w:rFonts w:ascii="Times New Roman" w:hAnsi="Times New Roman" w:cs="Times New Roman"/>
          <w:color w:val="000000"/>
          <w:sz w:val="28"/>
          <w:szCs w:val="28"/>
        </w:rPr>
        <w:t xml:space="preserve">20×40-es </w:t>
      </w:r>
      <w:r>
        <w:rPr>
          <w:rFonts w:ascii="Times New Roman" w:hAnsi="Times New Roman" w:cs="Times New Roman"/>
          <w:color w:val="000000"/>
          <w:sz w:val="28"/>
          <w:szCs w:val="28"/>
        </w:rPr>
        <w:t>felújításra szoruló bitumenes</w:t>
      </w:r>
      <w:r w:rsidRPr="006519DD">
        <w:rPr>
          <w:rFonts w:ascii="Times New Roman" w:hAnsi="Times New Roman" w:cs="Times New Roman"/>
          <w:color w:val="000000"/>
          <w:sz w:val="28"/>
          <w:szCs w:val="28"/>
        </w:rPr>
        <w:t xml:space="preserve">pálya, </w:t>
      </w:r>
    </w:p>
    <w:p w:rsidR="00CF0E08" w:rsidRDefault="006519DD" w:rsidP="006519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felújításra szoruló salakos futópálya,</w:t>
      </w:r>
    </w:p>
    <w:p w:rsidR="00A53537" w:rsidRPr="006519DD" w:rsidRDefault="00A53537" w:rsidP="006519D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műanyag teniszpálya, helyette kondiparkot szeretne az intézmény</w:t>
      </w:r>
    </w:p>
    <w:p w:rsidR="00CF0E08" w:rsidRPr="00B70C75" w:rsidRDefault="00CF0E08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715" w:rsidRPr="00225442" w:rsidRDefault="00B42715" w:rsidP="00DD4644">
      <w:pPr>
        <w:pStyle w:val="Listaszerbekezds"/>
        <w:numPr>
          <w:ilvl w:val="0"/>
          <w:numId w:val="3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BC5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Berettyóújfalui Szakképzési Centrum </w:t>
      </w:r>
      <w:r w:rsidRPr="00BC5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Bocskai István Szak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gimnáziuma és Szakközépiskolája</w:t>
      </w:r>
      <w:r w:rsidR="0022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</w:t>
      </w:r>
      <w:r w:rsidR="00225442" w:rsidRPr="00225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(4200 Hajdúszoboszló, József Attila utca 25.)</w:t>
      </w:r>
    </w:p>
    <w:p w:rsidR="00B42715" w:rsidRPr="00BC5A56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56">
        <w:rPr>
          <w:rFonts w:ascii="Times New Roman" w:hAnsi="Times New Roman" w:cs="Times New Roman"/>
          <w:sz w:val="28"/>
          <w:szCs w:val="28"/>
        </w:rPr>
        <w:t>Személyi feltételek:</w:t>
      </w:r>
    </w:p>
    <w:p w:rsidR="00B42715" w:rsidRPr="00BC5A56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fő főiskolai végzettségű testnevelő</w:t>
      </w:r>
      <w:r w:rsidRPr="00BC5A56">
        <w:rPr>
          <w:rFonts w:ascii="Times New Roman" w:hAnsi="Times New Roman" w:cs="Times New Roman"/>
          <w:sz w:val="28"/>
          <w:szCs w:val="28"/>
        </w:rPr>
        <w:t xml:space="preserve"> tanár</w:t>
      </w:r>
    </w:p>
    <w:p w:rsidR="00B42715" w:rsidRPr="00BC5A56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fő egyetemi végzettségű testnevelő tanár tollaslabda szakedző</w:t>
      </w:r>
    </w:p>
    <w:p w:rsidR="00B42715" w:rsidRPr="00BC5A56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56">
        <w:rPr>
          <w:rFonts w:ascii="Times New Roman" w:hAnsi="Times New Roman" w:cs="Times New Roman"/>
          <w:sz w:val="28"/>
          <w:szCs w:val="28"/>
        </w:rPr>
        <w:t>1 fő óra</w:t>
      </w:r>
      <w:r>
        <w:rPr>
          <w:rFonts w:ascii="Times New Roman" w:hAnsi="Times New Roman" w:cs="Times New Roman"/>
          <w:sz w:val="28"/>
          <w:szCs w:val="28"/>
        </w:rPr>
        <w:t>adó egyetemi végzettségű testnevelő</w:t>
      </w:r>
      <w:r w:rsidRPr="00BC5A56">
        <w:rPr>
          <w:rFonts w:ascii="Times New Roman" w:hAnsi="Times New Roman" w:cs="Times New Roman"/>
          <w:sz w:val="28"/>
          <w:szCs w:val="28"/>
        </w:rPr>
        <w:t xml:space="preserve"> tanár</w:t>
      </w:r>
    </w:p>
    <w:p w:rsidR="00B42715" w:rsidRPr="00BC5A56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C5A56">
        <w:rPr>
          <w:rFonts w:ascii="Times New Roman" w:hAnsi="Times New Roman" w:cs="Times New Roman"/>
          <w:sz w:val="28"/>
          <w:szCs w:val="28"/>
        </w:rPr>
        <w:t>Tárgyi feltételek:</w:t>
      </w:r>
    </w:p>
    <w:p w:rsidR="00B42715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Tornaterem,</w:t>
      </w:r>
      <w:r w:rsidRPr="00BC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15" w:rsidRPr="00BC5A56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BC5A56">
        <w:rPr>
          <w:rFonts w:ascii="Times New Roman" w:hAnsi="Times New Roman" w:cs="Times New Roman"/>
          <w:sz w:val="28"/>
          <w:szCs w:val="28"/>
        </w:rPr>
        <w:t>onditerem 4 db kondicionáló géppel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715" w:rsidRDefault="00B42715" w:rsidP="00DD464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C5A56">
        <w:rPr>
          <w:rFonts w:ascii="Times New Roman" w:hAnsi="Times New Roman" w:cs="Times New Roman"/>
          <w:sz w:val="28"/>
          <w:szCs w:val="28"/>
        </w:rPr>
        <w:t xml:space="preserve">Fedett udvarrész, ahol a labdajátékok kivételével bármilyen mozgásforma </w:t>
      </w:r>
      <w:r>
        <w:rPr>
          <w:rFonts w:ascii="Times New Roman" w:hAnsi="Times New Roman" w:cs="Times New Roman"/>
          <w:sz w:val="28"/>
          <w:szCs w:val="28"/>
        </w:rPr>
        <w:t>gyakorolható,</w:t>
      </w:r>
      <w:r w:rsidRPr="00BC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15" w:rsidRDefault="00B42715" w:rsidP="00DD464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20×40-es betonpálya,</w:t>
      </w:r>
      <w:r w:rsidRPr="00BC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15" w:rsidRPr="00BC5A56" w:rsidRDefault="00B42715" w:rsidP="00DD464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C5A56">
        <w:rPr>
          <w:rFonts w:ascii="Times New Roman" w:hAnsi="Times New Roman" w:cs="Times New Roman"/>
          <w:sz w:val="28"/>
          <w:szCs w:val="28"/>
        </w:rPr>
        <w:t>20×40-es füves labdarúgópálya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0671" w:rsidRDefault="00B42715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Sporteszközök</w:t>
      </w:r>
      <w:r w:rsidRPr="00BC5A56">
        <w:rPr>
          <w:rFonts w:ascii="Times New Roman" w:hAnsi="Times New Roman" w:cs="Times New Roman"/>
          <w:sz w:val="28"/>
          <w:szCs w:val="28"/>
        </w:rPr>
        <w:t xml:space="preserve"> rendelkezésre áll</w:t>
      </w:r>
      <w:r>
        <w:rPr>
          <w:rFonts w:ascii="Times New Roman" w:hAnsi="Times New Roman" w:cs="Times New Roman"/>
          <w:sz w:val="28"/>
          <w:szCs w:val="28"/>
        </w:rPr>
        <w:t>nak.</w:t>
      </w:r>
      <w:r w:rsidR="00781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F5D" w:rsidRDefault="00781F5D" w:rsidP="00DD46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34F4D" w:rsidRPr="00334F4D" w:rsidRDefault="00334F4D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Hajdúszoboszlón működő intézmények</w:t>
      </w:r>
      <w:r w:rsidRPr="00334F4D">
        <w:rPr>
          <w:rFonts w:ascii="Times New Roman" w:hAnsi="Times New Roman" w:cs="Times New Roman"/>
          <w:sz w:val="28"/>
          <w:szCs w:val="28"/>
        </w:rPr>
        <w:t xml:space="preserve"> a nemzeti köznevelésről szóló 2011. évi CXC. törvény 27. § (11) bekezdésében meghatározottak szerint szervezi</w:t>
      </w:r>
      <w:r>
        <w:rPr>
          <w:rFonts w:ascii="Times New Roman" w:hAnsi="Times New Roman" w:cs="Times New Roman"/>
          <w:sz w:val="28"/>
          <w:szCs w:val="28"/>
        </w:rPr>
        <w:t>k meg</w:t>
      </w:r>
      <w:r w:rsidRPr="00334F4D">
        <w:rPr>
          <w:rFonts w:ascii="Times New Roman" w:hAnsi="Times New Roman" w:cs="Times New Roman"/>
          <w:sz w:val="28"/>
          <w:szCs w:val="28"/>
        </w:rPr>
        <w:t xml:space="preserve"> a mindennapos testnevelést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308">
        <w:rPr>
          <w:rFonts w:ascii="Times New Roman" w:hAnsi="Times New Roman" w:cs="Times New Roman"/>
          <w:sz w:val="28"/>
          <w:szCs w:val="28"/>
        </w:rPr>
        <w:t xml:space="preserve"> A teljesítés</w:t>
      </w:r>
      <w:r w:rsidRPr="00334F4D">
        <w:rPr>
          <w:rFonts w:ascii="Times New Roman" w:hAnsi="Times New Roman" w:cs="Times New Roman"/>
          <w:sz w:val="28"/>
          <w:szCs w:val="28"/>
        </w:rPr>
        <w:t xml:space="preserve"> öt testnevelés óra keretében</w:t>
      </w:r>
      <w:r w:rsidR="00931308">
        <w:rPr>
          <w:rFonts w:ascii="Times New Roman" w:hAnsi="Times New Roman" w:cs="Times New Roman"/>
          <w:sz w:val="28"/>
          <w:szCs w:val="28"/>
        </w:rPr>
        <w:t xml:space="preserve"> történik</w:t>
      </w:r>
      <w:r w:rsidRPr="00334F4D">
        <w:rPr>
          <w:rFonts w:ascii="Times New Roman" w:hAnsi="Times New Roman" w:cs="Times New Roman"/>
          <w:sz w:val="28"/>
          <w:szCs w:val="28"/>
        </w:rPr>
        <w:t>, amelyből a tanuló legfeljebb heti két órát</w:t>
      </w:r>
      <w:r w:rsidR="00931308">
        <w:rPr>
          <w:rFonts w:ascii="Times New Roman" w:hAnsi="Times New Roman" w:cs="Times New Roman"/>
          <w:sz w:val="28"/>
          <w:szCs w:val="28"/>
        </w:rPr>
        <w:t>:</w:t>
      </w:r>
      <w:r w:rsidRPr="00334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F4D" w:rsidRPr="00334F4D" w:rsidRDefault="00334F4D" w:rsidP="00DD464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4D">
        <w:rPr>
          <w:rFonts w:ascii="Times New Roman" w:hAnsi="Times New Roman" w:cs="Times New Roman"/>
          <w:sz w:val="28"/>
          <w:szCs w:val="28"/>
        </w:rPr>
        <w:t>a kerettanterv testnevelés tantárgyra vonatkozó rendelkezéseiben meghatározott tanórán való részvétellel,</w:t>
      </w:r>
    </w:p>
    <w:p w:rsidR="00334F4D" w:rsidRPr="00334F4D" w:rsidRDefault="00334F4D" w:rsidP="00DD464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4D">
        <w:rPr>
          <w:rFonts w:ascii="Times New Roman" w:hAnsi="Times New Roman" w:cs="Times New Roman"/>
          <w:sz w:val="28"/>
          <w:szCs w:val="28"/>
        </w:rPr>
        <w:t>iskolai sportkörben való sportolással,</w:t>
      </w:r>
    </w:p>
    <w:p w:rsidR="00334F4D" w:rsidRPr="00334F4D" w:rsidRDefault="00334F4D" w:rsidP="00DD464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4D">
        <w:rPr>
          <w:rFonts w:ascii="Times New Roman" w:hAnsi="Times New Roman" w:cs="Times New Roman"/>
          <w:sz w:val="28"/>
          <w:szCs w:val="28"/>
        </w:rPr>
        <w:t>kérelem alapján – sportszervezet, sportegyesület által kiállított igazolás alapján kiadott igazgatói engedéllyel – sportszervezet, sportegyesület keretei között szervez</w:t>
      </w:r>
      <w:r w:rsidR="00931308">
        <w:rPr>
          <w:rFonts w:ascii="Times New Roman" w:hAnsi="Times New Roman" w:cs="Times New Roman"/>
          <w:sz w:val="28"/>
          <w:szCs w:val="28"/>
        </w:rPr>
        <w:t>ett edzéseken való sportolással</w:t>
      </w:r>
    </w:p>
    <w:p w:rsidR="00334F4D" w:rsidRDefault="0093130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teljesíthet.</w:t>
      </w:r>
    </w:p>
    <w:p w:rsidR="00931308" w:rsidRDefault="0093130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23C0" w:rsidRPr="00016896" w:rsidRDefault="00016896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="001723C0" w:rsidRPr="00016896">
        <w:rPr>
          <w:rFonts w:ascii="Times New Roman" w:hAnsi="Times New Roman" w:cs="Times New Roman"/>
          <w:b/>
          <w:color w:val="000000"/>
          <w:sz w:val="28"/>
          <w:szCs w:val="28"/>
        </w:rPr>
        <w:t>z iskolai testnevelés és diáksport legfőbb célja az ifjúság mind nagyobb hányadának biztosítani, megszervezni a rendszeres testmozgást, módszeres testgyakorlást.</w:t>
      </w: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74E">
        <w:rPr>
          <w:rFonts w:ascii="Times New Roman" w:hAnsi="Times New Roman" w:cs="Times New Roman"/>
          <w:b/>
          <w:color w:val="000000"/>
          <w:sz w:val="28"/>
          <w:szCs w:val="28"/>
        </w:rPr>
        <w:t>A diáksport célja:</w:t>
      </w:r>
      <w:r w:rsidRPr="00016896">
        <w:rPr>
          <w:rFonts w:ascii="Times New Roman" w:hAnsi="Times New Roman" w:cs="Times New Roman"/>
          <w:color w:val="000000"/>
          <w:sz w:val="28"/>
          <w:szCs w:val="28"/>
        </w:rPr>
        <w:t xml:space="preserve"> az iskola tanulói számára a rendszeres testmozgás lehetőségének megteremtése, az intézmény hírnevének és tekintélyének növelése, a tanulók iskolájukhoz való ragaszkodásának segítése. A diáksportban ugyanakkor nemcsak a nagy eredményeken vagy a versenyzők magas színvonalú szereplésén van a hangs</w:t>
      </w:r>
      <w:r w:rsidR="00955259">
        <w:rPr>
          <w:rFonts w:ascii="Times New Roman" w:hAnsi="Times New Roman" w:cs="Times New Roman"/>
          <w:color w:val="000000"/>
          <w:sz w:val="28"/>
          <w:szCs w:val="28"/>
        </w:rPr>
        <w:t>úly, hanem a szabadidő</w:t>
      </w:r>
      <w:r w:rsidRPr="00016896">
        <w:rPr>
          <w:rFonts w:ascii="Times New Roman" w:hAnsi="Times New Roman" w:cs="Times New Roman"/>
          <w:color w:val="000000"/>
          <w:sz w:val="28"/>
          <w:szCs w:val="28"/>
        </w:rPr>
        <w:t>sport megfelelő működésén is.</w:t>
      </w: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color w:val="000000"/>
          <w:sz w:val="28"/>
          <w:szCs w:val="28"/>
        </w:rPr>
        <w:t>A köznevelésről szóló 2011. évi CXC. törvény, kötelezően előírja az iskoláknak a mindennapos testedzés lehetőségének biztosítását, melyhe</w:t>
      </w:r>
      <w:r w:rsidR="000D4D42">
        <w:rPr>
          <w:rFonts w:ascii="Times New Roman" w:hAnsi="Times New Roman" w:cs="Times New Roman"/>
          <w:color w:val="000000"/>
          <w:sz w:val="28"/>
          <w:szCs w:val="28"/>
        </w:rPr>
        <w:t>z az iskolai sportkörök</w:t>
      </w:r>
      <w:r w:rsidRPr="00016896">
        <w:rPr>
          <w:rFonts w:ascii="Times New Roman" w:hAnsi="Times New Roman" w:cs="Times New Roman"/>
          <w:color w:val="000000"/>
          <w:sz w:val="28"/>
          <w:szCs w:val="28"/>
        </w:rPr>
        <w:t>, esetl</w:t>
      </w:r>
      <w:r w:rsidR="000D4D42">
        <w:rPr>
          <w:rFonts w:ascii="Times New Roman" w:hAnsi="Times New Roman" w:cs="Times New Roman"/>
          <w:color w:val="000000"/>
          <w:sz w:val="28"/>
          <w:szCs w:val="28"/>
        </w:rPr>
        <w:t>eg külső sportegyesületek</w:t>
      </w:r>
      <w:r w:rsidRPr="00016896">
        <w:rPr>
          <w:rFonts w:ascii="Times New Roman" w:hAnsi="Times New Roman" w:cs="Times New Roman"/>
          <w:color w:val="000000"/>
          <w:sz w:val="28"/>
          <w:szCs w:val="28"/>
        </w:rPr>
        <w:t xml:space="preserve"> tevékenységei is beletartoznak.</w:t>
      </w:r>
    </w:p>
    <w:p w:rsidR="000D4D42" w:rsidRDefault="000D4D42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3C0" w:rsidRPr="00016896" w:rsidRDefault="001723C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896">
        <w:rPr>
          <w:rFonts w:ascii="Times New Roman" w:hAnsi="Times New Roman" w:cs="Times New Roman"/>
          <w:color w:val="000000"/>
          <w:sz w:val="28"/>
          <w:szCs w:val="28"/>
        </w:rPr>
        <w:t>Ennek megfelelően az iskolai diáksport a következő területeken tevékenykedik:</w:t>
      </w:r>
    </w:p>
    <w:p w:rsidR="001723C0" w:rsidRPr="00D07173" w:rsidRDefault="00955259" w:rsidP="00DD4644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D07173">
        <w:rPr>
          <w:rFonts w:ascii="Times New Roman" w:hAnsi="Times New Roman" w:cs="Times New Roman"/>
          <w:color w:val="000000"/>
          <w:sz w:val="28"/>
          <w:szCs w:val="28"/>
        </w:rPr>
        <w:t>sportcsoportok</w:t>
      </w:r>
      <w:r w:rsidR="001723C0"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 iskolán belüli foglalkozásai, melyek rendszeres lehetőséget biztosítanak bizony</w:t>
      </w:r>
      <w:r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os sporttevékenységek végzésére </w:t>
      </w:r>
      <w:r w:rsidR="001723C0" w:rsidRPr="00D07173">
        <w:rPr>
          <w:rFonts w:ascii="Times New Roman" w:hAnsi="Times New Roman" w:cs="Times New Roman"/>
          <w:color w:val="000000"/>
          <w:sz w:val="28"/>
          <w:szCs w:val="28"/>
        </w:rPr>
        <w:t>(sportági foglalkozások, házibajnokságok szervezése);</w:t>
      </w:r>
    </w:p>
    <w:p w:rsidR="00955259" w:rsidRPr="00D07173" w:rsidRDefault="00955259" w:rsidP="00DD4644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173">
        <w:rPr>
          <w:rFonts w:ascii="Times New Roman" w:hAnsi="Times New Roman" w:cs="Times New Roman"/>
          <w:color w:val="000000"/>
          <w:sz w:val="28"/>
          <w:szCs w:val="28"/>
        </w:rPr>
        <w:t>Az intézmények</w:t>
      </w:r>
      <w:r w:rsidR="001723C0"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 által szerv</w:t>
      </w:r>
      <w:r w:rsidRPr="00D07173">
        <w:rPr>
          <w:rFonts w:ascii="Times New Roman" w:hAnsi="Times New Roman" w:cs="Times New Roman"/>
          <w:color w:val="000000"/>
          <w:sz w:val="28"/>
          <w:szCs w:val="28"/>
        </w:rPr>
        <w:t>ezett sportcélú túrák, táborok;</w:t>
      </w:r>
    </w:p>
    <w:p w:rsidR="001723C0" w:rsidRPr="00D07173" w:rsidRDefault="00955259" w:rsidP="00DD4644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173">
        <w:rPr>
          <w:rFonts w:ascii="Times New Roman" w:hAnsi="Times New Roman" w:cs="Times New Roman"/>
          <w:color w:val="000000"/>
          <w:sz w:val="28"/>
          <w:szCs w:val="28"/>
        </w:rPr>
        <w:t>Az i</w:t>
      </w:r>
      <w:r w:rsidR="001723C0" w:rsidRPr="00D07173">
        <w:rPr>
          <w:rFonts w:ascii="Times New Roman" w:hAnsi="Times New Roman" w:cs="Times New Roman"/>
          <w:color w:val="000000"/>
          <w:sz w:val="28"/>
          <w:szCs w:val="28"/>
        </w:rPr>
        <w:t>ntézmények közötti sportesemények (kupák, tornák, bajnokságok);</w:t>
      </w:r>
    </w:p>
    <w:p w:rsidR="001723C0" w:rsidRPr="00D07173" w:rsidRDefault="001723C0" w:rsidP="00DD4644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173">
        <w:rPr>
          <w:rFonts w:ascii="Times New Roman" w:hAnsi="Times New Roman" w:cs="Times New Roman"/>
          <w:color w:val="000000"/>
          <w:sz w:val="28"/>
          <w:szCs w:val="28"/>
        </w:rPr>
        <w:t>A városi szabadidősport-rendezvényeken való részvétel;</w:t>
      </w:r>
    </w:p>
    <w:p w:rsidR="00955259" w:rsidRPr="00D07173" w:rsidRDefault="00D07173" w:rsidP="00DD4644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 Magyar Diáksport Szövetség által kiírt Diákolimpiai </w:t>
      </w:r>
      <w:r>
        <w:rPr>
          <w:rFonts w:ascii="Times New Roman" w:hAnsi="Times New Roman" w:cs="Times New Roman"/>
          <w:color w:val="000000"/>
          <w:sz w:val="28"/>
          <w:szCs w:val="28"/>
        </w:rPr>
        <w:t>felmenő rendszerű versenyek;</w:t>
      </w:r>
      <w:r w:rsidR="001723C0"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3C0" w:rsidRPr="00D07173" w:rsidRDefault="00D07173" w:rsidP="00DD4644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 Magyar Diáksport Szövetség</w:t>
      </w:r>
      <w:r>
        <w:rPr>
          <w:rFonts w:ascii="Times New Roman" w:hAnsi="Times New Roman" w:cs="Times New Roman"/>
          <w:color w:val="000000"/>
          <w:sz w:val="28"/>
          <w:szCs w:val="28"/>
        </w:rPr>
        <w:t>gel kötött licencia szerződés alapján</w:t>
      </w:r>
      <w:r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23C0" w:rsidRPr="00D07173">
        <w:rPr>
          <w:rFonts w:ascii="Times New Roman" w:hAnsi="Times New Roman" w:cs="Times New Roman"/>
          <w:color w:val="000000"/>
          <w:sz w:val="28"/>
          <w:szCs w:val="28"/>
        </w:rPr>
        <w:t xml:space="preserve">Szakszövetségi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Diákolimpiai felmenő rendszerű </w:t>
      </w:r>
      <w:r w:rsidR="001723C0" w:rsidRPr="00D07173">
        <w:rPr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ersenyek</w:t>
      </w:r>
      <w:r w:rsidR="001723C0" w:rsidRPr="00D071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23C0" w:rsidRPr="00D07173" w:rsidRDefault="001723C0" w:rsidP="00DD4644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173">
        <w:rPr>
          <w:rFonts w:ascii="Times New Roman" w:hAnsi="Times New Roman" w:cs="Times New Roman"/>
          <w:color w:val="000000"/>
          <w:sz w:val="28"/>
          <w:szCs w:val="28"/>
        </w:rPr>
        <w:t>Iskolák közötti városi alapfokú versenyek.</w:t>
      </w:r>
    </w:p>
    <w:p w:rsidR="00F06D1A" w:rsidRDefault="00F06D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8F1" w:rsidRPr="007372BF" w:rsidRDefault="00F06D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Hőgyes Endre Gimnázium kivételével minden intézményben tornaterem, </w:t>
      </w:r>
      <w:r w:rsidR="00CF0E08">
        <w:rPr>
          <w:rFonts w:ascii="Times New Roman" w:hAnsi="Times New Roman" w:cs="Times New Roman"/>
          <w:color w:val="000000"/>
          <w:sz w:val="28"/>
          <w:szCs w:val="28"/>
        </w:rPr>
        <w:t>illetve kézilabda pálya méretű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tornaterem hiány mutatkozik. Egyébként</w:t>
      </w:r>
      <w:r w:rsidRPr="00F06D1A">
        <w:rPr>
          <w:rFonts w:ascii="Times New Roman" w:hAnsi="Times New Roman" w:cs="Times New Roman"/>
          <w:color w:val="000000"/>
          <w:sz w:val="28"/>
          <w:szCs w:val="28"/>
        </w:rPr>
        <w:t xml:space="preserve"> alapvetően adottak a mindennapos testnevelés feltételei, a sportszerekkel való ellátottság tekintetében is folyamatosan j</w:t>
      </w:r>
      <w:r>
        <w:rPr>
          <w:rFonts w:ascii="Times New Roman" w:hAnsi="Times New Roman" w:cs="Times New Roman"/>
          <w:color w:val="000000"/>
          <w:sz w:val="28"/>
          <w:szCs w:val="28"/>
        </w:rPr>
        <w:t>avulnak a körülmények,</w:t>
      </w:r>
      <w:r w:rsidR="0005351D">
        <w:rPr>
          <w:rFonts w:ascii="Times New Roman" w:hAnsi="Times New Roman" w:cs="Times New Roman"/>
          <w:color w:val="000000"/>
          <w:sz w:val="28"/>
          <w:szCs w:val="28"/>
        </w:rPr>
        <w:t xml:space="preserve"> a költségvetéséből elfogadható összeg</w:t>
      </w:r>
      <w:r w:rsidRPr="00F06D1A">
        <w:rPr>
          <w:rFonts w:ascii="Times New Roman" w:hAnsi="Times New Roman" w:cs="Times New Roman"/>
          <w:color w:val="000000"/>
          <w:sz w:val="28"/>
          <w:szCs w:val="28"/>
        </w:rPr>
        <w:t xml:space="preserve"> fordít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ható a sport támogatására. </w:t>
      </w:r>
      <w:r w:rsidR="003F2B4B" w:rsidRPr="007372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 szakos ellátottság 100%-os, a testnevelő tanárok rendelkeznek különböző sportági edzői képesítéssel. </w:t>
      </w:r>
    </w:p>
    <w:p w:rsidR="00931308" w:rsidRDefault="00931308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A hajdúszoboszlói városi szintű diáksporteseményeket a Városi D</w:t>
      </w:r>
      <w:r w:rsidR="00422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iáksport Bizottság, illetve a Városi 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estnevelési </w:t>
      </w:r>
      <w:r w:rsidR="00422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unkaközösség szervezi és valósítja meg.</w:t>
      </w:r>
    </w:p>
    <w:p w:rsidR="00D57630" w:rsidRDefault="00931308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Kijelenthető, hogy a helyi köznevelési intézmények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életében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hagyományosan jelentős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szerepe van a sportnak, az egés</w:t>
      </w:r>
      <w:r w:rsidR="00B1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zségmegőrzésnek. N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agy </w:t>
      </w:r>
      <w:r w:rsidR="00B1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a versenyzési kedv, a felmenő rendszerben megszervezett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diákolimpiai verse</w:t>
      </w:r>
      <w:r w:rsidR="00B1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nyeken. Igen magas az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</w:t>
      </w:r>
      <w:r w:rsidR="00E30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évente </w:t>
      </w:r>
      <w:r w:rsidR="00710B28" w:rsidRPr="00B15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országos döntőjébe</w:t>
      </w:r>
      <w:r w:rsidR="00B1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jutott diáksportolók száma</w:t>
      </w:r>
      <w:r w:rsidR="00D57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(80 és 140 fő között!!!)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. </w:t>
      </w:r>
    </w:p>
    <w:p w:rsidR="00D57630" w:rsidRPr="00E40864" w:rsidRDefault="00D576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r w:rsidRPr="00E408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Több évtizedes sikeres múlttal, több diákolimpiai bajnokkal büszkélkedhetünk!</w:t>
      </w:r>
    </w:p>
    <w:p w:rsidR="00D57630" w:rsidRDefault="00710B28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Többen vannak, akik elnyerték a „Magyar Köztársaság jó tanulója, jó sportolója” kitüntetést is</w:t>
      </w:r>
      <w:r w:rsidR="00E408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(</w:t>
      </w:r>
      <w:r w:rsidR="00E40864" w:rsidRPr="004626A9">
        <w:rPr>
          <w:rFonts w:ascii="Times New Roman" w:hAnsi="Times New Roman" w:cs="Times New Roman"/>
          <w:color w:val="000000"/>
          <w:sz w:val="28"/>
          <w:szCs w:val="28"/>
        </w:rPr>
        <w:t>Hőgyes Endre Gimnázium</w:t>
      </w:r>
      <w:r w:rsidR="00E408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0864" w:rsidRPr="00E40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0864" w:rsidRPr="004626A9">
        <w:rPr>
          <w:rFonts w:ascii="Times New Roman" w:hAnsi="Times New Roman" w:cs="Times New Roman"/>
          <w:color w:val="000000"/>
          <w:sz w:val="28"/>
          <w:szCs w:val="28"/>
        </w:rPr>
        <w:t>Thököly Imre Két Tanítási Nyelvű Általános Iskola</w:t>
      </w:r>
      <w:r w:rsidR="00E4086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7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. </w:t>
      </w:r>
    </w:p>
    <w:p w:rsidR="00710B28" w:rsidRPr="000901C5" w:rsidRDefault="00D576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A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z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kiváló eredményeket az iskolákban és a</w:t>
      </w:r>
      <w:r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sportegye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sületekben elvégzett koordinált, egyeztetett közös munka alapozza meg. </w:t>
      </w:r>
      <w:r w:rsidR="009E4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Ezt segíti 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jó együttműködés a Tankerület az</w:t>
      </w:r>
      <w:r w:rsidR="009E4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iskola és az egyesületek között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.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</w:t>
      </w:r>
    </w:p>
    <w:p w:rsidR="002C0BCD" w:rsidRDefault="001E434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A </w:t>
      </w:r>
      <w:r w:rsidRPr="004626A9">
        <w:rPr>
          <w:rFonts w:ascii="Times New Roman" w:hAnsi="Times New Roman" w:cs="Times New Roman"/>
          <w:color w:val="000000"/>
          <w:sz w:val="28"/>
          <w:szCs w:val="28"/>
        </w:rPr>
        <w:t>Hőgyes Endre Gimnázium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 és az o</w:t>
      </w:r>
      <w:r w:rsidR="00710B28" w:rsidRPr="00090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tt dolgozó pedagógusok több alkalommal is kitüntetésben részesültek a Magyar Diáksport Szövetség illetve a Hajdú-Bihar Megyei Diáksport és Szabadidő Egyesület részéről.</w:t>
      </w:r>
    </w:p>
    <w:p w:rsidR="00710B28" w:rsidRPr="00F06D1A" w:rsidRDefault="00710B28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  <w:r w:rsidRPr="00F0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A </w:t>
      </w:r>
      <w:r w:rsidR="00F0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városi </w:t>
      </w:r>
      <w:r w:rsidRPr="00F0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>diákolim</w:t>
      </w:r>
      <w:r w:rsidR="00F06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  <w:t xml:space="preserve">piai versenyek mellett az iskolák saját sportrendezvényeket is szerveznek (házi bajnokságok, témahéthez kötődő sportrendezvények, túrák, táborok, stb.). </w:t>
      </w:r>
    </w:p>
    <w:p w:rsidR="002F6F70" w:rsidRDefault="002F6F70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Az iskolai </w:t>
      </w:r>
      <w:r w:rsidR="00C12F28" w:rsidRPr="00B218F1">
        <w:rPr>
          <w:rFonts w:ascii="Times New Roman" w:hAnsi="Times New Roman" w:cs="Times New Roman"/>
          <w:b/>
          <w:color w:val="000000"/>
          <w:sz w:val="28"/>
          <w:szCs w:val="28"/>
        </w:rPr>
        <w:t>úszásoktatás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„minden diák tanuljon meg úszni” gondol</w:t>
      </w:r>
      <w:r w:rsidR="001772C7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t jegyében 2002. évben kezdődött. Nyugodtan kijelenthető, hogy ez a hajdúszoboszlói iskolai sport sikertörténete. Minden 2. osztályos tanuló az Önkormányzat által alkalmazott úszó szakedző közreműködésével, heti rendszerességgel tanítási órák keretében úszásoktatáson vett részt. A tárgyi feltételeket az önkormányzat biztosította. A közös munkában résztvevő szakedző, testnevelő tanárok, kísérő pedagógusok kiemelkedően jó szakmai kapcsolatot alakítottak ki. Az intézmények pe</w:t>
      </w:r>
      <w:r w:rsidR="00417397">
        <w:rPr>
          <w:rFonts w:ascii="Times New Roman" w:hAnsi="Times New Roman" w:cs="Times New Roman"/>
          <w:color w:val="000000"/>
          <w:sz w:val="28"/>
          <w:szCs w:val="28"/>
        </w:rPr>
        <w:t>dagógiai programjától függően a testnevelés órák keretében történő úszás a felsőbb évfolyamokon folytatódott.</w:t>
      </w:r>
    </w:p>
    <w:p w:rsidR="00322C2A" w:rsidRDefault="00322C2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Jelenleg a Tankerület és az Önkormányzat is alkalmaz egy – egy úszóedzőt. A Hungarospa Hajdúszoboszlói Zrt. biztosítja a tanmedencét, a Tankerület fedezi a tanulók szállítását. Az együttműködés eredményeképpen az úszásoktatás továbbra is eredményes.</w:t>
      </w:r>
    </w:p>
    <w:p w:rsidR="00322C2A" w:rsidRDefault="00322C2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D41" w:rsidRPr="00B218F1" w:rsidRDefault="00322C2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köznevelési intézmények és a sportegyesületek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k</w:t>
      </w:r>
      <w:r w:rsidR="00B218F1" w:rsidRPr="00B218F1">
        <w:rPr>
          <w:rFonts w:ascii="Times New Roman" w:hAnsi="Times New Roman" w:cs="Times New Roman"/>
          <w:b/>
          <w:color w:val="000000"/>
          <w:sz w:val="28"/>
          <w:szCs w:val="28"/>
        </w:rPr>
        <w:t>apcsolatrendszer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e </w:t>
      </w:r>
      <w:r w:rsidRPr="00322C2A">
        <w:rPr>
          <w:rFonts w:ascii="Times New Roman" w:hAnsi="Times New Roman" w:cs="Times New Roman"/>
          <w:color w:val="000000"/>
          <w:sz w:val="28"/>
          <w:szCs w:val="28"/>
        </w:rPr>
        <w:t>megfelelő.</w:t>
      </w:r>
      <w:r w:rsidR="00B218F1" w:rsidRPr="00B2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218F1" w:rsidRDefault="00B218F1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D41" w:rsidRDefault="00803B4F" w:rsidP="00DD464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B4F">
        <w:rPr>
          <w:rFonts w:ascii="Times New Roman" w:hAnsi="Times New Roman" w:cs="Times New Roman"/>
          <w:b/>
          <w:color w:val="000000"/>
          <w:sz w:val="28"/>
          <w:szCs w:val="28"/>
        </w:rPr>
        <w:t>Utánpótlásnevelés, tehetséggondozás</w:t>
      </w:r>
    </w:p>
    <w:p w:rsidR="00803B4F" w:rsidRDefault="00803B4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767" w:rsidRPr="00FF70C9" w:rsidRDefault="008F6767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0C9">
        <w:rPr>
          <w:rFonts w:ascii="Times New Roman" w:hAnsi="Times New Roman" w:cs="Times New Roman"/>
          <w:color w:val="000000"/>
          <w:sz w:val="28"/>
          <w:szCs w:val="28"/>
        </w:rPr>
        <w:t>A gyermek- és ifjúsági sport támogatása a kulcs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fontosságú feladatok közé kell,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>hogy tartozzon. A korosztály sportegy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esületen belüli tevékenysége az </w:t>
      </w:r>
      <w:r w:rsidRPr="00FF7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utánpótlás-nevelés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>során valósul meg.</w:t>
      </w:r>
    </w:p>
    <w:p w:rsidR="008F6767" w:rsidRPr="00FF70C9" w:rsidRDefault="008F6767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0C9">
        <w:rPr>
          <w:rFonts w:ascii="Times New Roman" w:hAnsi="Times New Roman" w:cs="Times New Roman"/>
          <w:color w:val="000000"/>
          <w:sz w:val="28"/>
          <w:szCs w:val="28"/>
        </w:rPr>
        <w:t>Az utánpótlás-nevelés kiemelését mindenképp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en indokolja, hogy a tehetséges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>fiatalok számára biztosítani kell a megf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elelő szintű képességfejlesztés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 xml:space="preserve">lehetőségét. Ezt az elvet az Európa Tanács által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kiadott Európai Sport Charta is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 xml:space="preserve">konkrétan megfogalmazza: </w:t>
      </w:r>
      <w:r w:rsidRPr="00FF70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az átlagosnál tehetségesebb sportolók számára meg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0C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kell adni „az egyéni sportteljesítmények javításának lehetőségét”.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Számunkra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 xml:space="preserve">ugyanakkor 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legfontosabb tény, hogy a Hajdúszoboszlói sportegyesületek nagy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>többségében mindenekelőtt gyermek- és ifjú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sági korú gyermekek sportolnak,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>az egyesületekben elsősorban utánpótlás-nevelő munka folyik.</w:t>
      </w:r>
    </w:p>
    <w:p w:rsidR="008F6767" w:rsidRDefault="008F6767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B4F" w:rsidRDefault="008F6767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0C9">
        <w:rPr>
          <w:rFonts w:ascii="Times New Roman" w:hAnsi="Times New Roman" w:cs="Times New Roman"/>
          <w:color w:val="000000"/>
          <w:sz w:val="28"/>
          <w:szCs w:val="28"/>
        </w:rPr>
        <w:t>Célunk az lehet, hogy még több gyermek spor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toljon rendszeresen, szervezett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>keretek és megfelelő körülmények között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versenyezzen hétről hétre jól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 xml:space="preserve">felkészült </w:t>
      </w:r>
      <w:r w:rsidR="00047B7A">
        <w:rPr>
          <w:rFonts w:ascii="Times New Roman" w:hAnsi="Times New Roman" w:cs="Times New Roman"/>
          <w:color w:val="000000"/>
          <w:sz w:val="28"/>
          <w:szCs w:val="28"/>
        </w:rPr>
        <w:t>szakemberek irányítása mellett.</w:t>
      </w:r>
    </w:p>
    <w:p w:rsidR="0068388E" w:rsidRDefault="0068388E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88E" w:rsidRPr="00BA05E5" w:rsidRDefault="0068388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Hajdúszoboszló Város Önkormányzatával kapcsolatban álló, pályázati rendszerben támogatott sportegyesületek</w:t>
      </w:r>
      <w:r w:rsidR="00FB4FB1">
        <w:rPr>
          <w:rFonts w:ascii="Times New Roman" w:hAnsi="Times New Roman" w:cs="Times New Roman"/>
          <w:color w:val="000000"/>
          <w:sz w:val="28"/>
          <w:szCs w:val="28"/>
        </w:rPr>
        <w:t>, akik</w:t>
      </w:r>
      <w:r w:rsidR="00FB4FB1" w:rsidRPr="00FB4FB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B4FB1" w:rsidRPr="00BA05E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utánpótlás csapataikat</w:t>
      </w:r>
      <w:r w:rsidR="00FB4FB1" w:rsidRPr="00BA05E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, sportolóikat</w:t>
      </w:r>
      <w:r w:rsidR="00FB4FB1" w:rsidRPr="00BA05E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fel: </w:t>
      </w:r>
    </w:p>
    <w:p w:rsidR="00D95E61" w:rsidRPr="00047B7A" w:rsidRDefault="00D95E61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5E61" w:rsidRPr="001D230D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Birkózó Sportegyesület Hajdúszoboszló, Rákóczi u.97.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Jónás Endre</w:t>
      </w:r>
    </w:p>
    <w:p w:rsidR="00D95E61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Kyokushin Karate Klub Hajdúszoboszló, Szilfákalja 8. </w:t>
      </w:r>
    </w:p>
    <w:p w:rsidR="00D95E61" w:rsidRPr="001D230D" w:rsidRDefault="00D95E61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Szabó Tamás</w:t>
      </w:r>
    </w:p>
    <w:p w:rsidR="00D95E61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Shotokan Karate Egyesület Hajdúszoboszló, Médy I. u. 5. </w:t>
      </w:r>
    </w:p>
    <w:p w:rsidR="00D95E61" w:rsidRPr="001D230D" w:rsidRDefault="00D95E61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 xml:space="preserve">Dihen Károly </w:t>
      </w:r>
    </w:p>
    <w:p w:rsidR="00D95E61" w:rsidRPr="001D230D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>Kézilabda Klub Hajdúszoboszló Hajdúszoboszló, Bányász u.2/.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30D">
        <w:rPr>
          <w:rFonts w:ascii="Times New Roman" w:hAnsi="Times New Roman" w:cs="Times New Roman"/>
          <w:sz w:val="28"/>
          <w:szCs w:val="28"/>
        </w:rPr>
        <w:t xml:space="preserve">II/5.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 xml:space="preserve">Balogh Sándor </w:t>
      </w:r>
    </w:p>
    <w:p w:rsidR="00D95E61" w:rsidRPr="001D230D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Tollaslabda Sportegyesület Hajdúszoboszló, Isonzó 4. I/3.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Szilágyi Lóránd</w:t>
      </w:r>
    </w:p>
    <w:p w:rsidR="00D95E61" w:rsidRPr="001D230D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Sakk Sportegyesület Hajdúszoboszló, Szilfákalja 18/F.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Baranyai Szabolcs</w:t>
      </w:r>
    </w:p>
    <w:p w:rsidR="00D95E61" w:rsidRPr="001D230D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Sakkiskola Egyesület Hajdúszoboszló, Rigó zug 1/a.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Árva Károly</w:t>
      </w:r>
    </w:p>
    <w:p w:rsidR="00D95E61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Árpád SE (úszás) Debrecen, Simonffy 47. </w:t>
      </w:r>
    </w:p>
    <w:p w:rsidR="00D95E61" w:rsidRPr="001D230D" w:rsidRDefault="00D95E61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Ludmány Lászlóné</w:t>
      </w:r>
    </w:p>
    <w:p w:rsidR="00D95E61" w:rsidRPr="001D230D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Asztalitenisz Klub Hajdúszoboszló Bajcsy Zs.7.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Kelemen József</w:t>
      </w:r>
    </w:p>
    <w:p w:rsidR="00D95E61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>Hajdúszoboszlói Sportegyesület</w:t>
      </w:r>
      <w:r>
        <w:rPr>
          <w:rFonts w:ascii="Times New Roman" w:hAnsi="Times New Roman" w:cs="Times New Roman"/>
          <w:sz w:val="28"/>
          <w:szCs w:val="28"/>
        </w:rPr>
        <w:t xml:space="preserve"> Hajdúszoboszló, Sport utca 14.</w:t>
      </w:r>
    </w:p>
    <w:p w:rsidR="00D95E61" w:rsidRPr="001D230D" w:rsidRDefault="00D95E61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képviselője: Marosi György Csongor</w:t>
      </w:r>
    </w:p>
    <w:p w:rsidR="00D95E61" w:rsidRPr="001D230D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Porszem Lovas Egyesület Hajdúszoboszló, Somogyi u. 2/c.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Kiss Klára</w:t>
      </w:r>
    </w:p>
    <w:p w:rsidR="00D95E61" w:rsidRPr="00DD5E89" w:rsidRDefault="00D95E61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ajdúszoboszló </w:t>
      </w:r>
      <w:r w:rsidRPr="00DD5E89">
        <w:rPr>
          <w:rFonts w:ascii="Times New Roman" w:hAnsi="Times New Roman" w:cs="Times New Roman"/>
          <w:sz w:val="28"/>
          <w:szCs w:val="28"/>
        </w:rPr>
        <w:t>Kézilabda Sportjáért Közhasznú Egy.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ajdúszoboszló </w:t>
      </w:r>
      <w:r w:rsidRPr="00DD5E89">
        <w:rPr>
          <w:rFonts w:ascii="Times New Roman" w:hAnsi="Times New Roman" w:cs="Times New Roman"/>
          <w:sz w:val="28"/>
          <w:szCs w:val="28"/>
        </w:rPr>
        <w:t>Tompa u.l8/a.</w:t>
      </w:r>
      <w:r w:rsidRPr="007A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DD5E89">
        <w:rPr>
          <w:rFonts w:ascii="Times New Roman" w:hAnsi="Times New Roman" w:cs="Times New Roman"/>
          <w:sz w:val="28"/>
          <w:szCs w:val="28"/>
        </w:rPr>
        <w:t>Dörgő Gyula</w:t>
      </w:r>
    </w:p>
    <w:p w:rsidR="00C07C89" w:rsidRDefault="00C07C89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568" w:rsidRDefault="0042570B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70B">
        <w:rPr>
          <w:rFonts w:ascii="Times New Roman" w:hAnsi="Times New Roman" w:cs="Times New Roman"/>
          <w:color w:val="000000"/>
          <w:sz w:val="28"/>
          <w:szCs w:val="28"/>
        </w:rPr>
        <w:t>A széles körű sportágkínálat jellemző, az egyesületekben szakedzők, edzők, oktatók, edző-testnevelő tanárok dolgoznak</w:t>
      </w:r>
      <w:r>
        <w:rPr>
          <w:rFonts w:ascii="Times New Roman" w:hAnsi="Times New Roman" w:cs="Times New Roman"/>
          <w:color w:val="000000"/>
          <w:sz w:val="28"/>
          <w:szCs w:val="28"/>
        </w:rPr>
        <w:t>. Az utánpótlásnevelés tekintetében elmondható, hogy az egyesületi munka jólszervezett, jól felépített, eredményes, előremutató. Az edzők szinte minden sportágban kiemelkedő, országosan is elismert szakmai munkát végeznek.</w:t>
      </w:r>
      <w:r w:rsidR="00A97388">
        <w:rPr>
          <w:rFonts w:ascii="Times New Roman" w:hAnsi="Times New Roman" w:cs="Times New Roman"/>
          <w:color w:val="000000"/>
          <w:sz w:val="28"/>
          <w:szCs w:val="28"/>
        </w:rPr>
        <w:t xml:space="preserve"> Több egyesület fejlesztési elképzelései között szerepel az edzőképzésen, edző továbbképzésen való részvétel.</w:t>
      </w:r>
    </w:p>
    <w:p w:rsidR="0042570B" w:rsidRPr="0042570B" w:rsidRDefault="0042570B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B4F" w:rsidRDefault="00803B4F" w:rsidP="00DD464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Versenysport</w:t>
      </w:r>
    </w:p>
    <w:p w:rsidR="00803B4F" w:rsidRDefault="00803B4F" w:rsidP="00DD464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B7A" w:rsidRPr="00047B7A" w:rsidRDefault="00047B7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7A">
        <w:rPr>
          <w:rFonts w:ascii="Times New Roman" w:hAnsi="Times New Roman" w:cs="Times New Roman"/>
          <w:color w:val="000000"/>
          <w:sz w:val="28"/>
          <w:szCs w:val="28"/>
        </w:rPr>
        <w:t>Versenysporton a sportági szakszövetségek versenyrendszerébe foglalt, versenynaptár és szakmai program alapján végzett tevékenységet értünk.</w:t>
      </w:r>
    </w:p>
    <w:p w:rsidR="00047B7A" w:rsidRPr="00047B7A" w:rsidRDefault="00047B7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B7A">
        <w:rPr>
          <w:rFonts w:ascii="Times New Roman" w:hAnsi="Times New Roman" w:cs="Times New Roman"/>
          <w:color w:val="000000"/>
          <w:sz w:val="28"/>
          <w:szCs w:val="28"/>
        </w:rPr>
        <w:t>A sport versenyrendszerét illetően a sporttörvény hivatásos, amatőr és vegyes (nyílt) versenyrendszert határoz meg a szakszövetségek számára.</w:t>
      </w:r>
    </w:p>
    <w:p w:rsidR="00047B7A" w:rsidRPr="00047B7A" w:rsidRDefault="00047B7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15BF" w:rsidRPr="007815BF" w:rsidRDefault="007815BF" w:rsidP="00DD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A versenysport szórakoztató</w:t>
      </w:r>
      <w:r w:rsidRPr="00781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szerepe is jelentős lehet</w:t>
      </w:r>
      <w:r w:rsidRPr="007815BF">
        <w:rPr>
          <w:rFonts w:ascii="Times New Roman" w:hAnsi="Times New Roman" w:cs="Times New Roman"/>
          <w:iCs/>
          <w:color w:val="000000"/>
          <w:sz w:val="28"/>
          <w:szCs w:val="28"/>
        </w:rPr>
        <w:t>. A szurkoló az izgalmakért és a látvány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osságért nézi meg a versenyeket,</w:t>
      </w:r>
      <w:r w:rsidRPr="00781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Ez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a </w:t>
      </w:r>
      <w:r w:rsidRPr="007815BF">
        <w:rPr>
          <w:rFonts w:ascii="Times New Roman" w:hAnsi="Times New Roman" w:cs="Times New Roman"/>
          <w:iCs/>
          <w:color w:val="000000"/>
          <w:sz w:val="28"/>
          <w:szCs w:val="28"/>
        </w:rPr>
        <w:t>szabadidő eltöltésének egyik hasznos formája, egyben kikapcsolódást és felüdülést jelent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het</w:t>
      </w:r>
      <w:r w:rsidRPr="007815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a néző számára. </w:t>
      </w:r>
    </w:p>
    <w:p w:rsidR="007815BF" w:rsidRDefault="007815B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38A" w:rsidRPr="00AD5C6B" w:rsidRDefault="0091138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C6B">
        <w:rPr>
          <w:rFonts w:ascii="Times New Roman" w:hAnsi="Times New Roman" w:cs="Times New Roman"/>
          <w:color w:val="000000"/>
          <w:sz w:val="28"/>
          <w:szCs w:val="28"/>
        </w:rPr>
        <w:t>A sportról szóló törvény a helyi önkormány</w:t>
      </w:r>
      <w:r w:rsidR="008D4848">
        <w:rPr>
          <w:rFonts w:ascii="Times New Roman" w:hAnsi="Times New Roman" w:cs="Times New Roman"/>
          <w:color w:val="000000"/>
          <w:sz w:val="28"/>
          <w:szCs w:val="28"/>
        </w:rPr>
        <w:t>zatok feladatai között</w:t>
      </w:r>
      <w:r w:rsidRPr="00AD5C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5C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nem említi </w:t>
      </w:r>
      <w:r w:rsidRPr="00AD5C6B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Pr="00AD5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versenysport-élsport támogatását</w:t>
      </w:r>
      <w:r w:rsidR="008D4848">
        <w:rPr>
          <w:rFonts w:ascii="Times New Roman" w:hAnsi="Times New Roman" w:cs="Times New Roman"/>
          <w:color w:val="000000"/>
          <w:sz w:val="28"/>
          <w:szCs w:val="28"/>
        </w:rPr>
        <w:t>, ez az Önkormányzat önként vállalt feladata</w:t>
      </w:r>
      <w:r w:rsidRPr="00AD5C6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D5C6B" w:rsidRDefault="00AD5C6B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38A" w:rsidRPr="00FF70C9" w:rsidRDefault="0091138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0C9">
        <w:rPr>
          <w:rFonts w:ascii="Times New Roman" w:hAnsi="Times New Roman" w:cs="Times New Roman"/>
          <w:color w:val="000000"/>
          <w:sz w:val="28"/>
          <w:szCs w:val="28"/>
        </w:rPr>
        <w:t>A versenysport támogatásának, értékelésének el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veit, elismerését helyi szinten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>szükség</w:t>
      </w:r>
      <w:r w:rsidR="008D4848">
        <w:rPr>
          <w:rFonts w:ascii="Times New Roman" w:hAnsi="Times New Roman" w:cs="Times New Roman"/>
          <w:color w:val="000000"/>
          <w:sz w:val="28"/>
          <w:szCs w:val="28"/>
        </w:rPr>
        <w:t>es meghatározni. A versenysport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eredményei </w:t>
      </w:r>
      <w:r w:rsidR="008D4848" w:rsidRPr="00FF70C9">
        <w:rPr>
          <w:rFonts w:ascii="Times New Roman" w:hAnsi="Times New Roman" w:cs="Times New Roman"/>
          <w:color w:val="000000"/>
          <w:sz w:val="28"/>
          <w:szCs w:val="28"/>
        </w:rPr>
        <w:t>az országos é</w:t>
      </w:r>
      <w:r w:rsidR="008D4848">
        <w:rPr>
          <w:rFonts w:ascii="Times New Roman" w:hAnsi="Times New Roman" w:cs="Times New Roman"/>
          <w:color w:val="000000"/>
          <w:sz w:val="28"/>
          <w:szCs w:val="28"/>
        </w:rPr>
        <w:t xml:space="preserve">s a nemzetközi versenyeken </w:t>
      </w:r>
      <w:r w:rsidR="008D4848" w:rsidRPr="00FF70C9">
        <w:rPr>
          <w:rFonts w:ascii="Times New Roman" w:hAnsi="Times New Roman" w:cs="Times New Roman"/>
          <w:color w:val="000000"/>
          <w:sz w:val="28"/>
          <w:szCs w:val="28"/>
        </w:rPr>
        <w:t>elért sikerek pozitív húzóha</w:t>
      </w:r>
      <w:r w:rsidR="008D4848">
        <w:rPr>
          <w:rFonts w:ascii="Times New Roman" w:hAnsi="Times New Roman" w:cs="Times New Roman"/>
          <w:color w:val="000000"/>
          <w:sz w:val="28"/>
          <w:szCs w:val="28"/>
        </w:rPr>
        <w:t xml:space="preserve">tást jelentenek a gyermek- és </w:t>
      </w:r>
      <w:r w:rsidR="008D4848" w:rsidRPr="00FF70C9">
        <w:rPr>
          <w:rFonts w:ascii="Times New Roman" w:hAnsi="Times New Roman" w:cs="Times New Roman"/>
          <w:color w:val="000000"/>
          <w:sz w:val="28"/>
          <w:szCs w:val="28"/>
        </w:rPr>
        <w:t>ifjúsági sport (az óvodai sport, az iskolai testnevelés, a d</w:t>
      </w:r>
      <w:r w:rsidR="008D4848">
        <w:rPr>
          <w:rFonts w:ascii="Times New Roman" w:hAnsi="Times New Roman" w:cs="Times New Roman"/>
          <w:color w:val="000000"/>
          <w:sz w:val="28"/>
          <w:szCs w:val="28"/>
        </w:rPr>
        <w:t xml:space="preserve">iáksport, az utánpótlásnevelés) </w:t>
      </w:r>
      <w:r w:rsidR="008D4848" w:rsidRPr="00FF70C9">
        <w:rPr>
          <w:rFonts w:ascii="Times New Roman" w:hAnsi="Times New Roman" w:cs="Times New Roman"/>
          <w:color w:val="000000"/>
          <w:sz w:val="28"/>
          <w:szCs w:val="28"/>
        </w:rPr>
        <w:t>és a szabadidősport számára.</w:t>
      </w:r>
      <w:r w:rsidR="008D4848">
        <w:rPr>
          <w:rFonts w:ascii="Times New Roman" w:hAnsi="Times New Roman" w:cs="Times New Roman"/>
          <w:color w:val="000000"/>
          <w:sz w:val="28"/>
          <w:szCs w:val="28"/>
        </w:rPr>
        <w:t xml:space="preserve"> De pozitív hatása lehet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 városmarketing, városimázs, </w:t>
      </w:r>
      <w:r w:rsidRPr="00FF70C9">
        <w:rPr>
          <w:rFonts w:ascii="Times New Roman" w:hAnsi="Times New Roman" w:cs="Times New Roman"/>
          <w:color w:val="000000"/>
          <w:sz w:val="28"/>
          <w:szCs w:val="28"/>
        </w:rPr>
        <w:t>társadalmi kapcsolatok területén, növelhetik a városunkba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élő emberek azonosságtudatát, </w:t>
      </w:r>
      <w:r w:rsidR="008D4848">
        <w:rPr>
          <w:rFonts w:ascii="Times New Roman" w:hAnsi="Times New Roman" w:cs="Times New Roman"/>
          <w:color w:val="000000"/>
          <w:sz w:val="28"/>
          <w:szCs w:val="28"/>
        </w:rPr>
        <w:t>kötődését lakóhelyükhöz.</w:t>
      </w:r>
    </w:p>
    <w:p w:rsidR="00874987" w:rsidRDefault="00874987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848" w:rsidRPr="003C6D68" w:rsidRDefault="008D484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91138A">
        <w:rPr>
          <w:rFonts w:ascii="Times New Roman" w:hAnsi="Times New Roman" w:cs="Times New Roman"/>
          <w:color w:val="000000"/>
          <w:sz w:val="28"/>
          <w:szCs w:val="28"/>
        </w:rPr>
        <w:t xml:space="preserve">z </w:t>
      </w:r>
      <w:r w:rsidR="0091138A" w:rsidRPr="00B218F1">
        <w:rPr>
          <w:rFonts w:ascii="Times New Roman" w:hAnsi="Times New Roman" w:cs="Times New Roman"/>
          <w:b/>
          <w:color w:val="000000"/>
          <w:sz w:val="28"/>
          <w:szCs w:val="28"/>
        </w:rPr>
        <w:t>Olimpiai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Játékokon való szereplés</w:t>
      </w:r>
      <w:r w:rsidR="0091138A" w:rsidRPr="00B2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rendkívüli jelentőséggel bír. </w:t>
      </w:r>
      <w:r w:rsidR="003C6D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Holoda Péter úszó </w:t>
      </w:r>
      <w:r w:rsidR="003C6D68">
        <w:rPr>
          <w:rFonts w:ascii="Times New Roman" w:hAnsi="Times New Roman" w:cs="Times New Roman"/>
          <w:color w:val="000000"/>
          <w:sz w:val="28"/>
          <w:szCs w:val="28"/>
        </w:rPr>
        <w:t>olimpiai szereplése és világbajnoki bronzérme példaértékű korszakos esemény Hajdúszoboszló versenysportjában.</w:t>
      </w:r>
    </w:p>
    <w:p w:rsidR="008D4848" w:rsidRDefault="008D484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138A" w:rsidRPr="00FF70C9" w:rsidRDefault="003C6D6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Továbbra is célunk az</w:t>
      </w:r>
      <w:r w:rsidR="0091138A" w:rsidRPr="00B218F1">
        <w:rPr>
          <w:rFonts w:ascii="Times New Roman" w:hAnsi="Times New Roman" w:cs="Times New Roman"/>
          <w:b/>
          <w:color w:val="000000"/>
          <w:sz w:val="28"/>
          <w:szCs w:val="28"/>
        </w:rPr>
        <w:t>, hogy az</w:t>
      </w:r>
      <w:r w:rsidR="009113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38A" w:rsidRPr="00FF70C9">
        <w:rPr>
          <w:rFonts w:ascii="Times New Roman" w:hAnsi="Times New Roman" w:cs="Times New Roman"/>
          <w:color w:val="000000"/>
          <w:sz w:val="28"/>
          <w:szCs w:val="28"/>
        </w:rPr>
        <w:t>egyesületekben folyó tudatos utánpótlás-n</w:t>
      </w:r>
      <w:r w:rsidR="0091138A">
        <w:rPr>
          <w:rFonts w:ascii="Times New Roman" w:hAnsi="Times New Roman" w:cs="Times New Roman"/>
          <w:color w:val="000000"/>
          <w:sz w:val="28"/>
          <w:szCs w:val="28"/>
        </w:rPr>
        <w:t xml:space="preserve">eveléssel, tehetséggondozással, </w:t>
      </w:r>
      <w:r w:rsidR="0091138A" w:rsidRPr="00FF70C9">
        <w:rPr>
          <w:rFonts w:ascii="Times New Roman" w:hAnsi="Times New Roman" w:cs="Times New Roman"/>
          <w:color w:val="000000"/>
          <w:sz w:val="28"/>
          <w:szCs w:val="28"/>
        </w:rPr>
        <w:t>illetve az élsportolók megfelelő támogatásáva</w:t>
      </w:r>
      <w:r w:rsidR="0091138A">
        <w:rPr>
          <w:rFonts w:ascii="Times New Roman" w:hAnsi="Times New Roman" w:cs="Times New Roman"/>
          <w:color w:val="000000"/>
          <w:sz w:val="28"/>
          <w:szCs w:val="28"/>
        </w:rPr>
        <w:t xml:space="preserve">l segítsük azon sportembereket, </w:t>
      </w:r>
      <w:r w:rsidR="0091138A" w:rsidRPr="00FF70C9">
        <w:rPr>
          <w:rFonts w:ascii="Times New Roman" w:hAnsi="Times New Roman" w:cs="Times New Roman"/>
          <w:color w:val="000000"/>
          <w:sz w:val="28"/>
          <w:szCs w:val="28"/>
        </w:rPr>
        <w:t>akik tehetségük, felkészültségük alapj</w:t>
      </w:r>
      <w:r w:rsidR="0091138A">
        <w:rPr>
          <w:rFonts w:ascii="Times New Roman" w:hAnsi="Times New Roman" w:cs="Times New Roman"/>
          <w:color w:val="000000"/>
          <w:sz w:val="28"/>
          <w:szCs w:val="28"/>
        </w:rPr>
        <w:t xml:space="preserve">án a legnagyobb, legjelentősebb </w:t>
      </w:r>
      <w:r w:rsidR="0091138A" w:rsidRPr="00FF70C9">
        <w:rPr>
          <w:rFonts w:ascii="Times New Roman" w:hAnsi="Times New Roman" w:cs="Times New Roman"/>
          <w:color w:val="000000"/>
          <w:sz w:val="28"/>
          <w:szCs w:val="28"/>
        </w:rPr>
        <w:t>sporteseményeken is ott lehetnek, városunkat magas szinten képviselhetik.</w:t>
      </w:r>
    </w:p>
    <w:p w:rsidR="00AD5C6B" w:rsidRDefault="00AD5C6B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746" w:rsidRDefault="009B6746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Hajdúszoboszló Város Önkormányzatával kapcsolatban álló, pályázati rendszerben támogatott sportegyesületek:</w:t>
      </w:r>
    </w:p>
    <w:p w:rsidR="009B6746" w:rsidRDefault="009B6746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746" w:rsidRPr="001D230D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Birkózó Sportegyesület Hajdúszoboszló, Rákóczi u.97.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Jónás Endre</w:t>
      </w:r>
    </w:p>
    <w:p w:rsidR="009B6746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Kyokushin Karate Klub Hajdúszoboszló, Szilfákalja 8. </w:t>
      </w:r>
    </w:p>
    <w:p w:rsidR="009B6746" w:rsidRPr="001D230D" w:rsidRDefault="009B6746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Szabó Tamás</w:t>
      </w:r>
    </w:p>
    <w:p w:rsidR="009B6746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Shotokan Karate Egyesület Hajdúszoboszló, Médy I. u. 5. </w:t>
      </w:r>
    </w:p>
    <w:p w:rsidR="009B6746" w:rsidRPr="001D230D" w:rsidRDefault="009B6746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 xml:space="preserve">Dihen Károly </w:t>
      </w:r>
    </w:p>
    <w:p w:rsidR="009B6746" w:rsidRPr="001D230D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>Kézilabda Klub Hajdúszoboszló Hajdúszoboszló, Bányász u.2/.</w:t>
      </w:r>
      <w:r w:rsidR="00D95E61">
        <w:rPr>
          <w:rFonts w:ascii="Times New Roman" w:hAnsi="Times New Roman" w:cs="Times New Roman"/>
          <w:sz w:val="28"/>
          <w:szCs w:val="28"/>
        </w:rPr>
        <w:t xml:space="preserve"> </w:t>
      </w:r>
      <w:r w:rsidRPr="001D230D">
        <w:rPr>
          <w:rFonts w:ascii="Times New Roman" w:hAnsi="Times New Roman" w:cs="Times New Roman"/>
          <w:sz w:val="28"/>
          <w:szCs w:val="28"/>
        </w:rPr>
        <w:t xml:space="preserve">II/5. </w:t>
      </w:r>
      <w:r>
        <w:rPr>
          <w:rFonts w:ascii="Times New Roman" w:hAnsi="Times New Roman" w:cs="Times New Roman"/>
          <w:sz w:val="28"/>
          <w:szCs w:val="28"/>
        </w:rPr>
        <w:t xml:space="preserve">    képviselője: </w:t>
      </w:r>
      <w:r w:rsidRPr="001D230D">
        <w:rPr>
          <w:rFonts w:ascii="Times New Roman" w:hAnsi="Times New Roman" w:cs="Times New Roman"/>
          <w:sz w:val="28"/>
          <w:szCs w:val="28"/>
        </w:rPr>
        <w:t xml:space="preserve">Balogh Sándor </w:t>
      </w:r>
    </w:p>
    <w:p w:rsidR="009B6746" w:rsidRPr="001D230D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Tollaslabda Sportegyesület Hajdúszoboszló, Isonzó 4. I/3.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Szilágyi Lóránd</w:t>
      </w:r>
    </w:p>
    <w:p w:rsidR="009B6746" w:rsidRPr="001D230D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Sakk Sportegyesület Hajdúszoboszló, Szilfákalja 18/F.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Baranyai Szabolcs</w:t>
      </w:r>
    </w:p>
    <w:p w:rsidR="009B6746" w:rsidRPr="001D230D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Sakkiskola Egyesület Hajdúszoboszló, Rigó zug 1/a.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Árva Károly</w:t>
      </w:r>
    </w:p>
    <w:p w:rsidR="009B6746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Árpád SE (úszás) Debrecen, Simonffy 47. </w:t>
      </w:r>
    </w:p>
    <w:p w:rsidR="009B6746" w:rsidRPr="001D230D" w:rsidRDefault="009B6746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Ludmány Lászlóné</w:t>
      </w:r>
    </w:p>
    <w:p w:rsidR="009B6746" w:rsidRPr="001D230D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Asztalitenisz Klub Hajdúszoboszló Bajcsy Zs.7.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Kelemen József</w:t>
      </w:r>
    </w:p>
    <w:p w:rsidR="009B6746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>Hajdúszoboszlói Sportegyesület</w:t>
      </w:r>
      <w:r>
        <w:rPr>
          <w:rFonts w:ascii="Times New Roman" w:hAnsi="Times New Roman" w:cs="Times New Roman"/>
          <w:sz w:val="28"/>
          <w:szCs w:val="28"/>
        </w:rPr>
        <w:t xml:space="preserve"> Hajdúszoboszló, Sport utca 14.</w:t>
      </w:r>
    </w:p>
    <w:p w:rsidR="009B6746" w:rsidRPr="001D230D" w:rsidRDefault="009B6746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képviselője: Marosi György Csongor</w:t>
      </w:r>
    </w:p>
    <w:p w:rsidR="009B6746" w:rsidRPr="001D230D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Hajdúszoboszlói Porszem Lovas Egyesület Hajdúszoboszló, Somogyi u. 2/c.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Kiss Klára</w:t>
      </w:r>
    </w:p>
    <w:p w:rsidR="009B6746" w:rsidRDefault="009B6746" w:rsidP="00DD4644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30D">
        <w:rPr>
          <w:rFonts w:ascii="Times New Roman" w:hAnsi="Times New Roman" w:cs="Times New Roman"/>
          <w:sz w:val="28"/>
          <w:szCs w:val="28"/>
        </w:rPr>
        <w:t xml:space="preserve">AERO Klub Hajdúszoboszló Repülőtér </w:t>
      </w:r>
    </w:p>
    <w:p w:rsidR="009B6746" w:rsidRPr="001D230D" w:rsidRDefault="009B6746" w:rsidP="00DD4644">
      <w:pPr>
        <w:pStyle w:val="Listaszerbekezds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1D230D">
        <w:rPr>
          <w:rFonts w:ascii="Times New Roman" w:hAnsi="Times New Roman" w:cs="Times New Roman"/>
          <w:sz w:val="28"/>
          <w:szCs w:val="28"/>
        </w:rPr>
        <w:t>Monori György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Hajdúszoboszlói Rhinoceros Amerikai Futball SE H</w:t>
      </w:r>
      <w:r>
        <w:rPr>
          <w:rFonts w:ascii="Times New Roman" w:hAnsi="Times New Roman" w:cs="Times New Roman"/>
          <w:sz w:val="28"/>
          <w:szCs w:val="28"/>
        </w:rPr>
        <w:t xml:space="preserve">ajdúszoboszló </w:t>
      </w:r>
      <w:r w:rsidRPr="00DD5E89">
        <w:rPr>
          <w:rFonts w:ascii="Times New Roman" w:hAnsi="Times New Roman" w:cs="Times New Roman"/>
          <w:sz w:val="28"/>
          <w:szCs w:val="28"/>
        </w:rPr>
        <w:t xml:space="preserve"> Bethlen u.23.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 xml:space="preserve">fszt.1.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DD5E89">
        <w:rPr>
          <w:rFonts w:ascii="Times New Roman" w:hAnsi="Times New Roman" w:cs="Times New Roman"/>
          <w:sz w:val="28"/>
          <w:szCs w:val="28"/>
        </w:rPr>
        <w:t>Kiss László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ZANSHIN AIKIDO Klub Közh.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Egy.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ajdúszoboszló</w:t>
      </w:r>
      <w:r w:rsidRPr="00DD5E89">
        <w:rPr>
          <w:rFonts w:ascii="Times New Roman" w:hAnsi="Times New Roman" w:cs="Times New Roman"/>
          <w:sz w:val="28"/>
          <w:szCs w:val="28"/>
        </w:rPr>
        <w:t xml:space="preserve"> Bányász 32. 4/13.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DD5E89">
        <w:rPr>
          <w:rFonts w:ascii="Times New Roman" w:hAnsi="Times New Roman" w:cs="Times New Roman"/>
          <w:sz w:val="28"/>
          <w:szCs w:val="28"/>
        </w:rPr>
        <w:t xml:space="preserve">Fehér Tamara 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Amatőr Női Kézilabda SE. H</w:t>
      </w:r>
      <w:r>
        <w:rPr>
          <w:rFonts w:ascii="Times New Roman" w:hAnsi="Times New Roman" w:cs="Times New Roman"/>
          <w:sz w:val="28"/>
          <w:szCs w:val="28"/>
        </w:rPr>
        <w:t>ajdú</w:t>
      </w:r>
      <w:r w:rsidRPr="00DD5E89">
        <w:rPr>
          <w:rFonts w:ascii="Times New Roman" w:hAnsi="Times New Roman" w:cs="Times New Roman"/>
          <w:sz w:val="28"/>
          <w:szCs w:val="28"/>
        </w:rPr>
        <w:t>szob</w:t>
      </w:r>
      <w:r>
        <w:rPr>
          <w:rFonts w:ascii="Times New Roman" w:hAnsi="Times New Roman" w:cs="Times New Roman"/>
          <w:sz w:val="28"/>
          <w:szCs w:val="28"/>
        </w:rPr>
        <w:t>oszló</w:t>
      </w:r>
      <w:r w:rsidRPr="00DD5E89">
        <w:rPr>
          <w:rFonts w:ascii="Times New Roman" w:hAnsi="Times New Roman" w:cs="Times New Roman"/>
          <w:sz w:val="28"/>
          <w:szCs w:val="28"/>
        </w:rPr>
        <w:t xml:space="preserve">, Rákóczi u. 102.sz.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DD5E89">
        <w:rPr>
          <w:rFonts w:ascii="Times New Roman" w:hAnsi="Times New Roman" w:cs="Times New Roman"/>
          <w:sz w:val="28"/>
          <w:szCs w:val="28"/>
        </w:rPr>
        <w:t>Nagy Ágnes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Kárászos Tavi Sporthorgász Egyesület Hajdúszob</w:t>
      </w:r>
      <w:r>
        <w:rPr>
          <w:rFonts w:ascii="Times New Roman" w:hAnsi="Times New Roman" w:cs="Times New Roman"/>
          <w:sz w:val="28"/>
          <w:szCs w:val="28"/>
        </w:rPr>
        <w:t xml:space="preserve">oszló </w:t>
      </w:r>
      <w:r w:rsidRPr="00DD5E89">
        <w:rPr>
          <w:rFonts w:ascii="Times New Roman" w:hAnsi="Times New Roman" w:cs="Times New Roman"/>
          <w:sz w:val="28"/>
          <w:szCs w:val="28"/>
        </w:rPr>
        <w:t>Malom sor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5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DD5E89">
        <w:rPr>
          <w:rFonts w:ascii="Times New Roman" w:hAnsi="Times New Roman" w:cs="Times New Roman"/>
          <w:sz w:val="28"/>
          <w:szCs w:val="28"/>
        </w:rPr>
        <w:t>Hunyadi László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GÁZLÁNG Súlyemelő Egyesület Hajdúszoboszló, </w:t>
      </w:r>
      <w:r w:rsidRPr="00DD5E89">
        <w:rPr>
          <w:rFonts w:ascii="Times New Roman" w:hAnsi="Times New Roman" w:cs="Times New Roman"/>
          <w:sz w:val="28"/>
          <w:szCs w:val="28"/>
        </w:rPr>
        <w:t xml:space="preserve">Gábor Á.114.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DD5E89">
        <w:rPr>
          <w:rFonts w:ascii="Times New Roman" w:hAnsi="Times New Roman" w:cs="Times New Roman"/>
          <w:sz w:val="28"/>
          <w:szCs w:val="28"/>
        </w:rPr>
        <w:t>Ládi Imre Szilfákalja 29.III/2.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ajdúszoboszlói</w:t>
      </w:r>
      <w:r w:rsidRPr="00DD5E89">
        <w:rPr>
          <w:rFonts w:ascii="Times New Roman" w:hAnsi="Times New Roman" w:cs="Times New Roman"/>
          <w:sz w:val="28"/>
          <w:szCs w:val="28"/>
        </w:rPr>
        <w:t xml:space="preserve"> Herkules Sportegyesület H</w:t>
      </w:r>
      <w:r>
        <w:rPr>
          <w:rFonts w:ascii="Times New Roman" w:hAnsi="Times New Roman" w:cs="Times New Roman"/>
          <w:sz w:val="28"/>
          <w:szCs w:val="28"/>
        </w:rPr>
        <w:t xml:space="preserve">ajdúszoboszló </w:t>
      </w:r>
      <w:r w:rsidRPr="00DD5E89">
        <w:rPr>
          <w:rFonts w:ascii="Times New Roman" w:hAnsi="Times New Roman" w:cs="Times New Roman"/>
          <w:sz w:val="28"/>
          <w:szCs w:val="28"/>
        </w:rPr>
        <w:t>Kenézy u.29/a.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II/8.</w:t>
      </w:r>
      <w:r>
        <w:rPr>
          <w:rFonts w:ascii="Times New Roman" w:hAnsi="Times New Roman" w:cs="Times New Roman"/>
          <w:sz w:val="28"/>
          <w:szCs w:val="28"/>
        </w:rPr>
        <w:t xml:space="preserve"> képviselője: </w:t>
      </w:r>
      <w:r w:rsidRPr="00DD5E89">
        <w:rPr>
          <w:rFonts w:ascii="Times New Roman" w:hAnsi="Times New Roman" w:cs="Times New Roman"/>
          <w:sz w:val="28"/>
          <w:szCs w:val="28"/>
        </w:rPr>
        <w:t xml:space="preserve">Lukács Krisztián 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Hajdú Rendészeti E</w:t>
      </w:r>
      <w:r w:rsidRPr="00DD5E89">
        <w:rPr>
          <w:rFonts w:ascii="Times New Roman" w:hAnsi="Times New Roman" w:cs="Times New Roman"/>
          <w:sz w:val="28"/>
          <w:szCs w:val="28"/>
        </w:rPr>
        <w:t>gyesület H</w:t>
      </w:r>
      <w:r>
        <w:rPr>
          <w:rFonts w:ascii="Times New Roman" w:hAnsi="Times New Roman" w:cs="Times New Roman"/>
          <w:sz w:val="28"/>
          <w:szCs w:val="28"/>
        </w:rPr>
        <w:t xml:space="preserve">ajdúszoboszló </w:t>
      </w:r>
      <w:r w:rsidRPr="00DD5E89">
        <w:rPr>
          <w:rFonts w:ascii="Times New Roman" w:hAnsi="Times New Roman" w:cs="Times New Roman"/>
          <w:sz w:val="28"/>
          <w:szCs w:val="28"/>
        </w:rPr>
        <w:t>Kenézy u.29/a.II/8.</w:t>
      </w:r>
      <w:r>
        <w:rPr>
          <w:rFonts w:ascii="Times New Roman" w:hAnsi="Times New Roman" w:cs="Times New Roman"/>
          <w:sz w:val="28"/>
          <w:szCs w:val="28"/>
        </w:rPr>
        <w:t xml:space="preserve"> képviselője: </w:t>
      </w:r>
      <w:r w:rsidRPr="00DD5E89">
        <w:rPr>
          <w:rFonts w:ascii="Times New Roman" w:hAnsi="Times New Roman" w:cs="Times New Roman"/>
          <w:sz w:val="28"/>
          <w:szCs w:val="28"/>
        </w:rPr>
        <w:t xml:space="preserve">Lukács Krisztián 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ajdúszoboszló</w:t>
      </w:r>
      <w:r w:rsidRPr="00DD5E89">
        <w:rPr>
          <w:rFonts w:ascii="Times New Roman" w:hAnsi="Times New Roman" w:cs="Times New Roman"/>
          <w:sz w:val="28"/>
          <w:szCs w:val="28"/>
        </w:rPr>
        <w:t xml:space="preserve"> és Vidéke Vízilabda Úszó Kh.</w:t>
      </w:r>
      <w:r>
        <w:rPr>
          <w:rFonts w:ascii="Times New Roman" w:hAnsi="Times New Roman" w:cs="Times New Roman"/>
          <w:sz w:val="28"/>
          <w:szCs w:val="28"/>
        </w:rPr>
        <w:t xml:space="preserve"> SE,</w:t>
      </w:r>
      <w:r w:rsidRPr="00DD5E89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 xml:space="preserve">ebrecen Sinai </w:t>
      </w:r>
      <w:r w:rsidRPr="00DD5E89">
        <w:rPr>
          <w:rFonts w:ascii="Times New Roman" w:hAnsi="Times New Roman" w:cs="Times New Roman"/>
          <w:sz w:val="28"/>
          <w:szCs w:val="28"/>
        </w:rPr>
        <w:t>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f.2.</w:t>
      </w:r>
      <w:r w:rsidRPr="007A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DD5E89">
        <w:rPr>
          <w:rFonts w:ascii="Times New Roman" w:hAnsi="Times New Roman" w:cs="Times New Roman"/>
          <w:sz w:val="28"/>
          <w:szCs w:val="28"/>
        </w:rPr>
        <w:t>Torday Gábor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Papp László Ökölvívó Akadémia D</w:t>
      </w:r>
      <w:r>
        <w:rPr>
          <w:rFonts w:ascii="Times New Roman" w:hAnsi="Times New Roman" w:cs="Times New Roman"/>
          <w:sz w:val="28"/>
          <w:szCs w:val="28"/>
        </w:rPr>
        <w:t xml:space="preserve">ebrecen </w:t>
      </w:r>
      <w:r w:rsidRPr="00DD5E89">
        <w:rPr>
          <w:rFonts w:ascii="Times New Roman" w:hAnsi="Times New Roman" w:cs="Times New Roman"/>
          <w:sz w:val="28"/>
          <w:szCs w:val="28"/>
        </w:rPr>
        <w:t>Poroszlay u.</w:t>
      </w:r>
      <w:r w:rsidR="00D95E61"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fsz.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képviselője: </w:t>
      </w:r>
      <w:r w:rsidRPr="00DD5E89">
        <w:rPr>
          <w:rFonts w:ascii="Times New Roman" w:hAnsi="Times New Roman" w:cs="Times New Roman"/>
          <w:sz w:val="28"/>
          <w:szCs w:val="28"/>
        </w:rPr>
        <w:t xml:space="preserve">Szántó József 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ajdúszoboszló </w:t>
      </w:r>
      <w:r w:rsidRPr="00DD5E89">
        <w:rPr>
          <w:rFonts w:ascii="Times New Roman" w:hAnsi="Times New Roman" w:cs="Times New Roman"/>
          <w:sz w:val="28"/>
          <w:szCs w:val="28"/>
        </w:rPr>
        <w:t>Kézilabda Sportjáért Közhasznú Egy.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E8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ajdúszoboszló </w:t>
      </w:r>
      <w:r w:rsidRPr="00DD5E89">
        <w:rPr>
          <w:rFonts w:ascii="Times New Roman" w:hAnsi="Times New Roman" w:cs="Times New Roman"/>
          <w:sz w:val="28"/>
          <w:szCs w:val="28"/>
        </w:rPr>
        <w:t>Tompa u.l8/a.</w:t>
      </w:r>
      <w:r w:rsidRPr="007A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képviselője: </w:t>
      </w:r>
      <w:r w:rsidRPr="00DD5E89">
        <w:rPr>
          <w:rFonts w:ascii="Times New Roman" w:hAnsi="Times New Roman" w:cs="Times New Roman"/>
          <w:sz w:val="28"/>
          <w:szCs w:val="28"/>
        </w:rPr>
        <w:t>Dörgő Gyula</w:t>
      </w:r>
    </w:p>
    <w:p w:rsidR="009B6746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E89">
        <w:rPr>
          <w:rFonts w:ascii="Times New Roman" w:hAnsi="Times New Roman" w:cs="Times New Roman"/>
          <w:sz w:val="28"/>
          <w:szCs w:val="28"/>
        </w:rPr>
        <w:t>Hajdúsági Vándorok Közhasznú Túraegyesület H</w:t>
      </w:r>
      <w:r>
        <w:rPr>
          <w:rFonts w:ascii="Times New Roman" w:hAnsi="Times New Roman" w:cs="Times New Roman"/>
          <w:sz w:val="28"/>
          <w:szCs w:val="28"/>
        </w:rPr>
        <w:t>ajdúszoboszló</w:t>
      </w:r>
      <w:r w:rsidRPr="00DD5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Keleti u 39/E képviselője: Ispán László</w:t>
      </w:r>
    </w:p>
    <w:p w:rsidR="009B6746" w:rsidRPr="00DD5E89" w:rsidRDefault="009B6746" w:rsidP="00DD4644">
      <w:pPr>
        <w:pStyle w:val="Listaszerbekezds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TEH-SHIN Karate SE Hajdúszoboszló, Bajcsy Zs. u. 68.</w:t>
      </w:r>
      <w:r w:rsidRPr="00DD5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2C7" w:rsidRDefault="00745168" w:rsidP="007451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képviselője: Kiss László</w:t>
      </w:r>
    </w:p>
    <w:p w:rsidR="003B5892" w:rsidRPr="009E7992" w:rsidRDefault="009E7992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 sportágválasztás lehetősége adott, az egyesületek távlatot mutatnak az utánpótláskorú sportolóknak.</w:t>
      </w:r>
    </w:p>
    <w:p w:rsidR="009E7992" w:rsidRPr="00D84DA1" w:rsidRDefault="009E7992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6A98" w:rsidRPr="001F6A98" w:rsidRDefault="00803B4F" w:rsidP="001F6A9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Szabadidősport</w:t>
      </w:r>
      <w:r w:rsidR="001F6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F6A98" w:rsidRPr="003B798A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98A">
        <w:rPr>
          <w:rFonts w:ascii="Times New Roman" w:hAnsi="Times New Roman" w:cs="Times New Roman"/>
          <w:color w:val="000000"/>
          <w:sz w:val="28"/>
          <w:szCs w:val="28"/>
        </w:rPr>
        <w:t xml:space="preserve">A szabadidősport nem eredményorientált, hanem kedvtelésből, az egészség megőrzéséért, helyreállításáért, a mozgás öröméért, időtöltésként végzett sporttevékenység, testedzés. </w:t>
      </w:r>
    </w:p>
    <w:p w:rsidR="001F6A98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98A">
        <w:rPr>
          <w:rFonts w:ascii="Times New Roman" w:hAnsi="Times New Roman" w:cs="Times New Roman"/>
          <w:color w:val="000000"/>
          <w:sz w:val="28"/>
          <w:szCs w:val="28"/>
        </w:rPr>
        <w:t xml:space="preserve">A jövőkutatók szerint a XXI. század gazdaságának, társadalmának egyik legdinamikusabban fejlődő területe, stratégiai ágazata lesz a szabadidősport. Az állandó stressz, a mozgásszegény életmód, az egészségtudat megjelenése e terület alapvető felértékelődéséhez vezet. </w:t>
      </w:r>
    </w:p>
    <w:p w:rsidR="001F6A98" w:rsidRPr="006E71AB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98A">
        <w:rPr>
          <w:rFonts w:ascii="Times New Roman" w:hAnsi="Times New Roman" w:cs="Times New Roman"/>
          <w:color w:val="000000"/>
          <w:sz w:val="28"/>
          <w:szCs w:val="28"/>
        </w:rPr>
        <w:t>A sporttörvény az önként vállalható feladatok sorában meghatározza a helyi önkormányzatok részére a szabadidősport feltételeinek fejlesztését, továbbá a nők és a családok sportjának, a hátrányos helyzetű társadalmi csoportok sportjának, illetve a tömeges részvétellel zajló sportrendezvények lebonyolításának támogatását, segítését.</w:t>
      </w:r>
    </w:p>
    <w:p w:rsidR="001F6A98" w:rsidRPr="00F922B8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2B8">
        <w:rPr>
          <w:rFonts w:ascii="Times New Roman" w:hAnsi="Times New Roman" w:cs="Times New Roman"/>
          <w:color w:val="000000"/>
          <w:sz w:val="28"/>
          <w:szCs w:val="28"/>
        </w:rPr>
        <w:t>Az egészségmegőrzésben meghatározó szerepet tölthet be a rendszeresen végzett szabadidős sporttevékenység, mely a munkaképesség megtartásán és javításán kívül az önmegvalósítás, a szórakozás, a közösségi tevékenység és vitalitás egyik fontos eszköze. Ezért a lakosság széles rétege számára kell biztosítani az alapvető (szabadidő) sportolási és rekreációs lehetőségeket.</w:t>
      </w:r>
    </w:p>
    <w:p w:rsidR="001F6A98" w:rsidRPr="00F922B8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2B8">
        <w:rPr>
          <w:rFonts w:ascii="Times New Roman" w:hAnsi="Times New Roman" w:cs="Times New Roman"/>
          <w:color w:val="000000"/>
          <w:sz w:val="28"/>
          <w:szCs w:val="28"/>
        </w:rPr>
        <w:t xml:space="preserve">Ez elsősorban 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szabadidősport </w:t>
      </w:r>
      <w:r w:rsidRPr="00F922B8">
        <w:rPr>
          <w:rFonts w:ascii="Times New Roman" w:hAnsi="Times New Roman" w:cs="Times New Roman"/>
          <w:color w:val="000000"/>
          <w:sz w:val="28"/>
          <w:szCs w:val="28"/>
        </w:rPr>
        <w:t>létesítmények biztosításával</w:t>
      </w:r>
      <w:r>
        <w:rPr>
          <w:rFonts w:ascii="Times New Roman" w:hAnsi="Times New Roman" w:cs="Times New Roman"/>
          <w:color w:val="000000"/>
          <w:sz w:val="28"/>
          <w:szCs w:val="28"/>
        </w:rPr>
        <w:t>, illetve</w:t>
      </w:r>
      <w:r w:rsidRPr="00F92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megfelelő és</w:t>
      </w:r>
      <w:r w:rsidRPr="00F922B8">
        <w:rPr>
          <w:rFonts w:ascii="Times New Roman" w:hAnsi="Times New Roman" w:cs="Times New Roman"/>
          <w:color w:val="000000"/>
          <w:sz w:val="28"/>
          <w:szCs w:val="28"/>
        </w:rPr>
        <w:t xml:space="preserve"> programok szervezésével, </w:t>
      </w:r>
      <w:r>
        <w:rPr>
          <w:rFonts w:ascii="Times New Roman" w:hAnsi="Times New Roman" w:cs="Times New Roman"/>
          <w:color w:val="000000"/>
          <w:sz w:val="28"/>
          <w:szCs w:val="28"/>
        </w:rPr>
        <w:t>támogatásával</w:t>
      </w:r>
      <w:r w:rsidRPr="00F922B8">
        <w:rPr>
          <w:rFonts w:ascii="Times New Roman" w:hAnsi="Times New Roman" w:cs="Times New Roman"/>
          <w:color w:val="000000"/>
          <w:sz w:val="28"/>
          <w:szCs w:val="28"/>
        </w:rPr>
        <w:t xml:space="preserve"> történhet meg – egyre inkább élve a térség adta lehe</w:t>
      </w:r>
      <w:r>
        <w:rPr>
          <w:rFonts w:ascii="Times New Roman" w:hAnsi="Times New Roman" w:cs="Times New Roman"/>
          <w:color w:val="000000"/>
          <w:sz w:val="28"/>
          <w:szCs w:val="28"/>
        </w:rPr>
        <w:t>tőségekkel is (szabadidőpark</w:t>
      </w:r>
      <w:r w:rsidRPr="00F922B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kosárlabda pálya, szabadtéri kondi parkok,</w:t>
      </w:r>
      <w:r w:rsidRPr="00F922B8">
        <w:rPr>
          <w:rFonts w:ascii="Times New Roman" w:hAnsi="Times New Roman" w:cs="Times New Roman"/>
          <w:color w:val="000000"/>
          <w:sz w:val="28"/>
          <w:szCs w:val="28"/>
        </w:rPr>
        <w:t xml:space="preserve"> kerékpárutak, stb.).</w:t>
      </w:r>
    </w:p>
    <w:p w:rsidR="001F6A98" w:rsidRDefault="001F6A98" w:rsidP="001F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A98" w:rsidRPr="00343941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41">
        <w:rPr>
          <w:rFonts w:ascii="Times New Roman" w:hAnsi="Times New Roman" w:cs="Times New Roman"/>
          <w:color w:val="000000"/>
          <w:sz w:val="28"/>
          <w:szCs w:val="28"/>
        </w:rPr>
        <w:t>Célunk az lehet, hogy a sportos életmód érdekében aktivizáljuk az embereket, és ezáltal javítsuk a hajdúszoboszlóiak életminőségét, javulást érjünk el a népegészség terén; hozzájáruljunk a közösségi, családi kapcsolatok erősítéséhez; növeljük a foglalkozt</w:t>
      </w:r>
      <w:r>
        <w:rPr>
          <w:rFonts w:ascii="Times New Roman" w:hAnsi="Times New Roman" w:cs="Times New Roman"/>
          <w:color w:val="000000"/>
          <w:sz w:val="28"/>
          <w:szCs w:val="28"/>
        </w:rPr>
        <w:t>atottak</w:t>
      </w:r>
      <w:r w:rsidRPr="00343941">
        <w:rPr>
          <w:rFonts w:ascii="Times New Roman" w:hAnsi="Times New Roman" w:cs="Times New Roman"/>
          <w:color w:val="000000"/>
          <w:sz w:val="28"/>
          <w:szCs w:val="28"/>
        </w:rPr>
        <w:t xml:space="preserve"> produktivitását; csökkentsük az egyenlőtlenségeket, ezzel hozzájáruljunk a hátrányos helyzetű társadalmi csoportok integrációjához.</w:t>
      </w:r>
    </w:p>
    <w:p w:rsidR="001F6A98" w:rsidRDefault="001F6A98" w:rsidP="001F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A98" w:rsidRPr="00AB14E6" w:rsidRDefault="001F6A98" w:rsidP="001F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14E6">
        <w:rPr>
          <w:rFonts w:ascii="Times New Roman" w:hAnsi="Times New Roman" w:cs="Times New Roman"/>
          <w:b/>
          <w:color w:val="000000"/>
          <w:sz w:val="28"/>
          <w:szCs w:val="28"/>
        </w:rPr>
        <w:t>Szervezett formában</w:t>
      </w:r>
    </w:p>
    <w:p w:rsidR="001F6A98" w:rsidRPr="00AB14E6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4E6">
        <w:rPr>
          <w:rFonts w:ascii="Times New Roman" w:hAnsi="Times New Roman" w:cs="Times New Roman"/>
          <w:color w:val="000000"/>
          <w:sz w:val="28"/>
          <w:szCs w:val="28"/>
        </w:rPr>
        <w:t>Kuparendszerű kispályás labdarúgó tornák utánpótlás és felnőtt csapatoknak</w:t>
      </w:r>
    </w:p>
    <w:p w:rsidR="001F6A98" w:rsidRPr="00AB14E6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4E6">
        <w:rPr>
          <w:rFonts w:ascii="Times New Roman" w:hAnsi="Times New Roman" w:cs="Times New Roman"/>
          <w:color w:val="000000"/>
          <w:sz w:val="28"/>
          <w:szCs w:val="28"/>
        </w:rPr>
        <w:t>Bocskai futás,</w:t>
      </w:r>
    </w:p>
    <w:p w:rsidR="001F6A98" w:rsidRPr="00AB14E6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4E6">
        <w:rPr>
          <w:rFonts w:ascii="Times New Roman" w:hAnsi="Times New Roman" w:cs="Times New Roman"/>
          <w:color w:val="000000"/>
          <w:sz w:val="28"/>
          <w:szCs w:val="28"/>
        </w:rPr>
        <w:t>Gyalogló Világnap,</w:t>
      </w:r>
    </w:p>
    <w:p w:rsidR="001F6A98" w:rsidRPr="00AB14E6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4E6">
        <w:rPr>
          <w:rFonts w:ascii="Times New Roman" w:hAnsi="Times New Roman" w:cs="Times New Roman"/>
          <w:color w:val="000000"/>
          <w:sz w:val="28"/>
          <w:szCs w:val="28"/>
        </w:rPr>
        <w:t>Fittnesz napok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F6A98" w:rsidRPr="00C26538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4E6">
        <w:rPr>
          <w:rFonts w:ascii="Times New Roman" w:hAnsi="Times New Roman" w:cs="Times New Roman"/>
          <w:color w:val="000000"/>
          <w:sz w:val="28"/>
          <w:szCs w:val="28"/>
        </w:rPr>
        <w:t>Aqua Futás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6538">
        <w:t xml:space="preserve"> </w:t>
      </w:r>
    </w:p>
    <w:p w:rsidR="001F6A98" w:rsidRPr="00AB14E6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538">
        <w:rPr>
          <w:rFonts w:ascii="Times New Roman" w:hAnsi="Times New Roman" w:cs="Times New Roman"/>
          <w:color w:val="000000"/>
          <w:sz w:val="28"/>
          <w:szCs w:val="28"/>
        </w:rPr>
        <w:t>Európai Mobilitási Hét / Autómentes Nap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F6A98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4E6">
        <w:rPr>
          <w:rFonts w:ascii="Times New Roman" w:hAnsi="Times New Roman" w:cs="Times New Roman"/>
          <w:color w:val="000000"/>
          <w:sz w:val="28"/>
          <w:szCs w:val="28"/>
        </w:rPr>
        <w:t>Sportegyesületi nyílt napok, szülői napok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F6A98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Intézményi házi bajnokságok,</w:t>
      </w:r>
    </w:p>
    <w:p w:rsidR="001F6A98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Hőgyes Futóbajnokság, Hőgyes Kosárkupa,</w:t>
      </w:r>
    </w:p>
    <w:p w:rsidR="001F6A98" w:rsidRPr="00AB14E6" w:rsidRDefault="001F6A98" w:rsidP="001F6A98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Ovimaraton, Mese akadályverseny</w:t>
      </w:r>
    </w:p>
    <w:p w:rsidR="001F6A98" w:rsidRDefault="001F6A98" w:rsidP="001F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6A98" w:rsidRPr="003773D0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3D0">
        <w:rPr>
          <w:rFonts w:ascii="Times New Roman" w:hAnsi="Times New Roman" w:cs="Times New Roman"/>
          <w:color w:val="000000"/>
          <w:sz w:val="28"/>
          <w:szCs w:val="28"/>
        </w:rPr>
        <w:t>A nem szervezett formában történő szabadidőspo</w:t>
      </w:r>
      <w:r>
        <w:rPr>
          <w:rFonts w:ascii="Times New Roman" w:hAnsi="Times New Roman" w:cs="Times New Roman"/>
          <w:color w:val="000000"/>
          <w:sz w:val="28"/>
          <w:szCs w:val="28"/>
        </w:rPr>
        <w:t>rt-tevékenységnek</w:t>
      </w:r>
      <w:r w:rsidRPr="003773D0">
        <w:rPr>
          <w:rFonts w:ascii="Times New Roman" w:hAnsi="Times New Roman" w:cs="Times New Roman"/>
          <w:color w:val="000000"/>
          <w:sz w:val="28"/>
          <w:szCs w:val="28"/>
        </w:rPr>
        <w:t xml:space="preserve"> többféle meg</w:t>
      </w:r>
      <w:r>
        <w:rPr>
          <w:rFonts w:ascii="Times New Roman" w:hAnsi="Times New Roman" w:cs="Times New Roman"/>
          <w:color w:val="000000"/>
          <w:sz w:val="28"/>
          <w:szCs w:val="28"/>
        </w:rPr>
        <w:t>jelenési formája van Hajdúszoboszlón</w:t>
      </w:r>
      <w:r w:rsidRPr="003773D0">
        <w:rPr>
          <w:rFonts w:ascii="Times New Roman" w:hAnsi="Times New Roman" w:cs="Times New Roman"/>
          <w:color w:val="000000"/>
          <w:sz w:val="28"/>
          <w:szCs w:val="28"/>
        </w:rPr>
        <w:t>: úszás, lovaglás, kosárlabda, labdarúgás, gyalog- és kerékpáros túra, karate, tenisz, fallabda, asztalitenisz, bowling, fitness, body building, horgászat, lábtenisz stb. Ezek jórészt nem önkormányzati tulajdonban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sportlétesítményben vagy vállalkozói formában működtetett</w:t>
      </w:r>
      <w:r w:rsidRPr="003773D0">
        <w:rPr>
          <w:rFonts w:ascii="Times New Roman" w:hAnsi="Times New Roman" w:cs="Times New Roman"/>
          <w:color w:val="000000"/>
          <w:sz w:val="28"/>
          <w:szCs w:val="28"/>
        </w:rPr>
        <w:t xml:space="preserve"> sportlétesítményekben, iskolák tornatermeiben, avagy a szabadban történnek.</w:t>
      </w:r>
    </w:p>
    <w:p w:rsidR="001F6A98" w:rsidRPr="00C26538" w:rsidRDefault="001F6A98" w:rsidP="001F6A98">
      <w:pPr>
        <w:pStyle w:val="NormlWeb"/>
        <w:jc w:val="both"/>
        <w:rPr>
          <w:color w:val="000000"/>
          <w:sz w:val="28"/>
          <w:szCs w:val="28"/>
        </w:rPr>
      </w:pPr>
      <w:r w:rsidRPr="00C26538">
        <w:rPr>
          <w:color w:val="000000"/>
          <w:sz w:val="28"/>
          <w:szCs w:val="28"/>
        </w:rPr>
        <w:t>A kerékpározás (mely sok esetben nem sport, hanem hivatáscélú használatot takar) városi feltételei az elmúlt években sokat javultak, és a pályázatoknak köszönhetően javulni is fognak a közeljövőben.  A belterületi kerékpárút-hálózat a nagyforgalmú utak (Szilfákalja, Ady E. u., József A. u., Jókai sor, Dózsa Gy. út, Debreceni útfél) mentén található többnyire.  A külterületi hálózaton elérhető Nagyhegyes és onnan tovább Balmazújváros, valamint később a Hortobágy, a Tisza-tó és Debrecen is. Nyugati irányban megközelíthető a Keleti-főcsatorna (a szakasz felújítása fontos lenne), és hamarosan keleti irányban Ebes. Egyedül a déli irány tekintetében nincs egyelőre teljes megoldás, a vasútfejlesztés kapcsán csak rövid szakasz valósul meg, pedig a Csatornakertben lakók jelentős része használja ezen közlekedési módot.</w:t>
      </w:r>
    </w:p>
    <w:p w:rsidR="001F6A98" w:rsidRDefault="001F6A98" w:rsidP="001F6A98">
      <w:pPr>
        <w:pStyle w:val="NormlWeb"/>
        <w:jc w:val="both"/>
        <w:rPr>
          <w:color w:val="000000"/>
          <w:sz w:val="28"/>
          <w:szCs w:val="28"/>
        </w:rPr>
      </w:pPr>
      <w:r w:rsidRPr="00C26538">
        <w:rPr>
          <w:color w:val="000000"/>
          <w:sz w:val="28"/>
          <w:szCs w:val="28"/>
        </w:rPr>
        <w:t>A kerékpározásnak szoros korrelációja van a helyi turizmus-fejlesztéssel, hiszen az aktív turizmus erősítése kívánatos városi szinten, s a kerékpár az egyik legkönyebben elérhető szabadidős sportág. Az ideérkezők egyre nagyobb számban hoznak magukkal kerékpárokat, vagy bérelnek ki használatra. A kerékpárhálózat, a kerékpáros infrastruktúra (pihenők, tárolók) fenntartása, fejlesztése így nemcsak a városlakókat érinti, hanem turisztikai szempontból is fontos lehet.</w:t>
      </w:r>
    </w:p>
    <w:p w:rsidR="001F6A98" w:rsidRPr="003773D0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3D0">
        <w:rPr>
          <w:rFonts w:ascii="Times New Roman" w:hAnsi="Times New Roman" w:cs="Times New Roman"/>
          <w:color w:val="000000"/>
          <w:sz w:val="28"/>
          <w:szCs w:val="28"/>
        </w:rPr>
        <w:t>A létesítményekben gyakorolt sporttevékenység pedig – ha a túlzsúfoltság miatt igénybe is tudja venni a sportolni vág</w:t>
      </w:r>
      <w:r>
        <w:rPr>
          <w:rFonts w:ascii="Times New Roman" w:hAnsi="Times New Roman" w:cs="Times New Roman"/>
          <w:color w:val="000000"/>
          <w:sz w:val="28"/>
          <w:szCs w:val="28"/>
        </w:rPr>
        <w:t>yó – térítés köteles</w:t>
      </w:r>
      <w:r w:rsidRPr="003773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6A98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3D0">
        <w:rPr>
          <w:rFonts w:ascii="Times New Roman" w:hAnsi="Times New Roman" w:cs="Times New Roman"/>
          <w:color w:val="000000"/>
          <w:sz w:val="28"/>
          <w:szCs w:val="28"/>
        </w:rPr>
        <w:t>A város sportlétesítmény-gondjai a szabadidősport kapcsán csúcsosodnak ki leginkább. Kevés az igény</w:t>
      </w:r>
      <w:r>
        <w:rPr>
          <w:rFonts w:ascii="Times New Roman" w:hAnsi="Times New Roman" w:cs="Times New Roman"/>
          <w:color w:val="000000"/>
          <w:sz w:val="28"/>
          <w:szCs w:val="28"/>
        </w:rPr>
        <w:t>be vehető létesítmény</w:t>
      </w:r>
      <w:r w:rsidRPr="003773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6A98" w:rsidRPr="001F6A98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6A98" w:rsidRPr="001F6A98" w:rsidRDefault="001F6A98" w:rsidP="001F6A9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6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Nemzetközi sportkapcsolatok, sportturizmus</w:t>
      </w:r>
    </w:p>
    <w:p w:rsidR="001F6A98" w:rsidRDefault="001F6A98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Egyre több hajdúszoboszlói sportegyesület épít külföldi kapcsolatot. Rendszeres</w:t>
      </w:r>
      <w:r w:rsidR="00D9632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0E5727">
        <w:rPr>
          <w:rFonts w:ascii="Times New Roman" w:hAnsi="Times New Roman" w:cs="Times New Roman"/>
          <w:color w:val="000000"/>
          <w:sz w:val="28"/>
          <w:szCs w:val="28"/>
        </w:rPr>
        <w:t xml:space="preserve">é váltak </w:t>
      </w:r>
      <w:r>
        <w:rPr>
          <w:rFonts w:ascii="Times New Roman" w:hAnsi="Times New Roman" w:cs="Times New Roman"/>
          <w:color w:val="000000"/>
          <w:sz w:val="28"/>
          <w:szCs w:val="28"/>
        </w:rPr>
        <w:t>a közös edzőtáborok, a</w:t>
      </w:r>
      <w:r w:rsidRPr="000E5727">
        <w:rPr>
          <w:rFonts w:ascii="Times New Roman" w:hAnsi="Times New Roman" w:cs="Times New Roman"/>
          <w:color w:val="000000"/>
          <w:sz w:val="28"/>
          <w:szCs w:val="28"/>
        </w:rPr>
        <w:t xml:space="preserve"> nemzetkö</w:t>
      </w:r>
      <w:r>
        <w:rPr>
          <w:rFonts w:ascii="Times New Roman" w:hAnsi="Times New Roman" w:cs="Times New Roman"/>
          <w:color w:val="000000"/>
          <w:sz w:val="28"/>
          <w:szCs w:val="28"/>
        </w:rPr>
        <w:t>zi tornákra, versenyekre meghívások</w:t>
      </w:r>
      <w:r w:rsidRPr="000E57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20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0E5727">
        <w:rPr>
          <w:rFonts w:ascii="Times New Roman" w:hAnsi="Times New Roman" w:cs="Times New Roman"/>
          <w:color w:val="000000"/>
          <w:sz w:val="28"/>
          <w:szCs w:val="28"/>
        </w:rPr>
        <w:t xml:space="preserve"> város külföldi </w:t>
      </w:r>
      <w:r>
        <w:rPr>
          <w:rFonts w:ascii="Times New Roman" w:hAnsi="Times New Roman" w:cs="Times New Roman"/>
          <w:color w:val="000000"/>
          <w:sz w:val="28"/>
          <w:szCs w:val="28"/>
        </w:rPr>
        <w:t>kapcsolatépítésének egyik hatékony</w:t>
      </w:r>
      <w:r w:rsidRPr="000E5727">
        <w:rPr>
          <w:rFonts w:ascii="Times New Roman" w:hAnsi="Times New Roman" w:cs="Times New Roman"/>
          <w:color w:val="000000"/>
          <w:sz w:val="28"/>
          <w:szCs w:val="28"/>
        </w:rPr>
        <w:t xml:space="preserve"> formája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lehet </w:t>
      </w:r>
      <w:r w:rsidRPr="000E5727">
        <w:rPr>
          <w:rFonts w:ascii="Times New Roman" w:hAnsi="Times New Roman" w:cs="Times New Roman"/>
          <w:color w:val="000000"/>
          <w:sz w:val="28"/>
          <w:szCs w:val="28"/>
        </w:rPr>
        <w:t>a sport.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Megítélésünk szerint</w:t>
      </w:r>
      <w:r w:rsidRPr="000E5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tartalmi területnek jelentős szerepe lehet a testvérvárosi, partnervárosi kapcsolatrendszer tovább építésében. </w:t>
      </w:r>
      <w:r w:rsidRPr="000E5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6A98" w:rsidRDefault="001F6A98" w:rsidP="001F6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6A98" w:rsidRPr="00BB302A" w:rsidRDefault="00B66C61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 sportturizmus</w:t>
      </w:r>
      <w:r w:rsidR="001F6A98" w:rsidRPr="00BB302A">
        <w:rPr>
          <w:rFonts w:ascii="Times New Roman" w:hAnsi="Times New Roman" w:cs="Times New Roman"/>
          <w:color w:val="000000"/>
          <w:sz w:val="28"/>
          <w:szCs w:val="28"/>
        </w:rPr>
        <w:t xml:space="preserve"> jelen van Hajdúszoboszlón, </w:t>
      </w:r>
      <w:r w:rsidR="001F6A98">
        <w:rPr>
          <w:rFonts w:ascii="Times New Roman" w:hAnsi="Times New Roman" w:cs="Times New Roman"/>
          <w:color w:val="000000"/>
          <w:sz w:val="28"/>
          <w:szCs w:val="28"/>
        </w:rPr>
        <w:t xml:space="preserve">ez egy tovább fejleszthető lehetősége a városnak. A </w:t>
      </w:r>
      <w:r w:rsidR="001F6A98" w:rsidRPr="00BB302A">
        <w:rPr>
          <w:rFonts w:ascii="Times New Roman" w:hAnsi="Times New Roman" w:cs="Times New Roman"/>
          <w:color w:val="000000"/>
          <w:sz w:val="28"/>
          <w:szCs w:val="28"/>
        </w:rPr>
        <w:t xml:space="preserve">vendéglátás kapacitás mellett a kapcsolódó sport-infrastrukturális feltételek csak részben adottak. </w:t>
      </w:r>
    </w:p>
    <w:p w:rsidR="001F6A98" w:rsidRPr="001F6A98" w:rsidRDefault="00803B4F" w:rsidP="001F6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6A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03B4F" w:rsidRPr="001F6A98" w:rsidRDefault="001F6A98" w:rsidP="001F6A9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3B4F" w:rsidRPr="001F6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Sportegészségügy</w:t>
      </w:r>
    </w:p>
    <w:p w:rsidR="00803B4F" w:rsidRPr="004A0430" w:rsidRDefault="00803B4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3B4F" w:rsidRPr="004A0430" w:rsidRDefault="00803B4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430">
        <w:rPr>
          <w:rFonts w:ascii="Times New Roman" w:hAnsi="Times New Roman" w:cs="Times New Roman"/>
          <w:color w:val="000000"/>
          <w:sz w:val="28"/>
          <w:szCs w:val="28"/>
        </w:rPr>
        <w:t>A sportorvosi szakellátás alapvetően a versenysport egészségügyi hátterét adja, de célszerű lenne a szolgáltatást a rendszeresen szabadidősport-tevékenységet folytatóknak is igénybe venniük.</w:t>
      </w:r>
    </w:p>
    <w:p w:rsidR="00803B4F" w:rsidRPr="004A0430" w:rsidRDefault="00803B4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430">
        <w:rPr>
          <w:rFonts w:ascii="Times New Roman" w:hAnsi="Times New Roman" w:cs="Times New Roman"/>
          <w:color w:val="000000"/>
          <w:sz w:val="28"/>
          <w:szCs w:val="28"/>
        </w:rPr>
        <w:t>A sportról szóló törvény 49. § (6) bekezdése arról rendelkezik, hogy az országos sportegészségügyi hálózat működtetése állami feladat, ugyanakkor a törvény 55. § g) pontjában a megyék és megyei jogú városok számára is meghatározza a sportorvosi tevékenység támogatását.</w:t>
      </w:r>
    </w:p>
    <w:p w:rsidR="00803B4F" w:rsidRPr="004A0430" w:rsidRDefault="00803B4F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430">
        <w:rPr>
          <w:rFonts w:ascii="Times New Roman" w:hAnsi="Times New Roman" w:cs="Times New Roman"/>
          <w:color w:val="000000"/>
          <w:sz w:val="28"/>
          <w:szCs w:val="28"/>
        </w:rPr>
        <w:t>A versenyek, sportrendezvények egészségügyi biztosítása – megfelelő díjazással – a szervező kötelessége. Ez alapvetően az elsősegélynyújtó felszerelésből áll, illetve a sportesemény jellegétől függően mentőszolgálati ügyeletet, orvos vagy egészségügyi szakdolgozó jelenlétét jelenti.</w:t>
      </w:r>
    </w:p>
    <w:p w:rsidR="00E21F95" w:rsidRPr="00E21F95" w:rsidRDefault="00E21F95" w:rsidP="00DD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E21F95">
        <w:rPr>
          <w:rFonts w:ascii="Times New Roman" w:hAnsi="Times New Roman" w:cs="Times New Roman"/>
          <w:sz w:val="28"/>
          <w:szCs w:val="28"/>
          <w:lang w:val="en"/>
        </w:rPr>
        <w:t>Az országos sportegészségügyi hálózat központja és működtetője az Országos Sportegészségügyi Intézet (a továbbiakban: OSEI).</w:t>
      </w:r>
    </w:p>
    <w:p w:rsidR="00E21F95" w:rsidRDefault="00E21F95" w:rsidP="00DD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E21F95">
        <w:rPr>
          <w:rFonts w:ascii="Times New Roman" w:hAnsi="Times New Roman" w:cs="Times New Roman"/>
          <w:sz w:val="28"/>
          <w:szCs w:val="28"/>
          <w:lang w:val="en"/>
        </w:rPr>
        <w:t>A területi sportorvosi szakrendeléseket a megyei vezető főorvos irányítja.</w:t>
      </w:r>
    </w:p>
    <w:p w:rsidR="00A64238" w:rsidRPr="00E21F95" w:rsidRDefault="00A64238" w:rsidP="00DD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:rsidR="00E21F95" w:rsidRPr="00E21F95" w:rsidRDefault="00E21F95" w:rsidP="00DD464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" w:eastAsia="hu-HU"/>
        </w:rPr>
      </w:pPr>
      <w:r w:rsidRPr="00E21F95">
        <w:rPr>
          <w:rFonts w:ascii="Times New Roman" w:eastAsia="Times New Roman" w:hAnsi="Times New Roman" w:cs="Times New Roman"/>
          <w:b/>
          <w:sz w:val="28"/>
          <w:szCs w:val="28"/>
          <w:lang w:val="en" w:eastAsia="hu-HU"/>
        </w:rPr>
        <w:t>Az OSEI a következő ellátásokat biztosítja, feladatokat látja el:</w:t>
      </w:r>
    </w:p>
    <w:p w:rsidR="00E21F95" w:rsidRPr="00E21F95" w:rsidRDefault="00E21F95" w:rsidP="00DD464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en" w:eastAsia="hu-HU"/>
        </w:rPr>
      </w:pPr>
      <w:r w:rsidRPr="00E21F95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a) </w:t>
      </w:r>
      <w:r w:rsidRPr="00E21F95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több szakkonzíliumból álló emelt szintű alkalmassági vizsgálat;</w:t>
      </w:r>
    </w:p>
    <w:p w:rsidR="00E21F95" w:rsidRPr="00E21F95" w:rsidRDefault="00E21F95" w:rsidP="00DD464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en" w:eastAsia="hu-HU"/>
        </w:rPr>
      </w:pPr>
      <w:r w:rsidRPr="00E21F95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b) </w:t>
      </w:r>
      <w:r w:rsidRPr="00E21F95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terhelhetőséget megállapító élettani vizsgálat;</w:t>
      </w:r>
    </w:p>
    <w:p w:rsidR="00E21F95" w:rsidRPr="00E21F95" w:rsidRDefault="00E21F95" w:rsidP="00DD464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en" w:eastAsia="hu-HU"/>
        </w:rPr>
      </w:pPr>
      <w:r w:rsidRPr="00E21F95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c) </w:t>
      </w:r>
      <w:r w:rsidRPr="00E21F95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táplálkozási szaktanácsadás;</w:t>
      </w:r>
    </w:p>
    <w:p w:rsidR="00E21F95" w:rsidRPr="00E21F95" w:rsidRDefault="00E21F95" w:rsidP="00DD464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en" w:eastAsia="hu-HU"/>
        </w:rPr>
      </w:pPr>
      <w:r w:rsidRPr="00E21F95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d) </w:t>
      </w:r>
      <w:r w:rsidRPr="00E21F95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sportpszichológiai vizsgálat;</w:t>
      </w:r>
    </w:p>
    <w:p w:rsidR="00E21F95" w:rsidRPr="00E21F95" w:rsidRDefault="00E21F95" w:rsidP="00DD464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val="en" w:eastAsia="hu-HU"/>
        </w:rPr>
      </w:pPr>
      <w:r w:rsidRPr="00E21F95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e) </w:t>
      </w:r>
      <w:r w:rsidRPr="00E21F95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a nemzeti válogatottak keretorvosi hálózata szakmai tevékenységének összehangolása és működtetése;</w:t>
      </w:r>
    </w:p>
    <w:p w:rsidR="00E21F95" w:rsidRPr="00E21F95" w:rsidRDefault="00E21F95" w:rsidP="00DD464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en" w:eastAsia="hu-HU"/>
        </w:rPr>
      </w:pPr>
      <w:r w:rsidRPr="00E21F95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f) </w:t>
      </w:r>
      <w:r w:rsidRPr="00E21F95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edzőtáborok és az olimpiai központok sportorvosi ellátásának működtetése;</w:t>
      </w:r>
    </w:p>
    <w:p w:rsidR="00E21F95" w:rsidRPr="00E21F95" w:rsidRDefault="00E21F95" w:rsidP="00DD464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en" w:eastAsia="hu-HU"/>
        </w:rPr>
      </w:pPr>
      <w:r w:rsidRPr="00E21F95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g) </w:t>
      </w:r>
      <w:r w:rsidRPr="00E21F95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doppingellenőrző laboratórium működtetése.</w:t>
      </w:r>
    </w:p>
    <w:p w:rsidR="00E21F95" w:rsidRPr="00E21F95" w:rsidRDefault="00E21F95" w:rsidP="00DD464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val="en" w:eastAsia="hu-HU"/>
        </w:rPr>
      </w:pPr>
      <w:r w:rsidRPr="00E21F95">
        <w:rPr>
          <w:rFonts w:ascii="Times New Roman" w:hAnsi="Times New Roman" w:cs="Times New Roman"/>
          <w:i/>
          <w:iCs/>
          <w:sz w:val="28"/>
          <w:szCs w:val="28"/>
          <w:lang w:val="en"/>
        </w:rPr>
        <w:t xml:space="preserve">h) </w:t>
      </w:r>
      <w:r w:rsidRPr="00E21F95">
        <w:rPr>
          <w:rFonts w:ascii="Times New Roman" w:hAnsi="Times New Roman" w:cs="Times New Roman"/>
          <w:sz w:val="28"/>
          <w:szCs w:val="28"/>
          <w:lang w:val="en"/>
        </w:rPr>
        <w:t>szaktanácsadást végez az egészséges életmód, a táplálkozás és a megfelelő testsúly kialakítása, valamint az emberi szervezet fizikai aktivitásának növelése vonatkozásában.</w:t>
      </w:r>
    </w:p>
    <w:p w:rsidR="00C42262" w:rsidRDefault="00C42262" w:rsidP="00DD4644">
      <w:pPr>
        <w:spacing w:after="0" w:line="240" w:lineRule="auto"/>
        <w:rPr>
          <w:rFonts w:ascii="Times New Roman" w:hAnsi="Times New Roman" w:cs="Times New Roman"/>
          <w:b/>
          <w:color w:val="474747"/>
          <w:sz w:val="28"/>
          <w:szCs w:val="28"/>
          <w:lang w:val="en"/>
        </w:rPr>
      </w:pPr>
    </w:p>
    <w:p w:rsidR="00803B4F" w:rsidRPr="00C42262" w:rsidRDefault="00C42262" w:rsidP="00DD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C42262">
        <w:rPr>
          <w:rFonts w:ascii="Times New Roman" w:hAnsi="Times New Roman" w:cs="Times New Roman"/>
          <w:b/>
          <w:sz w:val="28"/>
          <w:szCs w:val="28"/>
          <w:lang w:val="en"/>
        </w:rPr>
        <w:t>A sportorvos a spor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tegészségügyi ellátás keretében </w:t>
      </w:r>
      <w:r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a</w:t>
      </w:r>
      <w:r w:rsidRPr="00C42262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 xml:space="preserve">z </w:t>
      </w:r>
      <w:r w:rsidRPr="00C4226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>a)</w:t>
      </w:r>
      <w:r w:rsidRPr="00C42262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 xml:space="preserve">, </w:t>
      </w:r>
      <w:r w:rsidRPr="00C4226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b) </w:t>
      </w:r>
      <w:r w:rsidRPr="00C42262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 xml:space="preserve">és </w:t>
      </w:r>
      <w:r w:rsidRPr="00C4226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h) </w:t>
      </w:r>
      <w:r w:rsidRPr="00C42262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pontjában foglalt feladatokat az amatőr sportoló háziorvosa, házi gyermekorvosa is elláthatja.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r w:rsidRPr="00C42262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 xml:space="preserve">Ha a háziorvos, házi gyermekorvos vállalja az  </w:t>
      </w:r>
      <w:r w:rsidRPr="00C4226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>a)</w:t>
      </w:r>
      <w:r w:rsidRPr="00C42262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 xml:space="preserve">, </w:t>
      </w:r>
      <w:r w:rsidRPr="00C4226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b) </w:t>
      </w:r>
      <w:r w:rsidRPr="00C42262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 xml:space="preserve">és </w:t>
      </w:r>
      <w:r w:rsidRPr="00C42262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hu-HU"/>
        </w:rPr>
        <w:t xml:space="preserve">h) </w:t>
      </w:r>
      <w:r w:rsidRPr="00C42262">
        <w:rPr>
          <w:rFonts w:ascii="Times New Roman" w:eastAsia="Times New Roman" w:hAnsi="Times New Roman" w:cs="Times New Roman"/>
          <w:sz w:val="28"/>
          <w:szCs w:val="28"/>
          <w:lang w:val="en" w:eastAsia="hu-HU"/>
        </w:rPr>
        <w:t>pontjában foglalt feladatok ellátását, erről írásban tájékoztatja a települési önkormányzat jegyzőjét és az OSEI-t. A háziorvos, házi gyermekorvos nevét, rendelésének helyét és idejét a települési önkormányzat jegyzője a háziorvosi szolgálat hivatalos honlapján vagy más módon, valamint az OSEI a hivatalos honlapján közzéteszi.</w:t>
      </w:r>
    </w:p>
    <w:p w:rsidR="0085518A" w:rsidRPr="00E27DF7" w:rsidRDefault="0085518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18A" w:rsidRPr="00E27DF7" w:rsidRDefault="0085518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DF7">
        <w:rPr>
          <w:rFonts w:ascii="Times New Roman" w:hAnsi="Times New Roman" w:cs="Times New Roman"/>
          <w:color w:val="000000"/>
          <w:sz w:val="28"/>
          <w:szCs w:val="28"/>
        </w:rPr>
        <w:t>A sportolóknak korosztálytól és sportágtól függően évente, félévente részt kell venniük kötelező sportorvosi vizsgálaton. Sajnos a helyi és a megyei sportorvosnál hosszú a „várólista”, gyakorta hetekkel, hónapokkal korábban be kell jelentkezni ahhoz, hogy a sportolók sorra kerüljenek, a szükséges vizsgálatokon átessenek, a versenyzési jogot megkapják.</w:t>
      </w:r>
    </w:p>
    <w:p w:rsidR="0073002E" w:rsidRPr="00E27DF7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" w:eastAsia="hu-HU"/>
        </w:rPr>
      </w:pPr>
    </w:p>
    <w:p w:rsidR="0073002E" w:rsidRPr="0073002E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" w:eastAsia="hu-HU"/>
        </w:rPr>
      </w:pPr>
      <w:r w:rsidRPr="0073002E">
        <w:rPr>
          <w:rFonts w:ascii="Times New Roman" w:eastAsia="Times New Roman" w:hAnsi="Times New Roman" w:cs="Times New Roman"/>
          <w:b/>
          <w:sz w:val="28"/>
          <w:szCs w:val="28"/>
          <w:lang w:val="en" w:eastAsia="hu-HU"/>
        </w:rPr>
        <w:t>Hajdúszoboszló ellátórendszere</w:t>
      </w:r>
      <w:r>
        <w:rPr>
          <w:rFonts w:ascii="Times New Roman" w:eastAsia="Times New Roman" w:hAnsi="Times New Roman" w:cs="Times New Roman"/>
          <w:b/>
          <w:sz w:val="28"/>
          <w:szCs w:val="28"/>
          <w:lang w:val="en" w:eastAsia="hu-HU"/>
        </w:rPr>
        <w:t>:</w:t>
      </w:r>
    </w:p>
    <w:p w:rsidR="0073002E" w:rsidRPr="009E60F8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en" w:eastAsia="hu-HU"/>
        </w:rPr>
      </w:pPr>
    </w:p>
    <w:p w:rsidR="0073002E" w:rsidRPr="00B544BE" w:rsidRDefault="0073002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544B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Járóbeteg-Ellátó Centrumban</w:t>
      </w:r>
      <w:r w:rsidRPr="00B544B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0E0AF1" w:rsidRPr="00B544B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sportorvosként </w:t>
      </w:r>
      <w:r w:rsidRPr="00B544BE">
        <w:rPr>
          <w:rFonts w:ascii="Times New Roman" w:eastAsia="Times New Roman" w:hAnsi="Times New Roman" w:cs="Times New Roman"/>
          <w:sz w:val="28"/>
          <w:szCs w:val="28"/>
          <w:lang w:eastAsia="hu-HU"/>
        </w:rPr>
        <w:t>Dr. Dankó Zsuzsanna főorvosnő rendel</w:t>
      </w:r>
      <w:r w:rsidR="000E0AF1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Pr="00B544B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0E0AF1">
        <w:rPr>
          <w:rFonts w:ascii="Times New Roman" w:eastAsia="Times New Roman" w:hAnsi="Times New Roman" w:cs="Times New Roman"/>
          <w:sz w:val="28"/>
          <w:szCs w:val="28"/>
          <w:lang w:eastAsia="hu-HU"/>
        </w:rPr>
        <w:t>m</w:t>
      </w:r>
      <w:r w:rsidRPr="00B544BE">
        <w:rPr>
          <w:rFonts w:ascii="Times New Roman" w:eastAsia="Times New Roman" w:hAnsi="Times New Roman" w:cs="Times New Roman"/>
          <w:sz w:val="28"/>
          <w:szCs w:val="28"/>
          <w:lang w:eastAsia="hu-HU"/>
        </w:rPr>
        <w:t>inden héten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Pr="00B544B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szerdán 14:30-tó</w:t>
      </w:r>
      <w:r w:rsidR="000E0AF1">
        <w:rPr>
          <w:rFonts w:ascii="Times New Roman" w:eastAsia="Times New Roman" w:hAnsi="Times New Roman" w:cs="Times New Roman"/>
          <w:sz w:val="28"/>
          <w:szCs w:val="28"/>
          <w:lang w:eastAsia="hu-HU"/>
        </w:rPr>
        <w:t>l 17:30-ig</w:t>
      </w:r>
      <w:r w:rsidRPr="00B544BE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73002E" w:rsidRPr="009E60F8" w:rsidRDefault="000E0AF1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rendelés helye a</w:t>
      </w:r>
      <w:r w:rsid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régi épület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földszinti rendelője. Az asszisztenciát a Járóbeteg-Ellátó Centrum biztosítja saját költségén, mivel államilag nem finanszírozott rendelésről van szó.</w:t>
      </w:r>
    </w:p>
    <w:p w:rsidR="0073002E" w:rsidRPr="009E60F8" w:rsidRDefault="00243C3C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Szintén saját költség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rendeléshez szükséges tárgyi feltételeket</w:t>
      </w:r>
      <w:r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megteremtése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pl. több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csatornás EKG készülék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, folyamatos az ellátás steril és egyszer-használatos eszközökből, textíliákból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73002E" w:rsidRPr="009E60F8" w:rsidRDefault="0073002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A rendelése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n történő megjelenéshez időpont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kérés sz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ükséges, a honlapon és a hirdetmény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ben közzétett ismert mobiltelefonszámon.</w:t>
      </w:r>
      <w:r w:rsid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A telefont főorvosnő személyesen veszi fel, vele kell egyeztetni a rendelés időpontjáról.</w:t>
      </w:r>
    </w:p>
    <w:p w:rsidR="0073002E" w:rsidRPr="009E60F8" w:rsidRDefault="00243C3C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vizsgálaton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: </w:t>
      </w:r>
    </w:p>
    <w:p w:rsidR="0073002E" w:rsidRPr="00243C3C" w:rsidRDefault="00243C3C" w:rsidP="00DD4644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>a rutin állapotfelmérés,</w:t>
      </w:r>
      <w:r w:rsidR="0073002E"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73002E" w:rsidRPr="00243C3C" w:rsidRDefault="0073002E" w:rsidP="00DD4644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>a rutin belgyógyászati fizikális vizsgálat</w:t>
      </w:r>
      <w:r w:rsidR="00243C3C"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73002E" w:rsidRPr="00243C3C" w:rsidRDefault="0073002E" w:rsidP="00DD4644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>EKG vizsgálat</w:t>
      </w:r>
      <w:r w:rsidR="00243C3C"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73002E" w:rsidRPr="00243C3C" w:rsidRDefault="0073002E" w:rsidP="00DD4644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>vizeletvizsgálat tesztcsíkokkal,</w:t>
      </w:r>
    </w:p>
    <w:p w:rsidR="0073002E" w:rsidRPr="00243C3C" w:rsidRDefault="0073002E" w:rsidP="00DD4644">
      <w:pPr>
        <w:pStyle w:val="Listaszerbekezds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>látásélesség vizsgálat Ket</w:t>
      </w:r>
      <w:r w:rsidR="00243C3C" w:rsidRPr="00243C3C">
        <w:rPr>
          <w:rFonts w:ascii="Times New Roman" w:eastAsia="Times New Roman" w:hAnsi="Times New Roman" w:cs="Times New Roman"/>
          <w:sz w:val="28"/>
          <w:szCs w:val="28"/>
          <w:lang w:eastAsia="hu-HU"/>
        </w:rPr>
        <w:t>tesy-féle visustábla olvasással</w:t>
      </w:r>
    </w:p>
    <w:p w:rsidR="0073002E" w:rsidRPr="009E60F8" w:rsidRDefault="00243C3C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történik.</w:t>
      </w:r>
    </w:p>
    <w:p w:rsidR="0073002E" w:rsidRPr="009E60F8" w:rsidRDefault="00243C3C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Mivel a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sportegészségügyi ellátás államilag nem finanszírozott szakorvosi tevékenység, ezért térítésköteles:</w:t>
      </w:r>
    </w:p>
    <w:p w:rsidR="0073002E" w:rsidRPr="009E60F8" w:rsidRDefault="0073002E" w:rsidP="00DD464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18 év alatt:   1000.- Ft/fő,</w:t>
      </w:r>
    </w:p>
    <w:p w:rsidR="0073002E" w:rsidRPr="009E60F8" w:rsidRDefault="0073002E" w:rsidP="00DD4644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18 év fölött: 2000.- Ft/fő befizetése történik, a főorvosnő által kiállított számla ellenében.</w:t>
      </w:r>
    </w:p>
    <w:p w:rsidR="0073002E" w:rsidRPr="009E60F8" w:rsidRDefault="00320D1F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Hajdúszoboszlón 2017-ben 1707 sportoló vett részt vizsgálton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</w:p>
    <w:p w:rsidR="00320D1F" w:rsidRPr="009E60F8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2018-ban az eltelt közel 5 hónap alatt már 1030 fő sp</w:t>
      </w:r>
      <w:r w:rsidR="00E27DF7">
        <w:rPr>
          <w:rFonts w:ascii="Times New Roman" w:eastAsia="Times New Roman" w:hAnsi="Times New Roman" w:cs="Times New Roman"/>
          <w:sz w:val="28"/>
          <w:szCs w:val="28"/>
          <w:lang w:eastAsia="hu-HU"/>
        </w:rPr>
        <w:t>ortoló vizsgálata történt meg, jó kihasználtságú szakfeladat.</w:t>
      </w:r>
    </w:p>
    <w:p w:rsidR="0073002E" w:rsidRPr="009E60F8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3002E" w:rsidRPr="0025025B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5025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PrivátPraxis Orvosi Rendelő Dr. Búzás Csa</w:t>
      </w:r>
      <w:r w:rsidRPr="00A6423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ba</w:t>
      </w:r>
      <w:r w:rsidRPr="0025025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(OSEI által regisztrált háziorvos-sportorvos)</w:t>
      </w:r>
    </w:p>
    <w:p w:rsidR="0073002E" w:rsidRPr="009E60F8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:rsidR="0073002E" w:rsidRPr="009E60F8" w:rsidRDefault="0073002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Az OSEI-vel történt megállapodás szerint t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>eljeskörű szolgáltatást nyújt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sp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>ortorvosi szempontból a praxisu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kba bejelentkező sportolóknak.</w:t>
      </w:r>
    </w:p>
    <w:p w:rsidR="0073002E" w:rsidRPr="009E60F8" w:rsidRDefault="0073002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Kizár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>ólag amatőr sportolókat vizsgál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n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k, előzetes telefonos bejelentkezés alapján.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A versenyengedélyeket az in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>ternetes rendszerben is rögzíti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k és a szokásos papír alapú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dokumentáción túl igazolást ad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n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k ki hogy a versenybírók mit kérdezhetnek le az OSEI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online  engedély-ellenőrzési felületén.</w:t>
      </w:r>
    </w:p>
    <w:p w:rsidR="0073002E" w:rsidRPr="009E60F8" w:rsidRDefault="0073002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Rendelési időnek ugyan kellett megadni bizonyos időintervallumot, de a kialakult szokás szerint a Nővérmobilon (+36202777620) gyakorlatilag minden hétköznap</w:t>
      </w:r>
    </w:p>
    <w:p w:rsidR="0073002E" w:rsidRPr="009E60F8" w:rsidRDefault="00DC2DFF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6.30-10.00 és 17.00-19.00 tudjá</w:t>
      </w:r>
      <w:r w:rsidR="0073002E"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k fogadni a sportolókat.</w:t>
      </w:r>
    </w:p>
    <w:p w:rsidR="0073002E" w:rsidRPr="009E60F8" w:rsidRDefault="0073002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Magyarországon minden sportorvosi költséget az OSEI fedezne hivatalosan, sportorvosi vizsgálati díj tételként ez így ing</w:t>
      </w:r>
      <w:r w:rsidR="00DC2DFF">
        <w:rPr>
          <w:rFonts w:ascii="Times New Roman" w:eastAsia="Times New Roman" w:hAnsi="Times New Roman" w:cs="Times New Roman"/>
          <w:sz w:val="28"/>
          <w:szCs w:val="28"/>
          <w:lang w:eastAsia="hu-HU"/>
        </w:rPr>
        <w:t>yenes kell legyen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73002E" w:rsidRPr="009E60F8" w:rsidRDefault="0073002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Más jogcímen, ugyanúgy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mint más helyeken a gyakorlat szerint, önkéntesen általában 3.000.- Ft-al szoktak hozzájárulni rendelőnk fenntartásához a sportolók.</w:t>
      </w:r>
    </w:p>
    <w:p w:rsidR="0073002E" w:rsidRPr="009E60F8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</w:p>
    <w:p w:rsidR="0073002E" w:rsidRPr="009E60F8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Hajdúszoboszló Város Önkormányzata 2017. évi költségvetésében biztosított fedezetet </w:t>
      </w:r>
      <w:r w:rsidRPr="009E60F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Maitland féle manuálterápia beindítására</w:t>
      </w: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   A manuálterápia egy fizioterápiás vizsgálati és kezelési módszer, amely fájdalomproblémák, ízületi, izom, és idegi problémák megoldására nyújt segítséget. </w:t>
      </w:r>
    </w:p>
    <w:p w:rsidR="0073002E" w:rsidRPr="009E60F8" w:rsidRDefault="0073002E" w:rsidP="00DD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9E60F8">
        <w:rPr>
          <w:rFonts w:ascii="Times New Roman" w:eastAsia="Times New Roman" w:hAnsi="Times New Roman" w:cs="Times New Roman"/>
          <w:sz w:val="28"/>
          <w:szCs w:val="28"/>
          <w:lang w:eastAsia="hu-HU"/>
        </w:rPr>
        <w:t>A Maitland manuálterápia a tudományos bizonyítékokon alapuló, kifejezetten az egyénre szabott vizsgálódást, és ennek az eredményére alapozott, célzott egyéni terápiát helyezi előtérbe, korosztályi megkötöttség nélkül.</w:t>
      </w:r>
    </w:p>
    <w:p w:rsidR="0073002E" w:rsidRPr="009E60F8" w:rsidRDefault="0073002E" w:rsidP="00DD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0F8">
        <w:rPr>
          <w:rFonts w:ascii="Times New Roman" w:hAnsi="Times New Roman" w:cs="Times New Roman"/>
          <w:b/>
          <w:bCs/>
          <w:sz w:val="28"/>
          <w:szCs w:val="28"/>
        </w:rPr>
        <w:t>A leggyakoribb problémák, ahol sikerrel alkalmazható a terápia</w:t>
      </w:r>
      <w:r w:rsidRPr="009E60F8">
        <w:rPr>
          <w:rFonts w:ascii="Times New Roman" w:hAnsi="Times New Roman" w:cs="Times New Roman"/>
          <w:sz w:val="28"/>
          <w:szCs w:val="28"/>
        </w:rPr>
        <w:t>:</w:t>
      </w:r>
    </w:p>
    <w:p w:rsidR="0073002E" w:rsidRPr="009E60F8" w:rsidRDefault="0073002E" w:rsidP="00DD4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0F8">
        <w:rPr>
          <w:rFonts w:ascii="Times New Roman" w:hAnsi="Times New Roman" w:cs="Times New Roman"/>
          <w:sz w:val="28"/>
          <w:szCs w:val="28"/>
        </w:rPr>
        <w:t>- hátfájdalmak</w:t>
      </w:r>
      <w:r w:rsidRPr="009E60F8">
        <w:rPr>
          <w:rFonts w:ascii="Times New Roman" w:hAnsi="Times New Roman" w:cs="Times New Roman"/>
          <w:sz w:val="28"/>
          <w:szCs w:val="28"/>
        </w:rPr>
        <w:br/>
        <w:t>- nyaki panaszok, derékpanaszok </w:t>
      </w:r>
      <w:r w:rsidRPr="009E60F8">
        <w:rPr>
          <w:rFonts w:ascii="Times New Roman" w:hAnsi="Times New Roman" w:cs="Times New Roman"/>
          <w:sz w:val="28"/>
          <w:szCs w:val="28"/>
        </w:rPr>
        <w:br/>
        <w:t>- kisugárzó fájdalmak</w:t>
      </w:r>
      <w:r w:rsidRPr="009E60F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9E60F8">
        <w:rPr>
          <w:rFonts w:ascii="Times New Roman" w:hAnsi="Times New Roman" w:cs="Times New Roman"/>
          <w:i/>
          <w:iCs/>
          <w:sz w:val="28"/>
          <w:szCs w:val="28"/>
        </w:rPr>
        <w:t>csecsemő és kisgyermekkori  idegi irritáció</w:t>
      </w:r>
      <w:r w:rsidRPr="009E60F8">
        <w:rPr>
          <w:rFonts w:ascii="Times New Roman" w:hAnsi="Times New Roman" w:cs="Times New Roman"/>
          <w:sz w:val="28"/>
          <w:szCs w:val="28"/>
        </w:rPr>
        <w:t>, zsibbadások</w:t>
      </w:r>
      <w:r w:rsidRPr="009E60F8">
        <w:rPr>
          <w:rFonts w:ascii="Times New Roman" w:hAnsi="Times New Roman" w:cs="Times New Roman"/>
          <w:sz w:val="28"/>
          <w:szCs w:val="28"/>
        </w:rPr>
        <w:br/>
        <w:t>- térdfájdalmak</w:t>
      </w:r>
      <w:r w:rsidRPr="009E60F8">
        <w:rPr>
          <w:rFonts w:ascii="Times New Roman" w:hAnsi="Times New Roman" w:cs="Times New Roman"/>
          <w:sz w:val="28"/>
          <w:szCs w:val="28"/>
        </w:rPr>
        <w:br/>
        <w:t>- könyökfájdalmak, bokaproblémák (szalagsérülés, gyulladás)</w:t>
      </w:r>
      <w:r w:rsidRPr="009E60F8">
        <w:rPr>
          <w:rFonts w:ascii="Times New Roman" w:hAnsi="Times New Roman" w:cs="Times New Roman"/>
          <w:sz w:val="28"/>
          <w:szCs w:val="28"/>
        </w:rPr>
        <w:br/>
        <w:t>- alagút szindrómák</w:t>
      </w:r>
      <w:r w:rsidRPr="009E60F8">
        <w:rPr>
          <w:rFonts w:ascii="Times New Roman" w:hAnsi="Times New Roman" w:cs="Times New Roman"/>
          <w:sz w:val="28"/>
          <w:szCs w:val="28"/>
        </w:rPr>
        <w:br/>
      </w:r>
      <w:r w:rsidRPr="009E60F8">
        <w:rPr>
          <w:rFonts w:ascii="Times New Roman" w:hAnsi="Times New Roman" w:cs="Times New Roman"/>
          <w:b/>
          <w:sz w:val="28"/>
          <w:szCs w:val="28"/>
        </w:rPr>
        <w:t>- sportsérülések</w:t>
      </w:r>
    </w:p>
    <w:p w:rsidR="0073002E" w:rsidRPr="004A0430" w:rsidRDefault="0073002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A191A" w:rsidRDefault="004A0430" w:rsidP="00DD464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7A191A" w:rsidRPr="004A04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Sportfinanszírozás</w:t>
      </w:r>
    </w:p>
    <w:p w:rsidR="00C07C89" w:rsidRDefault="00C07C89" w:rsidP="00C0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C07C89" w:rsidRPr="00C07C89" w:rsidRDefault="00C07C89" w:rsidP="00C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 sportközgazdászok kidolgozták a lehetséges sportfinanszírozási struktúrát</w:t>
      </w:r>
      <w:r w:rsidR="00351C9C">
        <w:rPr>
          <w:rFonts w:ascii="Times New Roman" w:eastAsia="Times New Roman" w:hAnsi="Times New Roman" w:cs="Times New Roman"/>
          <w:sz w:val="28"/>
          <w:szCs w:val="28"/>
          <w:lang w:eastAsia="hu-HU"/>
        </w:rPr>
        <w:t>, melyet az érintetteknek érdemes megismerni. Fontos szempont az elemzés során: a többcsatornás finanszírozási szerkezetben az önkormányzati csak egy lehetőség.</w:t>
      </w:r>
    </w:p>
    <w:p w:rsidR="00C07C89" w:rsidRDefault="00C07C89" w:rsidP="00EB6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hu-HU"/>
        </w:rPr>
      </w:pPr>
    </w:p>
    <w:p w:rsidR="00EB6243" w:rsidRPr="00F620D3" w:rsidRDefault="00EB6243" w:rsidP="00EB6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6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hu-HU"/>
        </w:rPr>
        <w:t>Sportfinanszírozási struktúra: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Informális sport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, amikor a sporttevékenység létrejöttéhez nincs szükség üzleti tranzakciók keretében megvalósuló cserekapcsolatra (pl.: repülőtéri kocogás</w:t>
      </w:r>
      <w:r w:rsidR="00351C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, kültéri kondipark használata, közterületen lévő sportpályák használata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Formális, magánfinanszírozású sport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, amikor a sporttevékenység létrejöttéhez üzleti tranzakció valósul meg (pl.: fitness terem, kondicionáló terem, squash pálya, tenisz pálya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, labdarúgó pálya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 xml:space="preserve"> bérlés)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Részvételi finanszírozás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 (a sportolók saját maguk finanszírozzák a sportolásukat, a sporttevékenység tulajdonosának a sportolótól származó jövedelme meghaladja az összes többi szereplőtől származó bevételek összességét. A sportoló a sportszolgáltatást vásárolhatja belépőjegy, bérlet, egyesületi vagy klubtagsági díj formájában)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Külső finanszírozású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 (nem a sporttevékenységet végzők és nem is a közösség finanszírozza a sportolást, hanem külső piaci szereplők: a közönségtől, szponzoroktól, médiumoktól és a generált bevételekből származó összbevétel meghaladja a sportoló által fizetett és a közösségi támogatás együttes összegét)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Közönség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 (belépőjegy)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Vállalati, marketingsport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 (szponzorálás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Média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 (hirdetések eladása miatt finanszíroznak, ebben az esetben a sporttevékenység immár kevéssé a sporthoz, mintsem a televíziós műsorkészítéshez kötődik)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Vegyes külső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 finanszírozás (a modern sportban nem ritka, hogy bár a külső finanszírozás meghaladja a részvételi magán- és a közösségi finanszírozás összességét, egyik külső magánfinanszírozási forma sem dominál)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Vegyes magánfinanszírozás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 (a sportolók által a sporttevékenység előállításért fizetett díjának összességében van súlya a közösségi finanszírozással összevetve, csak ennek beszámításával haladják meg a magánfinanszírozó befizetések a közösségi finanszírozást)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 w:eastAsia="hu-HU"/>
        </w:rPr>
        <w:t>Közösségi finanszírozású sport</w:t>
      </w: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 (a közösségtől származó bevételek meghaladják a magánfinanszírozást. A sporttevékenységek esetében a magán és közösségi finanszírozása helyes arányának, egyensúlyának a megtalálása központi problémája a sportfinanszírozási rendszereknek)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Állami (központi forrásból)</w:t>
      </w:r>
    </w:p>
    <w:p w:rsidR="00EB6243" w:rsidRPr="00F620D3" w:rsidRDefault="00EB6243" w:rsidP="00EB6243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F62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hu-HU"/>
        </w:rPr>
        <w:t>Önkormányzati (helyi önkormányzati forrásból)</w:t>
      </w:r>
    </w:p>
    <w:p w:rsidR="00EB6243" w:rsidRDefault="00EB6243" w:rsidP="00EB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</w:pPr>
    </w:p>
    <w:p w:rsidR="00EB6243" w:rsidRPr="00202A42" w:rsidRDefault="00EB6243" w:rsidP="00EB6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</w:pPr>
      <w:r w:rsidRPr="00202A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hu-HU"/>
        </w:rPr>
        <w:t>A megfelelő finanszírozás nagyon fontos a sport fejlődésének szempontjából, a sportágak eltérő szintje, fejlődésük üteme múlik ennek színvonalától.</w:t>
      </w:r>
    </w:p>
    <w:p w:rsidR="00EB6243" w:rsidRDefault="00EB6243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>A sportról szóló 2004. évi I. törvény rögzíti a sporttámogatás jogszabályi kereteit:</w:t>
      </w: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91A">
        <w:rPr>
          <w:rFonts w:ascii="Times New Roman" w:hAnsi="Times New Roman" w:cs="Times New Roman"/>
          <w:i/>
          <w:iCs/>
          <w:sz w:val="28"/>
          <w:szCs w:val="28"/>
        </w:rPr>
        <w:t xml:space="preserve">„55. § (6) Az e törvényben meghatározott feladatai alapján a </w:t>
      </w:r>
      <w:r w:rsidRPr="007A191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tízezernél több lakosú helyi önkormányzatok </w:t>
      </w:r>
      <w:r w:rsidRPr="007A191A">
        <w:rPr>
          <w:rFonts w:ascii="Times New Roman" w:hAnsi="Times New Roman" w:cs="Times New Roman"/>
          <w:i/>
          <w:iCs/>
          <w:sz w:val="28"/>
          <w:szCs w:val="28"/>
        </w:rPr>
        <w:t>rendeletben állapítják meg a helyi adottságoknak megfelelően a sporttal kapcsolatos részletes feladatokat és kötelezettségeket, valamint a költségvetésükből a sportra fordítandó összeget.”</w:t>
      </w: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 xml:space="preserve">Hajdúszoboszló Város Önkormányzatának Képviselő-testülete a törvényi előírásnak megfelelően megalkotta a sportról szóló 12/2006. (IV.27.) önkormányzati rendeletét és évente költségvetési rendeletében biztosítja a sportfeladatok megvalósításának forrását.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hAnsi="Times New Roman" w:cs="Times New Roman"/>
          <w:sz w:val="28"/>
          <w:szCs w:val="28"/>
        </w:rPr>
        <w:t xml:space="preserve">Az önkormányzati sportfinanszírozást elsősorban a jogszabályi előírások, kötelezettségek, valamint az önkormányzat által megfogalmazott elvek, prioritások, és azok következetes betartása határozzák meg. 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Sajnos a sporttörvényből is hiányoznak a fedezeti források, az Önkormányzat saját forrásaiból fordít a sport céljaira.</w:t>
      </w: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 xml:space="preserve">A sporttevékenység támogatása területén az Önkormányzat </w:t>
      </w:r>
      <w:r w:rsidRPr="007A1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nem fenntartóként</w:t>
      </w:r>
      <w:r w:rsidRPr="007A191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191A">
        <w:rPr>
          <w:rFonts w:ascii="Times New Roman" w:hAnsi="Times New Roman" w:cs="Times New Roman"/>
          <w:sz w:val="28"/>
          <w:szCs w:val="28"/>
        </w:rPr>
        <w:t xml:space="preserve">hanem </w:t>
      </w:r>
      <w:r w:rsidRPr="007A19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támogatóként </w:t>
      </w:r>
      <w:r w:rsidRPr="007A191A">
        <w:rPr>
          <w:rFonts w:ascii="Times New Roman" w:hAnsi="Times New Roman" w:cs="Times New Roman"/>
          <w:sz w:val="28"/>
          <w:szCs w:val="28"/>
        </w:rPr>
        <w:t>járul hozzá a sportszervezetek működéséhez.</w:t>
      </w: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91A">
        <w:rPr>
          <w:rFonts w:ascii="Times New Roman" w:hAnsi="Times New Roman" w:cs="Times New Roman"/>
          <w:b/>
          <w:bCs/>
          <w:sz w:val="28"/>
          <w:szCs w:val="28"/>
        </w:rPr>
        <w:t>Az önkormányzati sporttámogatás általános formái:</w:t>
      </w: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191A" w:rsidRPr="007A191A" w:rsidRDefault="007A191A" w:rsidP="00DD46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>közvetlen sportcélú anyagi támogatás helyi sportszervezet, intézmény részére;</w:t>
      </w:r>
    </w:p>
    <w:p w:rsidR="007A191A" w:rsidRPr="007A191A" w:rsidRDefault="007A191A" w:rsidP="00DD46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>önkormányzati tulajdonú, fenntartású sportlétesítmény fenntartása, használatának biztosítása edzésekre, sportrendezvényekre, sportcélú feladatokra;</w:t>
      </w:r>
    </w:p>
    <w:p w:rsidR="007A191A" w:rsidRPr="007A191A" w:rsidRDefault="007A191A" w:rsidP="00DD46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>nem önkormányzati tulajdonú sportlétesítmény használatának támogatása;</w:t>
      </w:r>
    </w:p>
    <w:p w:rsidR="007A191A" w:rsidRPr="007A191A" w:rsidRDefault="007A191A" w:rsidP="00DD46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>közterületeken lévő szabadtéri sportpályák karbantartása, fejlesztése, az Önkormányzat illetékességébe tartozó közterületek – kedvezményes vagy ingyenes – használatának biztosítása sportrendezvényekhez;</w:t>
      </w:r>
    </w:p>
    <w:p w:rsidR="007A191A" w:rsidRPr="007A191A" w:rsidRDefault="007A191A" w:rsidP="00DD464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>szervezési, irányítási feladatok elvégzése, azokban közvetlen együttműködés a sportszervezetekkel.</w:t>
      </w: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91A">
        <w:rPr>
          <w:rFonts w:ascii="Times New Roman" w:hAnsi="Times New Roman" w:cs="Times New Roman"/>
          <w:sz w:val="28"/>
          <w:szCs w:val="28"/>
        </w:rPr>
        <w:t xml:space="preserve">Az Önkormányzat céljai elérése érdekében </w:t>
      </w:r>
      <w:r w:rsidRPr="007A191A">
        <w:rPr>
          <w:rFonts w:ascii="Times New Roman" w:hAnsi="Times New Roman" w:cs="Times New Roman"/>
          <w:b/>
          <w:sz w:val="28"/>
          <w:szCs w:val="28"/>
        </w:rPr>
        <w:t>elsősorban</w:t>
      </w:r>
      <w:r w:rsidRPr="007A191A">
        <w:rPr>
          <w:rFonts w:ascii="Times New Roman" w:hAnsi="Times New Roman" w:cs="Times New Roman"/>
          <w:sz w:val="28"/>
          <w:szCs w:val="28"/>
        </w:rPr>
        <w:t xml:space="preserve"> a sporttevékenység koordinálást, a sportlétesítmények működtetését, szabadidősport események szervezését, utánpótlás neveléssel foglalkozó sportegyesületek támogatását vállalja fel.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Hajdúszoboszló Város Önkormányzatának Képviselő-testülete költségvetési rendeletében évi rendszerességgel külön keretet határoz meg a </w:t>
      </w: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Városi Sport és Utánpótlás 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támogatására.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rendelet vonatkozó pontja értelmében a képviselő-testület a sportalap felhasználás jogát átruházta a Turisztikai, Kulturális, Sport Bizottságra. A rendelet a felhasználás módját és lehetőségeit szabályozza:</w:t>
      </w:r>
    </w:p>
    <w:p w:rsidR="007A191A" w:rsidRPr="007A191A" w:rsidRDefault="007A191A" w:rsidP="00DD464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bizottság az előirányzatokból államháztartáson kívülre kizárólag </w:t>
      </w: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nyílt pályázati eljárással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adhat támogatást. </w:t>
      </w:r>
    </w:p>
    <w:p w:rsidR="007A191A" w:rsidRPr="007A191A" w:rsidRDefault="007A191A" w:rsidP="00DD464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bizottság a pályázati kiírás szövegét, az elbírálás szempontrendszerét e rendelkezések alapján határozza meg, támogatást csak ezen feltételeknek megfelelő pályázatra nyújthat. </w:t>
      </w:r>
    </w:p>
    <w:p w:rsidR="007A191A" w:rsidRPr="007A191A" w:rsidRDefault="007A191A" w:rsidP="00DD464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támogatást igénylők kötelesek a pályázatukhoz csatolni tevékenységük/működésük részletes bemutatását (a polgármesteri hivatal a döntés-előkészítés során az azonos tartalmú pályázatokról tájékoztatót készít az érintett bizottságok számára). </w:t>
      </w:r>
    </w:p>
    <w:p w:rsidR="007A191A" w:rsidRPr="007A191A" w:rsidRDefault="007A191A" w:rsidP="00DD464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nyújtott támogatásra vonatkozóan támogatási szerződést kell kötni.</w:t>
      </w:r>
    </w:p>
    <w:p w:rsidR="007A191A" w:rsidRPr="007A191A" w:rsidRDefault="007A191A" w:rsidP="00DD464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rendelkezésre álló keretösszeg maximum 20%-áig tartalékot képezhet. </w:t>
      </w:r>
    </w:p>
    <w:p w:rsidR="007A191A" w:rsidRPr="007A191A" w:rsidRDefault="007A191A" w:rsidP="00DD464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tartalékból csak olyan célra, feladatra adható támogatás, amely igazolhatóan a nyílt pályázati eljárást követően keletkezett, és megvalósítása ebben az évben indokolt. </w:t>
      </w:r>
    </w:p>
    <w:p w:rsidR="007A191A" w:rsidRPr="007A191A" w:rsidRDefault="007A191A" w:rsidP="00DD464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pályázaton kívüli támogatás esetén is követni kell a pályázati eljárásban megfogalmazott formai és tartalmi elemeket.</w:t>
      </w:r>
    </w:p>
    <w:p w:rsidR="007A191A" w:rsidRPr="007A191A" w:rsidRDefault="007A191A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Hajdúszoboszló Város Önkormányzatának Turisztikai, Kulturális, Sport Bizottsága évi rendszerességgel a költségvetésben elkülönített </w:t>
      </w: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Városi Sport és Utánpótlás keretből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elnyerhető támogatásokra a helyben szokásos módon pályázati felhívást tesz közzé.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Pályázni lehet:</w:t>
      </w:r>
    </w:p>
    <w:p w:rsidR="007A191A" w:rsidRPr="007A191A" w:rsidRDefault="007A191A" w:rsidP="00DD46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városban működő az egyes sportágak bajnokságaiban, korosztályos bajnokságaiban versenyző </w:t>
      </w: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sportegyesületek sport és utánpótlás nevelő munkájának támogatására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pályázók köre:</w:t>
      </w:r>
    </w:p>
    <w:p w:rsidR="007A191A" w:rsidRPr="007A191A" w:rsidRDefault="007A191A" w:rsidP="00DD464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sportegyesületek,</w:t>
      </w:r>
      <w:r w:rsidRPr="007A19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akik 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csapataikat, </w:t>
      </w:r>
      <w:r w:rsidRPr="007A19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utánpótlás csapataikat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x-none"/>
        </w:rPr>
        <w:t>, sportolóikat</w:t>
      </w:r>
      <w:r w:rsidRPr="007A19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7A191A" w:rsidRPr="007A191A" w:rsidRDefault="007A191A" w:rsidP="00DD46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pályázat benyújtásának feltételei:</w:t>
      </w:r>
    </w:p>
    <w:p w:rsidR="007A191A" w:rsidRPr="007A191A" w:rsidRDefault="007A191A" w:rsidP="00DD464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a) támogatás annak a pályázónak nyújtható, </w:t>
      </w:r>
    </w:p>
    <w:p w:rsidR="007A191A" w:rsidRPr="007A191A" w:rsidRDefault="007A191A" w:rsidP="00DD4644">
      <w:pPr>
        <w:numPr>
          <w:ilvl w:val="1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amelynek székhelye vagy telephelye Hajdúszoboszló,</w:t>
      </w:r>
    </w:p>
    <w:p w:rsidR="007A191A" w:rsidRPr="007A191A" w:rsidRDefault="007A191A" w:rsidP="00DD4644">
      <w:pPr>
        <w:numPr>
          <w:ilvl w:val="1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x-none"/>
        </w:rPr>
        <w:t>akik tagjai az országos sportági szakszövetségnek,</w:t>
      </w:r>
      <w:r w:rsidRPr="007A19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7A191A" w:rsidRPr="007A191A" w:rsidRDefault="007A191A" w:rsidP="00DD4644">
      <w:pPr>
        <w:numPr>
          <w:ilvl w:val="1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előző évi elszámolásukat határidőre benyújtották</w:t>
      </w:r>
    </w:p>
    <w:p w:rsidR="007A191A" w:rsidRPr="007A191A" w:rsidRDefault="007A191A" w:rsidP="00DD4644">
      <w:pPr>
        <w:numPr>
          <w:ilvl w:val="1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bíróság a pályázat kiírása évének első napja előtt legalább egy évvel nyilvántartásba vett </w:t>
      </w:r>
    </w:p>
    <w:p w:rsidR="007A191A" w:rsidRPr="007A191A" w:rsidRDefault="007A191A" w:rsidP="00DD46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b) a pályázatnak tartalmaznia kell a célfeladat megjelölését, a megvalósítandó szakmai program részletes leírását foglalkozási, vagy edzéstervet, költségvetést, külön megjelölve az önerő összegét. Az edzésterv tartalmi követelményeiről az iroda tájékoztatást ad.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keretből a bekerülési költségek legfeljebb 70 %-áig és sport pályázat esetében maximum 700.000.-Ft-ig lehet pályázni.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pályázat elbírálása: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pályázatokat a Turisztikai, Kulturális, Sport Bizottság bírálja el, illetve dönt a támogatás mértékéről, a pályázat benyújtási határidejét követő 30 napon belül.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 bizottság az érvényes pályázatokat, az alábbi szempontrendszert figyelembe véve értékeli:  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pályázat megfelelése a kiírás tartalmi és formai követelményeinek, a koncepció, a feladat, a program szakmai megalapozottsága, céljának, tartalmának kidolgozottsága, szakmai színvonala,</w:t>
      </w:r>
    </w:p>
    <w:p w:rsidR="007A191A" w:rsidRPr="007A191A" w:rsidRDefault="007A191A" w:rsidP="00DD46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pályázó eddig végzett szakmai munkája, eredményei, tevékenységének összhangja a tervezett feladat, program célkitűzéseivel,</w:t>
      </w:r>
    </w:p>
    <w:p w:rsidR="007A191A" w:rsidRPr="007A191A" w:rsidRDefault="007A191A" w:rsidP="00DD46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rendszeres sport-tevékenységet biztosító egyesületi működés,</w:t>
      </w:r>
    </w:p>
    <w:p w:rsidR="007A191A" w:rsidRPr="007A191A" w:rsidRDefault="007A191A" w:rsidP="00DD46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sportág vagy a sporttevékenység hagyományai, népszerűsége,</w:t>
      </w:r>
    </w:p>
    <w:p w:rsidR="007A191A" w:rsidRPr="007A191A" w:rsidRDefault="007A191A" w:rsidP="00DD46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résztvevők száma, közülük a helyi állandó lakosok aránya,</w:t>
      </w:r>
    </w:p>
    <w:p w:rsidR="007A191A" w:rsidRPr="007A191A" w:rsidRDefault="007A191A" w:rsidP="00DD46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szervezet utánpótlás-nevelő tevékenysége, a fiatalok bevonása, közreműködése a feladat, program megvalósításában, </w:t>
      </w:r>
    </w:p>
    <w:p w:rsidR="007A191A" w:rsidRPr="007A191A" w:rsidRDefault="007A191A" w:rsidP="00DD46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ingyenes és mindenki számára elérhető, nyilvános programok</w:t>
      </w:r>
    </w:p>
    <w:p w:rsidR="007A191A" w:rsidRPr="007A191A" w:rsidRDefault="007A191A" w:rsidP="00DD4644">
      <w:pPr>
        <w:numPr>
          <w:ilvl w:val="0"/>
          <w:numId w:val="12"/>
        </w:numPr>
        <w:tabs>
          <w:tab w:val="left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költségvetés megalapozottsága, realitása, a saját forrás/önrész mértéke,</w:t>
      </w:r>
    </w:p>
    <w:p w:rsidR="007A191A" w:rsidRPr="007A191A" w:rsidRDefault="007A191A" w:rsidP="00DD464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rendezvény, a program várható eredménye/hatása az érintett célcsoportra és helyi közösségre.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Kuparendszerben való versenyeztetés költségeihez akkor járul hozzá, ha az adott korosztályban nincs az illetékes szakszövetség által szervezett bajnokság.  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Az eredményhirdetés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városi portálon (</w:t>
      </w:r>
      <w:hyperlink r:id="rId8" w:history="1">
        <w:r w:rsidRPr="007A19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hu-HU"/>
          </w:rPr>
          <w:t>www.hajduszoboszlo.eu</w:t>
        </w:r>
      </w:hyperlink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</w:t>
      </w:r>
      <w:hyperlink r:id="rId9" w:history="1">
        <w:r w:rsidRPr="007A191A">
          <w:rPr>
            <w:rFonts w:ascii="Times New Roman" w:eastAsia="Times New Roman" w:hAnsi="Times New Roman" w:cs="Times New Roman"/>
            <w:sz w:val="28"/>
            <w:szCs w:val="28"/>
            <w:lang w:eastAsia="hu-HU"/>
          </w:rPr>
          <w:t>Önkormányzat</w:t>
        </w:r>
      </w:hyperlink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/ pályázatok) való megjelentetéssel történik, a nyertes pályázókat a bizottság levélben értesíti.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támogatás felhasználásáról az erre a célra meghatározott </w:t>
      </w:r>
      <w:r w:rsidRPr="007A191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formanyomtatványokon</w:t>
      </w: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szerződés szerint kell elszámolni a Bizottság felé.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részletes szakmai beszámoló tartalma: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pénzügyi beszámoló tartalma: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elszámolás elfogadásáról a Polgármesteri Hivatal Pénzügyi Irodája 30 napon belül dönt.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250.000.-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ellenőriztetheti. 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A191A">
        <w:rPr>
          <w:rFonts w:ascii="Times New Roman" w:eastAsia="Times New Roman" w:hAnsi="Times New Roman" w:cs="Times New Roman"/>
          <w:sz w:val="28"/>
          <w:szCs w:val="28"/>
          <w:lang w:eastAsia="hu-HU"/>
        </w:rPr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7A191A" w:rsidRPr="007A191A" w:rsidRDefault="007A191A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6D68" w:rsidRPr="003C6D68" w:rsidRDefault="003C6D68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D68">
        <w:rPr>
          <w:rFonts w:ascii="Times New Roman" w:hAnsi="Times New Roman" w:cs="Times New Roman"/>
          <w:color w:val="000000"/>
          <w:sz w:val="28"/>
          <w:szCs w:val="28"/>
        </w:rPr>
        <w:t xml:space="preserve">A 2011. évi sporttal összefüggő elfogadott törvénymódosítások lehetőséget </w:t>
      </w:r>
      <w:r>
        <w:rPr>
          <w:rFonts w:ascii="Times New Roman" w:hAnsi="Times New Roman" w:cs="Times New Roman"/>
          <w:color w:val="000000"/>
          <w:sz w:val="28"/>
          <w:szCs w:val="28"/>
        </w:rPr>
        <w:t>adnak a látványcsapatsportágak</w:t>
      </w:r>
      <w:r w:rsidRPr="003C6D6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C6D68">
        <w:rPr>
          <w:rFonts w:ascii="Times New Roman" w:hAnsi="Times New Roman" w:cs="Times New Roman"/>
          <w:color w:val="000000"/>
          <w:sz w:val="28"/>
          <w:szCs w:val="28"/>
        </w:rPr>
        <w:t>gazdasági társaságok nyereségadójából történő finanszírozására, sporttámogatáshoz kapcsolódó adókedvezmény igénybev</w:t>
      </w:r>
      <w:r>
        <w:rPr>
          <w:rFonts w:ascii="Times New Roman" w:hAnsi="Times New Roman" w:cs="Times New Roman"/>
          <w:color w:val="000000"/>
          <w:sz w:val="28"/>
          <w:szCs w:val="28"/>
        </w:rPr>
        <w:t>ételére. Ily módon a hajdúszoboszlói</w:t>
      </w:r>
      <w:r w:rsidRPr="003C6D68">
        <w:rPr>
          <w:rFonts w:ascii="Times New Roman" w:hAnsi="Times New Roman" w:cs="Times New Roman"/>
          <w:color w:val="000000"/>
          <w:sz w:val="28"/>
          <w:szCs w:val="28"/>
        </w:rPr>
        <w:t xml:space="preserve"> sportszervezetek is komoly bevételre tehetnek (és tesznek is) szert, amely nemcsak az életben maradásban segíthetnek, hanem az előrelépést (szakmai, infrastrukturális, létszámnövekedés stb.) is garantálhatják.</w:t>
      </w:r>
    </w:p>
    <w:p w:rsidR="00F620D3" w:rsidRPr="007A191A" w:rsidRDefault="00F620D3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</w:p>
    <w:p w:rsidR="00114FAE" w:rsidRPr="00114FAE" w:rsidRDefault="00114FAE" w:rsidP="00DD464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Létesítményfeltételek</w:t>
      </w:r>
      <w:r w:rsidR="004A043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14FAE" w:rsidRDefault="00114FAE" w:rsidP="0011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F6D27" w:rsidRPr="00BE427A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Városi Sporttelep Hajdúszoboszló</w:t>
      </w:r>
      <w:r w:rsidR="002401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Sport u. 14.</w:t>
      </w:r>
      <w:r w:rsidR="00BE42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(folyamatosan karbantartott)</w:t>
      </w:r>
    </w:p>
    <w:p w:rsidR="00FF6D27" w:rsidRP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Füves labdarúgó pálya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Atlétikai pálya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Műfüves pálya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Lelátó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Klubház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, öltözők, technikai szoba, szertárak</w:t>
      </w:r>
    </w:p>
    <w:p w:rsid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F6D27" w:rsidRPr="00BE427A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Városi Sportház Hajdúszoboszló, Rákóczi u. 60-64.</w:t>
      </w:r>
      <w:r w:rsidR="00BE42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(folyamatosan karbantartott)</w:t>
      </w:r>
    </w:p>
    <w:p w:rsid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20m x 40m </w:t>
      </w: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sportpadlós pálya, lelátó</w:t>
      </w:r>
    </w:p>
    <w:p w:rsid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4 öltöző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bírói öltöző </w:t>
      </w:r>
    </w:p>
    <w:p w:rsid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Technikai szobák, tanterem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Szertárak</w:t>
      </w:r>
    </w:p>
    <w:p w:rsid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F6D27" w:rsidRPr="00BE427A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Árpád Uszoda Hajdúszoboszló, Böszörményi u.</w:t>
      </w:r>
      <w:r w:rsidR="002401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35.</w:t>
      </w:r>
      <w:r w:rsidR="00BE42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BE427A" w:rsidRP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(folyamatosan karbantartott)</w:t>
      </w:r>
    </w:p>
    <w:p w:rsid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8 pályás 50m-es sportuszoda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, lelátó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Öltözők, technikai szoba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Tanmedence, melegvizes medencék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Kondi terem, szauna</w:t>
      </w:r>
    </w:p>
    <w:p w:rsid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F6D27" w:rsidRPr="00BE427A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Hungarospa Sportcentrum</w:t>
      </w:r>
      <w:r w:rsidR="002401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József Attila u. 25.</w:t>
      </w:r>
      <w:r w:rsidR="00BE42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(folyamatosan karbantartott)</w:t>
      </w:r>
    </w:p>
    <w:p w:rsid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Salakos teniszpályák</w:t>
      </w:r>
    </w:p>
    <w:p w:rsidR="00FF6D27" w:rsidRPr="00FF6D27" w:rsidRDefault="002401A9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Sportsátor</w:t>
      </w:r>
      <w:r w:rsid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20m x 40m mű</w:t>
      </w:r>
      <w:r w:rsidR="00FF6D27"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füves pálya</w:t>
      </w:r>
    </w:p>
    <w:p w:rsid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>Szabadtéri strandröplabda pálya, lábtenisz pálya</w:t>
      </w:r>
    </w:p>
    <w:p w:rsidR="00FF6D27" w:rsidRPr="00FF6D27" w:rsidRDefault="00FF6D27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20m x 40m salakpálya</w:t>
      </w:r>
    </w:p>
    <w:p w:rsidR="00DD234E" w:rsidRDefault="00DD234E" w:rsidP="00DD2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DD234E" w:rsidRPr="00DD234E" w:rsidRDefault="00DD234E" w:rsidP="00DD2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D234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Volt Széchenyi Kollégium (Szép Ernő utca) </w:t>
      </w:r>
      <w:r w:rsid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(folyamatosan karbantartott)</w:t>
      </w:r>
    </w:p>
    <w:p w:rsidR="00FF6D27" w:rsidRP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DD234E" w:rsidRDefault="00DD234E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D234E">
        <w:rPr>
          <w:rFonts w:ascii="Times New Roman" w:eastAsia="Times New Roman" w:hAnsi="Times New Roman" w:cs="Times New Roman"/>
          <w:sz w:val="28"/>
          <w:szCs w:val="28"/>
          <w:lang w:eastAsia="hu-HU"/>
        </w:rPr>
        <w:t>Ökölvívásedzésre kialakított terem</w:t>
      </w:r>
    </w:p>
    <w:p w:rsidR="00DD234E" w:rsidRPr="00DD234E" w:rsidRDefault="00DD234E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Füves labdarúgó edzőpálya</w:t>
      </w:r>
    </w:p>
    <w:p w:rsidR="00DD234E" w:rsidRPr="00DD234E" w:rsidRDefault="00DD234E" w:rsidP="00243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43DEC" w:rsidRPr="00FF6D27" w:rsidRDefault="00243DEC" w:rsidP="0024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Repülőtér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sportrepülőtér</w:t>
      </w:r>
      <w:r w:rsidR="00BE42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(folyamatosan karbantartott)</w:t>
      </w:r>
    </w:p>
    <w:p w:rsidR="00243DEC" w:rsidRDefault="00243DEC" w:rsidP="00243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DD234E" w:rsidRPr="00DD234E" w:rsidRDefault="00DD234E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D234E">
        <w:rPr>
          <w:rFonts w:ascii="Times New Roman" w:eastAsia="Times New Roman" w:hAnsi="Times New Roman" w:cs="Times New Roman"/>
          <w:sz w:val="28"/>
          <w:szCs w:val="28"/>
          <w:lang w:eastAsia="hu-HU"/>
        </w:rPr>
        <w:t>Klubház, hangárok, irányító torony</w:t>
      </w:r>
      <w:r w:rsidR="00292A76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</w:p>
    <w:p w:rsidR="00FF6D27" w:rsidRPr="00292A76" w:rsidRDefault="00292A76" w:rsidP="00292A7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92A76">
        <w:rPr>
          <w:rFonts w:ascii="Times New Roman" w:eastAsia="Times New Roman" w:hAnsi="Times New Roman" w:cs="Times New Roman"/>
          <w:sz w:val="28"/>
          <w:szCs w:val="28"/>
          <w:lang w:eastAsia="hu-HU"/>
        </w:rPr>
        <w:t>A repülés sportág szakterületeinek otthont adó engedé</w:t>
      </w:r>
      <w:r w:rsidR="009120BB" w:rsidRPr="00292A76">
        <w:rPr>
          <w:rFonts w:ascii="Times New Roman" w:eastAsia="Times New Roman" w:hAnsi="Times New Roman" w:cs="Times New Roman"/>
          <w:sz w:val="28"/>
          <w:szCs w:val="28"/>
          <w:lang w:eastAsia="hu-HU"/>
        </w:rPr>
        <w:t>llyel</w:t>
      </w:r>
      <w:r w:rsidRPr="00292A7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rendelkező füves repülőtér</w:t>
      </w:r>
    </w:p>
    <w:p w:rsidR="009120BB" w:rsidRDefault="009120BB" w:rsidP="00DD2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F6D27" w:rsidRPr="00BE427A" w:rsidRDefault="00FF6D27" w:rsidP="00DD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F6D2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</w:t>
      </w:r>
      <w:r w:rsidR="00DD234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ÁZLÁNG sporttelep</w:t>
      </w:r>
      <w:r w:rsidR="002401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Gázlán utca </w:t>
      </w:r>
      <w:r w:rsidR="00BE427A" w:rsidRP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(teljes felújításra szorul)</w:t>
      </w:r>
    </w:p>
    <w:p w:rsidR="00FF6D27" w:rsidRP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F6D27" w:rsidRPr="00DD234E" w:rsidRDefault="00DD234E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D234E">
        <w:rPr>
          <w:rFonts w:ascii="Times New Roman" w:eastAsia="Times New Roman" w:hAnsi="Times New Roman" w:cs="Times New Roman"/>
          <w:sz w:val="28"/>
          <w:szCs w:val="28"/>
          <w:lang w:eastAsia="hu-HU"/>
        </w:rPr>
        <w:t>Füves labdarúgó edzőpálya</w:t>
      </w:r>
    </w:p>
    <w:p w:rsidR="00FF6D27" w:rsidRP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F6D27" w:rsidRPr="00DD234E" w:rsidRDefault="00BE427A" w:rsidP="00DD2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Általános és k</w:t>
      </w:r>
      <w:r w:rsidR="00FF6D27" w:rsidRPr="00DD234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özépiskolák sportlétesítményei</w:t>
      </w:r>
    </w:p>
    <w:p w:rsid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DD234E" w:rsidRPr="00DD234E" w:rsidRDefault="00DD234E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D234E">
        <w:rPr>
          <w:rFonts w:ascii="Times New Roman" w:eastAsia="Times New Roman" w:hAnsi="Times New Roman" w:cs="Times New Roman"/>
          <w:sz w:val="28"/>
          <w:szCs w:val="28"/>
          <w:lang w:eastAsia="hu-HU"/>
        </w:rPr>
        <w:t>Intézményeknél részletezve</w:t>
      </w:r>
    </w:p>
    <w:p w:rsidR="00FF6D27" w:rsidRP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FF6D27" w:rsidRPr="00BE427A" w:rsidRDefault="00FF6D27" w:rsidP="00DD2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E427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Közterületek sportpályái</w:t>
      </w:r>
    </w:p>
    <w:p w:rsidR="00FF6D27" w:rsidRP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8F6B20" w:rsidRDefault="008F6B20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Extrémsport pálya, Böszörményi út</w:t>
      </w:r>
    </w:p>
    <w:p w:rsidR="00FF6D27" w:rsidRPr="00FF6D27" w:rsidRDefault="008F6B20" w:rsidP="00240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Rekortán kosárlabda pálya,</w:t>
      </w:r>
      <w:r w:rsidR="00FF6D27" w:rsidRPr="00FF6D2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Bányász u. (Hőközpont) </w:t>
      </w:r>
    </w:p>
    <w:p w:rsidR="00FF6D27" w:rsidRDefault="008F6B20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Szabadtéri k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ondiparkok, Kölcsey</w:t>
      </w:r>
      <w:r w:rsid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u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, Sport u.</w:t>
      </w:r>
    </w:p>
    <w:p w:rsidR="008F6B20" w:rsidRPr="00BE427A" w:rsidRDefault="008F6B20" w:rsidP="008F6B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20m x 40m bitumenes sportpálya, rekortán futópálya, </w:t>
      </w:r>
      <w:r w:rsidR="00BE427A" w:rsidRPr="00BE427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(</w:t>
      </w:r>
      <w:r w:rsidRPr="00BE427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„D” típusú szabadtéri kondipark</w:t>
      </w:r>
      <w:r w:rsidR="00BE427A" w:rsidRPr="00BE427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kivitelezés alatt</w:t>
      </w:r>
      <w:r w:rsidR="00BE427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), </w:t>
      </w:r>
      <w:r w:rsidR="00BE427A">
        <w:rPr>
          <w:rFonts w:ascii="Times New Roman" w:eastAsia="Times New Roman" w:hAnsi="Times New Roman" w:cs="Times New Roman"/>
          <w:sz w:val="28"/>
          <w:szCs w:val="28"/>
          <w:lang w:eastAsia="hu-HU"/>
        </w:rPr>
        <w:t>Galgócz sor</w:t>
      </w:r>
    </w:p>
    <w:p w:rsidR="00FF6D27" w:rsidRPr="00FF6D27" w:rsidRDefault="00FF6D27" w:rsidP="00FF6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E427A" w:rsidRPr="00BE427A" w:rsidRDefault="00FF6D27" w:rsidP="00BE42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 w:rsidRPr="002401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Több funkciós szabadidő sportközpont</w:t>
      </w:r>
      <w:r w:rsidR="002401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</w:t>
      </w:r>
      <w:r w:rsidRPr="002401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2401A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Kemping utca 1.</w:t>
      </w:r>
      <w:r w:rsidR="00BE427A" w:rsidRPr="00BE427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</w:t>
      </w:r>
      <w:r w:rsidR="00BE427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(</w:t>
      </w:r>
      <w:r w:rsidR="00BE427A" w:rsidRPr="00BE427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Kivitelezés alatt</w:t>
      </w:r>
      <w:r w:rsidR="00BE427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)</w:t>
      </w:r>
    </w:p>
    <w:p w:rsidR="00114FAE" w:rsidRDefault="00114FAE" w:rsidP="00114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0632F4" w:rsidRPr="00114FAE" w:rsidRDefault="000632F4" w:rsidP="00114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A191A" w:rsidRPr="004A0430" w:rsidRDefault="00422DEB" w:rsidP="00DD464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Feladatok, f</w:t>
      </w:r>
      <w:r w:rsidR="003E1D3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ejlesztési elképzelések</w:t>
      </w:r>
    </w:p>
    <w:p w:rsidR="004A0430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230CD" w:rsidRPr="00422DEB" w:rsidRDefault="007230CD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DEB">
        <w:rPr>
          <w:rFonts w:ascii="Times New Roman" w:hAnsi="Times New Roman" w:cs="Times New Roman"/>
          <w:color w:val="000000"/>
          <w:sz w:val="28"/>
          <w:szCs w:val="28"/>
        </w:rPr>
        <w:t xml:space="preserve">Az Önkormányzat továbbra is </w:t>
      </w:r>
      <w:r w:rsidRPr="00422D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kiszámítható szerepet vállal </w:t>
      </w:r>
      <w:r w:rsidRPr="00422DEB">
        <w:rPr>
          <w:rFonts w:ascii="Times New Roman" w:hAnsi="Times New Roman" w:cs="Times New Roman"/>
          <w:color w:val="000000"/>
          <w:sz w:val="28"/>
          <w:szCs w:val="28"/>
        </w:rPr>
        <w:t>a város sportéleté</w:t>
      </w:r>
      <w:r w:rsidR="001822E4" w:rsidRPr="00422DEB">
        <w:rPr>
          <w:rFonts w:ascii="Times New Roman" w:hAnsi="Times New Roman" w:cs="Times New Roman"/>
          <w:color w:val="000000"/>
          <w:sz w:val="28"/>
          <w:szCs w:val="28"/>
        </w:rPr>
        <w:t>ben, lehetővé kívánja tenni</w:t>
      </w:r>
      <w:r w:rsidR="001822E4" w:rsidRP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hogy a sport valamennyi társadalmilag hasznos funkciója érvényesüljön és értékeinek megfelelő támogatást, nyerjen. </w:t>
      </w:r>
    </w:p>
    <w:p w:rsidR="00701BDB" w:rsidRPr="0014460B" w:rsidRDefault="00F82CE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Önkormányzat az anyagi lehetőségei függvényében továbbra is </w:t>
      </w:r>
      <w:r w:rsidRPr="001446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u-HU"/>
        </w:rPr>
        <w:t>támogatja</w:t>
      </w:r>
      <w:r w:rsidRPr="00422D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hu-HU"/>
        </w:rPr>
        <w:t xml:space="preserve"> </w:t>
      </w:r>
      <w:r w:rsidRP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>a városi sporttevékenységet</w:t>
      </w:r>
      <w:r w:rsidR="0083231F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feladatának tekinti a saját</w:t>
      </w:r>
      <w:r w:rsidRP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tulajdon</w:t>
      </w:r>
      <w:r w:rsid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ú </w:t>
      </w:r>
      <w:r w:rsidR="00422DEB" w:rsidRPr="0014460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sportlétesítmények fenntartását</w:t>
      </w:r>
      <w:r w:rsid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>, állagának megóvását</w:t>
      </w:r>
      <w:r w:rsidRP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>, leh</w:t>
      </w:r>
      <w:r w:rsidR="00422DEB">
        <w:rPr>
          <w:rFonts w:ascii="Times New Roman" w:eastAsia="Times New Roman" w:hAnsi="Times New Roman" w:cs="Times New Roman"/>
          <w:sz w:val="28"/>
          <w:szCs w:val="28"/>
          <w:lang w:eastAsia="hu-HU"/>
        </w:rPr>
        <w:t>etőség szerinti korszerűsítését, fejlesztését</w:t>
      </w:r>
      <w:r w:rsidR="0083231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 w:rsidR="0083231F" w:rsidRPr="001446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u-HU"/>
        </w:rPr>
        <w:t>Együttműködik</w:t>
      </w:r>
      <w:r w:rsidRPr="001446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u-HU"/>
        </w:rPr>
        <w:t xml:space="preserve"> </w:t>
      </w:r>
      <w:r w:rsidRPr="0014460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sporttal foglalkozó helyi szervezetekkel</w:t>
      </w:r>
      <w:r w:rsidRPr="0014460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hu-HU"/>
        </w:rPr>
        <w:t>.</w:t>
      </w:r>
      <w:r w:rsidRPr="0014460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701BDB" w:rsidRDefault="00701BDB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4A0430" w:rsidRPr="007179C9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testnevelés</w:t>
      </w:r>
    </w:p>
    <w:p w:rsidR="004A0430" w:rsidRPr="007179C9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4A0430" w:rsidRPr="007179C9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mozgásszegény életmód kompenzálása nagy kihívást jelent a mai kor óvodapedagógusai számára. Azonban azt is tudjuk, hogy az óvodai mozgáskultúra fejlesztése, az igény kialakítása alkalmas az </w:t>
      </w:r>
      <w:r w:rsidRPr="007179C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életen át tartó sport megalapozására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ha azt tudatosan építjük fel. </w:t>
      </w:r>
    </w:p>
    <w:p w:rsidR="004A0430" w:rsidRPr="007179C9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Ehhez a tudatossághoz szükség van egy jól megfogalmazott, és következetes szakmai programra, mely segítségével elérhetik céljaikat:</w:t>
      </w:r>
    </w:p>
    <w:p w:rsidR="004A0430" w:rsidRPr="007179C9" w:rsidRDefault="004A0430" w:rsidP="00DD464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Szakszerűen felépített testnevelés foglalkozások, szabad mozgásos játékok.</w:t>
      </w:r>
    </w:p>
    <w:p w:rsidR="004A0430" w:rsidRPr="007179C9" w:rsidRDefault="004A0430" w:rsidP="00DD464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Széleskörű mozgásformák biztosítása.</w:t>
      </w:r>
    </w:p>
    <w:p w:rsidR="004A0430" w:rsidRPr="007179C9" w:rsidRDefault="004A0430" w:rsidP="00DD464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Egyre több szabadban tervezett mozgások biztosítása.</w:t>
      </w:r>
    </w:p>
    <w:p w:rsidR="004A0430" w:rsidRPr="007179C9" w:rsidRDefault="004A0430" w:rsidP="00DD464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Eszközök bővítése, életkoroknak megfelelően.</w:t>
      </w:r>
    </w:p>
    <w:p w:rsidR="004A0430" w:rsidRPr="007179C9" w:rsidRDefault="004A0430" w:rsidP="00DD464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Sportágak technikai ismerete.</w:t>
      </w:r>
    </w:p>
    <w:p w:rsidR="004A0430" w:rsidRPr="007179C9" w:rsidRDefault="004A0430" w:rsidP="00DD464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A játék és a mozgás összhangjának biztosítása.</w:t>
      </w:r>
    </w:p>
    <w:p w:rsidR="004A0430" w:rsidRPr="003E1D38" w:rsidRDefault="004A0430" w:rsidP="00DD464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Biztonságos mozgáskörnyezet kialakítása.</w:t>
      </w:r>
    </w:p>
    <w:p w:rsidR="004A0430" w:rsidRPr="007179C9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E1D38">
        <w:rPr>
          <w:rFonts w:ascii="Times New Roman" w:eastAsia="Times New Roman" w:hAnsi="Times New Roman" w:cs="Times New Roman"/>
          <w:sz w:val="28"/>
          <w:szCs w:val="28"/>
          <w:lang w:eastAsia="hu-HU"/>
        </w:rPr>
        <w:t>Távlati igények</w:t>
      </w:r>
    </w:p>
    <w:p w:rsidR="004A0430" w:rsidRPr="007179C9" w:rsidRDefault="004A0430" w:rsidP="00DD4644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Továbbra is a vízhez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szoktatás, úszás oktatás biztosítása.</w:t>
      </w:r>
    </w:p>
    <w:p w:rsidR="004A0430" w:rsidRPr="007179C9" w:rsidRDefault="004A0430" w:rsidP="00DD4644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Az Ovi-sort keretein belül műfüves pályákra való pályázati lehetőség minden óvoda számára ahol a hely biztosított (eddig 3 óvoda kapott erre lehetőséget).</w:t>
      </w:r>
    </w:p>
    <w:p w:rsidR="004A0430" w:rsidRPr="007179C9" w:rsidRDefault="004A0430" w:rsidP="00DD4644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A műfüves pályákra újabb sportok bevezetése, melyek még nem jelentek meg óvodai szinten.</w:t>
      </w:r>
    </w:p>
    <w:p w:rsidR="004A0430" w:rsidRPr="007179C9" w:rsidRDefault="004A0430" w:rsidP="00DD4644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Sporteszközök bővítése, korszerűsítése.</w:t>
      </w:r>
    </w:p>
    <w:p w:rsidR="004A0430" w:rsidRPr="007179C9" w:rsidRDefault="004A0430" w:rsidP="00DD4644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Játszótéri eszközök korszerűsítése.</w:t>
      </w:r>
    </w:p>
    <w:p w:rsidR="004A0430" w:rsidRPr="007179C9" w:rsidRDefault="004A0430" w:rsidP="00DD4644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Óvodapedagógusok mozgással kapcsolatos tudásbővítése, képzése.</w:t>
      </w:r>
    </w:p>
    <w:p w:rsidR="004A0430" w:rsidRPr="007179C9" w:rsidRDefault="004A0430" w:rsidP="00DD4644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179C9">
        <w:rPr>
          <w:rFonts w:ascii="Times New Roman" w:eastAsia="Times New Roman" w:hAnsi="Times New Roman" w:cs="Times New Roman"/>
          <w:sz w:val="28"/>
          <w:szCs w:val="28"/>
          <w:lang w:eastAsia="hu-HU"/>
        </w:rPr>
        <w:t>Óvodák közötti sportrendezvények, családi vetélkedők megszervezése.</w:t>
      </w:r>
    </w:p>
    <w:p w:rsidR="004A0430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4A0430" w:rsidRDefault="001B71E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Iskolai testnevelés, diáksport</w:t>
      </w:r>
    </w:p>
    <w:p w:rsidR="004B7016" w:rsidRDefault="004B7016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B7016" w:rsidRDefault="00C672BD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</w:t>
      </w:r>
      <w:r w:rsidR="004B701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együttműködés </w:t>
      </w:r>
      <w:r w:rsidR="0014460B">
        <w:rPr>
          <w:rFonts w:ascii="Times New Roman" w:eastAsia="Times New Roman" w:hAnsi="Times New Roman" w:cs="Times New Roman"/>
          <w:sz w:val="28"/>
          <w:szCs w:val="28"/>
          <w:lang w:eastAsia="hu-HU"/>
        </w:rPr>
        <w:t>folytatása és gondozása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</w:t>
      </w:r>
      <w:r w:rsidR="004B701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Önkormányza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t, a Tankerület, a köznevelési in</w:t>
      </w:r>
      <w:r w:rsidR="004B7016">
        <w:rPr>
          <w:rFonts w:ascii="Times New Roman" w:eastAsia="Times New Roman" w:hAnsi="Times New Roman" w:cs="Times New Roman"/>
          <w:sz w:val="28"/>
          <w:szCs w:val="28"/>
          <w:lang w:eastAsia="hu-HU"/>
        </w:rPr>
        <w:t>tézmények és a városban működő sportegyesületek között.</w:t>
      </w:r>
    </w:p>
    <w:p w:rsidR="001B71EE" w:rsidRPr="004B7016" w:rsidRDefault="004B7016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Továbbra is támogatott az úszásoktatás, a</w:t>
      </w:r>
      <w:r w:rsidR="00C672B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diákolimpiai versenyeken való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részvétel</w:t>
      </w:r>
      <w:r w:rsidR="00C672BD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2764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Önkormányzati szintű elismerés a diákolimpikonok részére.</w:t>
      </w:r>
    </w:p>
    <w:p w:rsidR="004B7016" w:rsidRDefault="004B7016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B71EE" w:rsidRDefault="001B71E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Utánpótlásnevelés, tehetséggondozás, versenysport</w:t>
      </w:r>
    </w:p>
    <w:p w:rsidR="007177A1" w:rsidRDefault="007177A1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40882" w:rsidRPr="00440882" w:rsidRDefault="00440882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hu-HU"/>
        </w:rPr>
      </w:pPr>
      <w:r w:rsidRPr="00440882">
        <w:rPr>
          <w:rFonts w:ascii="Times New Roman" w:eastAsia="Times New Roman" w:hAnsi="Times New Roman" w:cs="Times New Roman"/>
          <w:sz w:val="28"/>
          <w:szCs w:val="28"/>
          <w:lang w:eastAsia="hu-HU"/>
        </w:rPr>
        <w:t>Az anyagi támogatás odaítélésében, létesítmény feltételek biztosításában továbbra is előnyt élveznek azok a városi sportegyesületek, akik</w:t>
      </w:r>
      <w:r w:rsidRPr="00440882">
        <w:rPr>
          <w:rFonts w:ascii="Times New Roman" w:eastAsia="Times New Roman" w:hAnsi="Times New Roman" w:cs="Times New Roman"/>
          <w:sz w:val="28"/>
          <w:szCs w:val="28"/>
          <w:lang w:val="x-none" w:eastAsia="hu-HU"/>
        </w:rPr>
        <w:t xml:space="preserve"> utánpótlás csapataikat</w:t>
      </w:r>
      <w:r w:rsidRPr="00440882">
        <w:rPr>
          <w:rFonts w:ascii="Times New Roman" w:eastAsia="Times New Roman" w:hAnsi="Times New Roman" w:cs="Times New Roman"/>
          <w:sz w:val="28"/>
          <w:szCs w:val="28"/>
          <w:lang w:eastAsia="hu-HU"/>
        </w:rPr>
        <w:t>, sportolóikat</w:t>
      </w:r>
      <w:r w:rsidRPr="00440882">
        <w:rPr>
          <w:rFonts w:ascii="Times New Roman" w:eastAsia="Times New Roman" w:hAnsi="Times New Roman" w:cs="Times New Roman"/>
          <w:sz w:val="28"/>
          <w:szCs w:val="28"/>
          <w:lang w:val="x-none" w:eastAsia="hu-HU"/>
        </w:rPr>
        <w:t xml:space="preserve"> a sportág országos szakszövetsége által, annak előírásai szerint szervezett bajnokságban, ranglista versenyeken szerepeltetik és versenyzőiket legalább heti három edzéssel kés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zítik fel</w:t>
      </w:r>
      <w:r w:rsidRPr="00440882">
        <w:rPr>
          <w:rFonts w:ascii="Times New Roman" w:eastAsia="Times New Roman" w:hAnsi="Times New Roman" w:cs="Times New Roman"/>
          <w:sz w:val="28"/>
          <w:szCs w:val="28"/>
          <w:lang w:val="x-none" w:eastAsia="hu-HU"/>
        </w:rPr>
        <w:t xml:space="preserve">. </w:t>
      </w:r>
    </w:p>
    <w:p w:rsidR="007177A1" w:rsidRDefault="007177A1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B71EE" w:rsidRPr="00C672BD" w:rsidRDefault="004B7016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672B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Lehetőségekhez mérten atlétika sportág </w:t>
      </w:r>
      <w:r w:rsidR="00C672BD" w:rsidRPr="00C672BD">
        <w:rPr>
          <w:rFonts w:ascii="Times New Roman" w:eastAsia="Times New Roman" w:hAnsi="Times New Roman" w:cs="Times New Roman"/>
          <w:sz w:val="28"/>
          <w:szCs w:val="28"/>
          <w:lang w:eastAsia="hu-HU"/>
        </w:rPr>
        <w:t>utánpótlás bázisának kialakítása az iskolai sportra alapozva</w:t>
      </w:r>
      <w:r w:rsidR="00C672BD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C672BD" w:rsidRDefault="00C672BD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847A29" w:rsidRPr="00847A29" w:rsidRDefault="00847A2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47A29">
        <w:rPr>
          <w:rFonts w:ascii="Times New Roman" w:eastAsia="Times New Roman" w:hAnsi="Times New Roman" w:cs="Times New Roman"/>
          <w:sz w:val="28"/>
          <w:szCs w:val="28"/>
          <w:lang w:eastAsia="hu-HU"/>
        </w:rPr>
        <w:t>Folyamatos edzőképzés, edző továbbképzés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 A sportegyesületi támogatásnál kiemelten figyelembe vehető tevékenység.</w:t>
      </w:r>
    </w:p>
    <w:p w:rsidR="00847A29" w:rsidRDefault="00847A2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1B71EE" w:rsidRDefault="001B71EE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Szabadidősport</w:t>
      </w:r>
    </w:p>
    <w:p w:rsidR="004A0430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567651" w:rsidRPr="00567651" w:rsidRDefault="00567651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6765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megfogalmazott és látens igények figyelembe vételével továbbra is </w:t>
      </w:r>
      <w:r w:rsidR="002764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kezdeményezőként közre kell működni, illetve </w:t>
      </w:r>
      <w:r w:rsidRPr="00567651">
        <w:rPr>
          <w:rFonts w:ascii="Times New Roman" w:eastAsia="Times New Roman" w:hAnsi="Times New Roman" w:cs="Times New Roman"/>
          <w:sz w:val="28"/>
          <w:szCs w:val="28"/>
          <w:lang w:eastAsia="hu-HU"/>
        </w:rPr>
        <w:t>meg kell szervezni a szabadidős sporteseményeket</w:t>
      </w:r>
      <w:r w:rsidR="002764C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(kupa rendszerű labdarúgó tornák, egyesületi nyílt napok, futó, gyalogló események,</w:t>
      </w:r>
      <w:r w:rsidR="007177A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2764C9">
        <w:rPr>
          <w:rFonts w:ascii="Times New Roman" w:eastAsia="Times New Roman" w:hAnsi="Times New Roman" w:cs="Times New Roman"/>
          <w:sz w:val="28"/>
          <w:szCs w:val="28"/>
          <w:lang w:eastAsia="hu-HU"/>
        </w:rPr>
        <w:t>stb.)</w:t>
      </w:r>
    </w:p>
    <w:p w:rsidR="00EB1DA2" w:rsidRPr="00C26538" w:rsidRDefault="00C26538" w:rsidP="00C265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C26538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kerékpár utak tekintetében a</w:t>
      </w:r>
      <w:r w:rsidRPr="00C2653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legnagyobb problémát a Dózsa Gy. út kivezető szakaszának hiánya, valamint az osztott használatból (Pl. Ady E. út, József A. u.) eredő konfliktusok jelentik. Utóbbira célszerű több helyen is felhívni a figyelmet, míg előbbivel kapcsolatban felvetődik, hogy a Magyar Állammal egyeztetni lenne célszerű a lehető legjobb megoldás kialakítása tekintetében (a jelenlegi terv itt is osztott használattal számol, mely a páros oldalban komoly problémákat okozhat az ott élőknek).</w:t>
      </w:r>
    </w:p>
    <w:p w:rsidR="00C26538" w:rsidRDefault="00C26538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836226" w:rsidRDefault="00836226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Sportfinanszírozás</w:t>
      </w:r>
    </w:p>
    <w:p w:rsidR="00836226" w:rsidRDefault="00836226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836226" w:rsidRPr="00836226" w:rsidRDefault="00836226" w:rsidP="0083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3622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Hajdúszoboszló Város Önkormányzatának Képviselő-testülete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továbbra is</w:t>
      </w:r>
      <w:r w:rsidRPr="0083622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évente költs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égvetési rendeletében célkeretet</w:t>
      </w:r>
      <w:r w:rsidRPr="0083622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különít el </w:t>
      </w:r>
      <w:r w:rsidRPr="00836226">
        <w:rPr>
          <w:rFonts w:ascii="Times New Roman" w:eastAsia="Times New Roman" w:hAnsi="Times New Roman" w:cs="Times New Roman"/>
          <w:sz w:val="28"/>
          <w:szCs w:val="28"/>
          <w:lang w:eastAsia="hu-HU"/>
        </w:rPr>
        <w:t>a sportfel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adatok megvalósításának forrásaként</w:t>
      </w:r>
      <w:r w:rsidRPr="00836226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1C67A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</w:t>
      </w:r>
      <w:r w:rsidR="001C67A1" w:rsidRPr="001C67A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sport</w:t>
      </w:r>
      <w:r w:rsidR="001C67A1">
        <w:rPr>
          <w:rFonts w:ascii="Times New Roman" w:eastAsia="Times New Roman" w:hAnsi="Times New Roman" w:cs="Times New Roman"/>
          <w:sz w:val="28"/>
          <w:szCs w:val="28"/>
          <w:lang w:eastAsia="hu-HU"/>
        </w:rPr>
        <w:t>alap felhasználás jogát átruházz</w:t>
      </w:r>
      <w:r w:rsidR="001C67A1" w:rsidRPr="001C67A1">
        <w:rPr>
          <w:rFonts w:ascii="Times New Roman" w:eastAsia="Times New Roman" w:hAnsi="Times New Roman" w:cs="Times New Roman"/>
          <w:sz w:val="28"/>
          <w:szCs w:val="28"/>
          <w:lang w:eastAsia="hu-HU"/>
        </w:rPr>
        <w:t>a a Turisztikai, Kulturális, Sport Bizottságra. A rendelet a felhasználás mód</w:t>
      </w:r>
      <w:r w:rsidR="001C67A1">
        <w:rPr>
          <w:rFonts w:ascii="Times New Roman" w:eastAsia="Times New Roman" w:hAnsi="Times New Roman" w:cs="Times New Roman"/>
          <w:sz w:val="28"/>
          <w:szCs w:val="28"/>
          <w:lang w:eastAsia="hu-HU"/>
        </w:rPr>
        <w:t>ját és lehetőségeit szabályozza.</w:t>
      </w:r>
    </w:p>
    <w:p w:rsidR="00836226" w:rsidRDefault="00836226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4A0430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Sportlétesítmény</w:t>
      </w:r>
    </w:p>
    <w:p w:rsidR="004A0430" w:rsidRDefault="004A0430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CB70B3" w:rsidRDefault="00CB70B3" w:rsidP="00DD4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Az Önkormányzat tulajdonában lévő sportingatlanok</w:t>
      </w:r>
      <w:r w:rsidR="00A470FE">
        <w:rPr>
          <w:rFonts w:ascii="Times New Roman" w:hAnsi="Times New Roman" w:cs="Times New Roman"/>
          <w:color w:val="000000"/>
          <w:sz w:val="28"/>
          <w:szCs w:val="28"/>
        </w:rPr>
        <w:t>, köztéri sportlétesítmények, játszóterek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folyamatos karbantartása, felújítása.</w:t>
      </w:r>
    </w:p>
    <w:p w:rsidR="00CB70B3" w:rsidRDefault="00CB70B3" w:rsidP="00DD4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0C9" w:rsidRPr="004A0430" w:rsidRDefault="00FF70C9" w:rsidP="00DD4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4A0430">
        <w:rPr>
          <w:rFonts w:ascii="Times New Roman" w:hAnsi="Times New Roman" w:cs="Times New Roman"/>
          <w:color w:val="000000"/>
          <w:sz w:val="28"/>
          <w:szCs w:val="28"/>
        </w:rPr>
        <w:t>A város költségvetési lehetőségeitől, valamint egyéb tá</w:t>
      </w:r>
      <w:r w:rsidR="007D1BFC" w:rsidRPr="004A0430">
        <w:rPr>
          <w:rFonts w:ascii="Times New Roman" w:hAnsi="Times New Roman" w:cs="Times New Roman"/>
          <w:color w:val="000000"/>
          <w:sz w:val="28"/>
          <w:szCs w:val="28"/>
        </w:rPr>
        <w:t xml:space="preserve">mogatási forrásoktól, pályázati </w:t>
      </w:r>
      <w:r w:rsidRPr="004A0430">
        <w:rPr>
          <w:rFonts w:ascii="Times New Roman" w:hAnsi="Times New Roman" w:cs="Times New Roman"/>
          <w:color w:val="000000"/>
          <w:sz w:val="28"/>
          <w:szCs w:val="28"/>
        </w:rPr>
        <w:t>kiírásoktól függően törekedni kell az önko</w:t>
      </w:r>
      <w:r w:rsidR="007D1BFC" w:rsidRPr="004A0430">
        <w:rPr>
          <w:rFonts w:ascii="Times New Roman" w:hAnsi="Times New Roman" w:cs="Times New Roman"/>
          <w:color w:val="000000"/>
          <w:sz w:val="28"/>
          <w:szCs w:val="28"/>
        </w:rPr>
        <w:t xml:space="preserve">rmányzati sportlétesítmények, a </w:t>
      </w:r>
      <w:r w:rsidRPr="004A0430">
        <w:rPr>
          <w:rFonts w:ascii="Times New Roman" w:hAnsi="Times New Roman" w:cs="Times New Roman"/>
          <w:color w:val="000000"/>
          <w:sz w:val="28"/>
          <w:szCs w:val="28"/>
        </w:rPr>
        <w:t xml:space="preserve">közterületeken lévő sportpályák </w:t>
      </w:r>
      <w:r w:rsidRPr="004A04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fejlesztésére, újak építésére</w:t>
      </w:r>
      <w:r w:rsidR="007D1BFC" w:rsidRPr="004A0430">
        <w:rPr>
          <w:rFonts w:ascii="Times New Roman" w:hAnsi="Times New Roman" w:cs="Times New Roman"/>
          <w:color w:val="000000"/>
          <w:sz w:val="28"/>
          <w:szCs w:val="28"/>
        </w:rPr>
        <w:t xml:space="preserve">. Mindezek érdekében az </w:t>
      </w:r>
      <w:r w:rsidRPr="004A0430">
        <w:rPr>
          <w:rFonts w:ascii="Times New Roman" w:hAnsi="Times New Roman" w:cs="Times New Roman"/>
          <w:color w:val="000000"/>
          <w:sz w:val="28"/>
          <w:szCs w:val="28"/>
        </w:rPr>
        <w:t xml:space="preserve">Önkormányzatnak – a pályázatra jogosult </w:t>
      </w:r>
      <w:r w:rsidR="007D1BFC" w:rsidRPr="004A0430">
        <w:rPr>
          <w:rFonts w:ascii="Times New Roman" w:hAnsi="Times New Roman" w:cs="Times New Roman"/>
          <w:color w:val="000000"/>
          <w:sz w:val="28"/>
          <w:szCs w:val="28"/>
        </w:rPr>
        <w:t xml:space="preserve">sportegyesületek bevonásával és </w:t>
      </w:r>
      <w:r w:rsidRPr="004A0430">
        <w:rPr>
          <w:rFonts w:ascii="Times New Roman" w:hAnsi="Times New Roman" w:cs="Times New Roman"/>
          <w:color w:val="000000"/>
          <w:sz w:val="28"/>
          <w:szCs w:val="28"/>
        </w:rPr>
        <w:t>koo</w:t>
      </w:r>
      <w:r w:rsidR="008B345A">
        <w:rPr>
          <w:rFonts w:ascii="Times New Roman" w:hAnsi="Times New Roman" w:cs="Times New Roman"/>
          <w:color w:val="000000"/>
          <w:sz w:val="28"/>
          <w:szCs w:val="28"/>
        </w:rPr>
        <w:t>rdinálásával –</w:t>
      </w:r>
      <w:r w:rsidRPr="004A0430">
        <w:rPr>
          <w:rFonts w:ascii="Times New Roman" w:hAnsi="Times New Roman" w:cs="Times New Roman"/>
          <w:color w:val="000000"/>
          <w:sz w:val="28"/>
          <w:szCs w:val="28"/>
        </w:rPr>
        <w:t xml:space="preserve"> szerepet</w:t>
      </w:r>
      <w:r w:rsidR="007D1BFC" w:rsidRPr="004A0430">
        <w:rPr>
          <w:rFonts w:ascii="Times New Roman" w:hAnsi="Times New Roman" w:cs="Times New Roman"/>
          <w:color w:val="000000"/>
          <w:sz w:val="28"/>
          <w:szCs w:val="28"/>
        </w:rPr>
        <w:t xml:space="preserve"> kell vállalnia a társasági adó </w:t>
      </w:r>
      <w:r w:rsidRPr="004A0430">
        <w:rPr>
          <w:rFonts w:ascii="Times New Roman" w:hAnsi="Times New Roman" w:cs="Times New Roman"/>
          <w:color w:val="000000"/>
          <w:sz w:val="28"/>
          <w:szCs w:val="28"/>
        </w:rPr>
        <w:t>felhasználásával megvalósuló infrastrukturális fejlesztésekben.</w:t>
      </w:r>
    </w:p>
    <w:p w:rsidR="00FF70C9" w:rsidRDefault="00FF70C9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0B3" w:rsidRDefault="00CB70B3" w:rsidP="00514A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Konkrétan:</w:t>
      </w:r>
    </w:p>
    <w:p w:rsidR="00CB70B3" w:rsidRDefault="00CB70B3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0BBA" w:rsidRPr="00836226" w:rsidRDefault="00690BBA" w:rsidP="00836226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226">
        <w:rPr>
          <w:rFonts w:ascii="Times New Roman" w:hAnsi="Times New Roman" w:cs="Times New Roman"/>
          <w:b/>
          <w:color w:val="000000"/>
          <w:sz w:val="28"/>
          <w:szCs w:val="28"/>
        </w:rPr>
        <w:t>Szabadidő Sportcentrum</w:t>
      </w:r>
      <w:r w:rsidRPr="00836226">
        <w:rPr>
          <w:rFonts w:ascii="Times New Roman" w:hAnsi="Times New Roman" w:cs="Times New Roman"/>
          <w:color w:val="000000"/>
          <w:sz w:val="28"/>
          <w:szCs w:val="28"/>
        </w:rPr>
        <w:t xml:space="preserve"> megépítése</w:t>
      </w:r>
      <w:r w:rsidR="00CB70B3" w:rsidRPr="00836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70B3" w:rsidRDefault="00CB70B3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0C98" w:rsidRPr="00836226" w:rsidRDefault="00690BBA" w:rsidP="00836226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226">
        <w:rPr>
          <w:rFonts w:ascii="Times New Roman" w:hAnsi="Times New Roman" w:cs="Times New Roman"/>
          <w:color w:val="000000"/>
          <w:sz w:val="28"/>
          <w:szCs w:val="28"/>
        </w:rPr>
        <w:t xml:space="preserve">A volt </w:t>
      </w:r>
      <w:r w:rsidRPr="00836226">
        <w:rPr>
          <w:rFonts w:ascii="Times New Roman" w:hAnsi="Times New Roman" w:cs="Times New Roman"/>
          <w:b/>
          <w:color w:val="000000"/>
          <w:sz w:val="28"/>
          <w:szCs w:val="28"/>
        </w:rPr>
        <w:t>„Gázláng Sporttelep”</w:t>
      </w:r>
      <w:r w:rsidRPr="00836226">
        <w:rPr>
          <w:rFonts w:ascii="Times New Roman" w:hAnsi="Times New Roman" w:cs="Times New Roman"/>
          <w:color w:val="000000"/>
          <w:sz w:val="28"/>
          <w:szCs w:val="28"/>
        </w:rPr>
        <w:t xml:space="preserve"> pályázati pénzből történő felújítása</w:t>
      </w:r>
      <w:r w:rsidR="00CB70B3" w:rsidRPr="00836226">
        <w:rPr>
          <w:rFonts w:ascii="Times New Roman" w:hAnsi="Times New Roman" w:cs="Times New Roman"/>
          <w:color w:val="000000"/>
          <w:sz w:val="28"/>
          <w:szCs w:val="28"/>
        </w:rPr>
        <w:t>, munkacsarnok építés.</w:t>
      </w:r>
    </w:p>
    <w:p w:rsidR="00CB70B3" w:rsidRDefault="00CB70B3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0B3" w:rsidRPr="00836226" w:rsidRDefault="00CB70B3" w:rsidP="00836226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226">
        <w:rPr>
          <w:rFonts w:ascii="Times New Roman" w:hAnsi="Times New Roman" w:cs="Times New Roman"/>
          <w:color w:val="000000"/>
          <w:sz w:val="28"/>
          <w:szCs w:val="28"/>
        </w:rPr>
        <w:t>A Galgócz sor és a Médy István utca közötti szabadidős sportlétesítmény továbbfejlesztése („D” típusú kondipark, világítás folyamatban).</w:t>
      </w:r>
    </w:p>
    <w:p w:rsidR="00CB70B3" w:rsidRDefault="00CB70B3" w:rsidP="00DD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0B3" w:rsidRDefault="00CB70B3" w:rsidP="00836226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226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A470FE">
        <w:rPr>
          <w:rFonts w:ascii="Times New Roman" w:hAnsi="Times New Roman" w:cs="Times New Roman"/>
          <w:color w:val="000000"/>
          <w:sz w:val="28"/>
          <w:szCs w:val="28"/>
        </w:rPr>
        <w:t>ovábbra is keressük a lehetőségé</w:t>
      </w:r>
      <w:r w:rsidRPr="00836226">
        <w:rPr>
          <w:rFonts w:ascii="Times New Roman" w:hAnsi="Times New Roman" w:cs="Times New Roman"/>
          <w:color w:val="000000"/>
          <w:sz w:val="28"/>
          <w:szCs w:val="28"/>
        </w:rPr>
        <w:t>t pályázati rendszeren kívüli</w:t>
      </w:r>
      <w:r w:rsidR="00A470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6226">
        <w:rPr>
          <w:rFonts w:ascii="Times New Roman" w:hAnsi="Times New Roman" w:cs="Times New Roman"/>
          <w:color w:val="000000"/>
          <w:sz w:val="28"/>
          <w:szCs w:val="28"/>
        </w:rPr>
        <w:t xml:space="preserve"> egyedi elbírálás alapján állami finanszírozásban Sportcsarnok létesí</w:t>
      </w:r>
      <w:r w:rsidR="00A470FE">
        <w:rPr>
          <w:rFonts w:ascii="Times New Roman" w:hAnsi="Times New Roman" w:cs="Times New Roman"/>
          <w:color w:val="000000"/>
          <w:sz w:val="28"/>
          <w:szCs w:val="28"/>
        </w:rPr>
        <w:t>tésére</w:t>
      </w:r>
      <w:r w:rsidRPr="008362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226" w:rsidRPr="00836226" w:rsidRDefault="00836226" w:rsidP="00836226">
      <w:pPr>
        <w:pStyle w:val="Listaszerbekezds"/>
        <w:rPr>
          <w:rFonts w:ascii="Times New Roman" w:hAnsi="Times New Roman" w:cs="Times New Roman"/>
          <w:color w:val="000000"/>
          <w:sz w:val="28"/>
          <w:szCs w:val="28"/>
        </w:rPr>
      </w:pPr>
    </w:p>
    <w:p w:rsidR="00836226" w:rsidRDefault="00836226" w:rsidP="0083622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A5A" w:rsidRPr="00F16A5A" w:rsidRDefault="00F16A5A" w:rsidP="0083622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F16A5A" w:rsidRPr="00F16A5A" w:rsidRDefault="00F16A5A" w:rsidP="00F1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6A5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Hajdúszoboszló, 2018. június 1. </w:t>
      </w:r>
    </w:p>
    <w:p w:rsidR="00F16A5A" w:rsidRPr="00F16A5A" w:rsidRDefault="00F16A5A" w:rsidP="00F1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16A5A" w:rsidRPr="00F16A5A" w:rsidRDefault="00F16A5A" w:rsidP="00F16A5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F16A5A" w:rsidRPr="00F16A5A" w:rsidRDefault="00F16A5A" w:rsidP="00F1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A5A">
        <w:rPr>
          <w:rFonts w:ascii="Times New Roman" w:hAnsi="Times New Roman" w:cs="Times New Roman"/>
          <w:sz w:val="28"/>
          <w:szCs w:val="28"/>
        </w:rPr>
        <w:t xml:space="preserve">           Máté Lajos sk.  </w:t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  <w:t xml:space="preserve">Varga Imre sk. </w:t>
      </w:r>
    </w:p>
    <w:p w:rsidR="00F16A5A" w:rsidRPr="00F16A5A" w:rsidRDefault="00F16A5A" w:rsidP="00F1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A5A">
        <w:rPr>
          <w:rFonts w:ascii="Times New Roman" w:hAnsi="Times New Roman" w:cs="Times New Roman"/>
          <w:sz w:val="28"/>
          <w:szCs w:val="28"/>
        </w:rPr>
        <w:t xml:space="preserve">           bizottsági elnök </w:t>
      </w:r>
      <w:r w:rsidRPr="00F16A5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  <w:t xml:space="preserve">    humán-közszolgáltatási</w:t>
      </w:r>
    </w:p>
    <w:p w:rsidR="00F16A5A" w:rsidRPr="00F16A5A" w:rsidRDefault="00F16A5A" w:rsidP="00F16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A5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F16A5A">
        <w:rPr>
          <w:rFonts w:ascii="Times New Roman" w:hAnsi="Times New Roman" w:cs="Times New Roman"/>
          <w:sz w:val="28"/>
          <w:szCs w:val="28"/>
        </w:rPr>
        <w:tab/>
      </w:r>
      <w:r w:rsidRPr="00F16A5A">
        <w:rPr>
          <w:rFonts w:ascii="Times New Roman" w:hAnsi="Times New Roman" w:cs="Times New Roman"/>
          <w:sz w:val="28"/>
          <w:szCs w:val="28"/>
        </w:rPr>
        <w:tab/>
        <w:t xml:space="preserve">       irodavezető-helyettes </w:t>
      </w:r>
    </w:p>
    <w:p w:rsidR="00F16A5A" w:rsidRPr="00F16A5A" w:rsidRDefault="00F16A5A" w:rsidP="00F1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6A5A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F16A5A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F16A5A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F16A5A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F16A5A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:rsidR="00F16A5A" w:rsidRPr="00F16A5A" w:rsidRDefault="00F16A5A" w:rsidP="00F16A5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32"/>
          <w:szCs w:val="28"/>
          <w:lang w:eastAsia="hu-HU"/>
        </w:rPr>
      </w:pPr>
    </w:p>
    <w:p w:rsidR="00F16A5A" w:rsidRPr="00836226" w:rsidRDefault="00F16A5A" w:rsidP="0083622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16A5A" w:rsidRPr="0083622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86" w:rsidRDefault="00D22786" w:rsidP="00B05016">
      <w:pPr>
        <w:spacing w:after="0" w:line="240" w:lineRule="auto"/>
      </w:pPr>
      <w:r>
        <w:separator/>
      </w:r>
    </w:p>
  </w:endnote>
  <w:endnote w:type="continuationSeparator" w:id="0">
    <w:p w:rsidR="00D22786" w:rsidRDefault="00D22786" w:rsidP="00B0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344391"/>
      <w:docPartObj>
        <w:docPartGallery w:val="Page Numbers (Bottom of Page)"/>
        <w:docPartUnique/>
      </w:docPartObj>
    </w:sdtPr>
    <w:sdtEndPr/>
    <w:sdtContent>
      <w:p w:rsidR="00E025A8" w:rsidRDefault="00E025A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7B">
          <w:rPr>
            <w:noProof/>
          </w:rPr>
          <w:t>1</w:t>
        </w:r>
        <w:r>
          <w:fldChar w:fldCharType="end"/>
        </w:r>
      </w:p>
    </w:sdtContent>
  </w:sdt>
  <w:p w:rsidR="00E025A8" w:rsidRDefault="00E025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86" w:rsidRDefault="00D22786" w:rsidP="00B05016">
      <w:pPr>
        <w:spacing w:after="0" w:line="240" w:lineRule="auto"/>
      </w:pPr>
      <w:r>
        <w:separator/>
      </w:r>
    </w:p>
  </w:footnote>
  <w:footnote w:type="continuationSeparator" w:id="0">
    <w:p w:rsidR="00D22786" w:rsidRDefault="00D22786" w:rsidP="00B0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1C5"/>
    <w:multiLevelType w:val="hybridMultilevel"/>
    <w:tmpl w:val="21CCD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CD1"/>
    <w:multiLevelType w:val="hybridMultilevel"/>
    <w:tmpl w:val="6F7C8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06E"/>
    <w:multiLevelType w:val="singleLevel"/>
    <w:tmpl w:val="74B25FA8"/>
    <w:lvl w:ilvl="0">
      <w:start w:val="3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337D26"/>
    <w:multiLevelType w:val="hybridMultilevel"/>
    <w:tmpl w:val="E116A00E"/>
    <w:lvl w:ilvl="0" w:tplc="040E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B8AED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95B53"/>
    <w:multiLevelType w:val="hybridMultilevel"/>
    <w:tmpl w:val="87AC3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25"/>
    <w:multiLevelType w:val="hybridMultilevel"/>
    <w:tmpl w:val="2CD8B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434FA"/>
    <w:multiLevelType w:val="hybridMultilevel"/>
    <w:tmpl w:val="4A728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D070B"/>
    <w:multiLevelType w:val="hybridMultilevel"/>
    <w:tmpl w:val="C05066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4ADB"/>
    <w:multiLevelType w:val="hybridMultilevel"/>
    <w:tmpl w:val="F6E2FC6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F351BF"/>
    <w:multiLevelType w:val="hybridMultilevel"/>
    <w:tmpl w:val="C590C3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E5CEEE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F1832"/>
    <w:multiLevelType w:val="hybridMultilevel"/>
    <w:tmpl w:val="EEDCF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703E"/>
    <w:multiLevelType w:val="hybridMultilevel"/>
    <w:tmpl w:val="AC4C4E88"/>
    <w:lvl w:ilvl="0" w:tplc="B048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610E7"/>
    <w:multiLevelType w:val="hybridMultilevel"/>
    <w:tmpl w:val="4AC0142C"/>
    <w:lvl w:ilvl="0" w:tplc="045CB49C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3104"/>
    <w:multiLevelType w:val="hybridMultilevel"/>
    <w:tmpl w:val="56A68580"/>
    <w:lvl w:ilvl="0" w:tplc="045CB49C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936D3"/>
    <w:multiLevelType w:val="hybridMultilevel"/>
    <w:tmpl w:val="E424D75A"/>
    <w:lvl w:ilvl="0" w:tplc="5B0C75F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14339"/>
    <w:multiLevelType w:val="hybridMultilevel"/>
    <w:tmpl w:val="435EE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3570"/>
    <w:multiLevelType w:val="hybridMultilevel"/>
    <w:tmpl w:val="7A1C0190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0612E"/>
    <w:multiLevelType w:val="hybridMultilevel"/>
    <w:tmpl w:val="FEE418F2"/>
    <w:lvl w:ilvl="0" w:tplc="B0486E5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74D00"/>
    <w:multiLevelType w:val="hybridMultilevel"/>
    <w:tmpl w:val="71F2E09C"/>
    <w:lvl w:ilvl="0" w:tplc="B0486E5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445E73"/>
    <w:multiLevelType w:val="hybridMultilevel"/>
    <w:tmpl w:val="5EE639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F537C"/>
    <w:multiLevelType w:val="hybridMultilevel"/>
    <w:tmpl w:val="F32436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42E61"/>
    <w:multiLevelType w:val="multilevel"/>
    <w:tmpl w:val="F66E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5" w15:restartNumberingAfterBreak="0">
    <w:nsid w:val="55753213"/>
    <w:multiLevelType w:val="hybridMultilevel"/>
    <w:tmpl w:val="A34AB4FC"/>
    <w:lvl w:ilvl="0" w:tplc="B0486E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6A57AD"/>
    <w:multiLevelType w:val="hybridMultilevel"/>
    <w:tmpl w:val="C2FCEC72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9397B"/>
    <w:multiLevelType w:val="hybridMultilevel"/>
    <w:tmpl w:val="B6989626"/>
    <w:lvl w:ilvl="0" w:tplc="B0486E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8A2248"/>
    <w:multiLevelType w:val="hybridMultilevel"/>
    <w:tmpl w:val="BDA28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F7007"/>
    <w:multiLevelType w:val="hybridMultilevel"/>
    <w:tmpl w:val="95AA1734"/>
    <w:lvl w:ilvl="0" w:tplc="73306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D6B1C"/>
    <w:multiLevelType w:val="hybridMultilevel"/>
    <w:tmpl w:val="95AA1734"/>
    <w:lvl w:ilvl="0" w:tplc="73306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1E84"/>
    <w:multiLevelType w:val="hybridMultilevel"/>
    <w:tmpl w:val="EA52E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8157E"/>
    <w:multiLevelType w:val="hybridMultilevel"/>
    <w:tmpl w:val="47200684"/>
    <w:lvl w:ilvl="0" w:tplc="045CB49C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86A0D"/>
    <w:multiLevelType w:val="hybridMultilevel"/>
    <w:tmpl w:val="87EE4FF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F0A1B83"/>
    <w:multiLevelType w:val="hybridMultilevel"/>
    <w:tmpl w:val="2C6A6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5274C"/>
    <w:multiLevelType w:val="hybridMultilevel"/>
    <w:tmpl w:val="861A2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953C7"/>
    <w:multiLevelType w:val="hybridMultilevel"/>
    <w:tmpl w:val="90D4A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9"/>
  </w:num>
  <w:num w:numId="4">
    <w:abstractNumId w:val="12"/>
  </w:num>
  <w:num w:numId="5">
    <w:abstractNumId w:val="31"/>
  </w:num>
  <w:num w:numId="6">
    <w:abstractNumId w:val="32"/>
  </w:num>
  <w:num w:numId="7">
    <w:abstractNumId w:val="15"/>
  </w:num>
  <w:num w:numId="8">
    <w:abstractNumId w:val="14"/>
  </w:num>
  <w:num w:numId="9">
    <w:abstractNumId w:val="28"/>
  </w:num>
  <w:num w:numId="10">
    <w:abstractNumId w:val="36"/>
  </w:num>
  <w:num w:numId="11">
    <w:abstractNumId w:val="33"/>
  </w:num>
  <w:num w:numId="12">
    <w:abstractNumId w:val="1"/>
  </w:num>
  <w:num w:numId="13">
    <w:abstractNumId w:val="9"/>
  </w:num>
  <w:num w:numId="14">
    <w:abstractNumId w:val="20"/>
  </w:num>
  <w:num w:numId="15">
    <w:abstractNumId w:val="34"/>
  </w:num>
  <w:num w:numId="16">
    <w:abstractNumId w:val="6"/>
  </w:num>
  <w:num w:numId="17">
    <w:abstractNumId w:val="7"/>
  </w:num>
  <w:num w:numId="18">
    <w:abstractNumId w:val="5"/>
  </w:num>
  <w:num w:numId="19">
    <w:abstractNumId w:val="0"/>
  </w:num>
  <w:num w:numId="20">
    <w:abstractNumId w:val="23"/>
  </w:num>
  <w:num w:numId="21">
    <w:abstractNumId w:val="11"/>
  </w:num>
  <w:num w:numId="22">
    <w:abstractNumId w:val="30"/>
  </w:num>
  <w:num w:numId="23">
    <w:abstractNumId w:val="13"/>
  </w:num>
  <w:num w:numId="24">
    <w:abstractNumId w:val="27"/>
  </w:num>
  <w:num w:numId="25">
    <w:abstractNumId w:val="10"/>
  </w:num>
  <w:num w:numId="26">
    <w:abstractNumId w:val="19"/>
  </w:num>
  <w:num w:numId="27">
    <w:abstractNumId w:val="2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18"/>
  </w:num>
  <w:num w:numId="32">
    <w:abstractNumId w:val="35"/>
  </w:num>
  <w:num w:numId="33">
    <w:abstractNumId w:val="17"/>
  </w:num>
  <w:num w:numId="34">
    <w:abstractNumId w:val="16"/>
  </w:num>
  <w:num w:numId="35">
    <w:abstractNumId w:val="8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83"/>
    <w:rsid w:val="000128CB"/>
    <w:rsid w:val="00016896"/>
    <w:rsid w:val="00030D73"/>
    <w:rsid w:val="000370F1"/>
    <w:rsid w:val="00043386"/>
    <w:rsid w:val="0004591A"/>
    <w:rsid w:val="00047B7A"/>
    <w:rsid w:val="00050A8D"/>
    <w:rsid w:val="0005351D"/>
    <w:rsid w:val="00055BE1"/>
    <w:rsid w:val="000632F4"/>
    <w:rsid w:val="00063675"/>
    <w:rsid w:val="00071823"/>
    <w:rsid w:val="00076A7B"/>
    <w:rsid w:val="00077FE2"/>
    <w:rsid w:val="00084FC4"/>
    <w:rsid w:val="000970C7"/>
    <w:rsid w:val="000B69FC"/>
    <w:rsid w:val="000D4D42"/>
    <w:rsid w:val="000E0AF1"/>
    <w:rsid w:val="000E79E5"/>
    <w:rsid w:val="000F6074"/>
    <w:rsid w:val="00114FAE"/>
    <w:rsid w:val="0014460B"/>
    <w:rsid w:val="00165F17"/>
    <w:rsid w:val="001723C0"/>
    <w:rsid w:val="001768E8"/>
    <w:rsid w:val="001772C7"/>
    <w:rsid w:val="001822E4"/>
    <w:rsid w:val="00193289"/>
    <w:rsid w:val="001948F0"/>
    <w:rsid w:val="001A387B"/>
    <w:rsid w:val="001B3638"/>
    <w:rsid w:val="001B6DEF"/>
    <w:rsid w:val="001B71EE"/>
    <w:rsid w:val="001C67A1"/>
    <w:rsid w:val="001D385B"/>
    <w:rsid w:val="001E4340"/>
    <w:rsid w:val="001F2C4A"/>
    <w:rsid w:val="001F6A98"/>
    <w:rsid w:val="001F7050"/>
    <w:rsid w:val="001F774E"/>
    <w:rsid w:val="002017CB"/>
    <w:rsid w:val="00202A42"/>
    <w:rsid w:val="002054CA"/>
    <w:rsid w:val="0022467B"/>
    <w:rsid w:val="00225442"/>
    <w:rsid w:val="002401A9"/>
    <w:rsid w:val="00243C3C"/>
    <w:rsid w:val="00243DEC"/>
    <w:rsid w:val="002465E6"/>
    <w:rsid w:val="002574AB"/>
    <w:rsid w:val="002729E8"/>
    <w:rsid w:val="00275C91"/>
    <w:rsid w:val="002764C9"/>
    <w:rsid w:val="00281D38"/>
    <w:rsid w:val="00282CF0"/>
    <w:rsid w:val="00292A76"/>
    <w:rsid w:val="002A490F"/>
    <w:rsid w:val="002A56C0"/>
    <w:rsid w:val="002B56A6"/>
    <w:rsid w:val="002C0BCD"/>
    <w:rsid w:val="002C7D8C"/>
    <w:rsid w:val="002E2A5D"/>
    <w:rsid w:val="002E4724"/>
    <w:rsid w:val="002E7C7B"/>
    <w:rsid w:val="002F2206"/>
    <w:rsid w:val="002F6F70"/>
    <w:rsid w:val="00304115"/>
    <w:rsid w:val="003108A3"/>
    <w:rsid w:val="003132E1"/>
    <w:rsid w:val="00320D1F"/>
    <w:rsid w:val="00321B49"/>
    <w:rsid w:val="00322C2A"/>
    <w:rsid w:val="0032698D"/>
    <w:rsid w:val="0032791D"/>
    <w:rsid w:val="0033340F"/>
    <w:rsid w:val="00334F4D"/>
    <w:rsid w:val="00343941"/>
    <w:rsid w:val="003472E3"/>
    <w:rsid w:val="00351C9C"/>
    <w:rsid w:val="003606E6"/>
    <w:rsid w:val="0036273B"/>
    <w:rsid w:val="00366E84"/>
    <w:rsid w:val="003773D0"/>
    <w:rsid w:val="00387C04"/>
    <w:rsid w:val="003A2DAC"/>
    <w:rsid w:val="003B157B"/>
    <w:rsid w:val="003B5892"/>
    <w:rsid w:val="003B798A"/>
    <w:rsid w:val="003B7A76"/>
    <w:rsid w:val="003C6D68"/>
    <w:rsid w:val="003E1D38"/>
    <w:rsid w:val="003E499F"/>
    <w:rsid w:val="003F2672"/>
    <w:rsid w:val="003F2B4B"/>
    <w:rsid w:val="003F6B77"/>
    <w:rsid w:val="00403348"/>
    <w:rsid w:val="00403F41"/>
    <w:rsid w:val="00404F08"/>
    <w:rsid w:val="00413A21"/>
    <w:rsid w:val="004163C4"/>
    <w:rsid w:val="00417397"/>
    <w:rsid w:val="004228BC"/>
    <w:rsid w:val="00422DEB"/>
    <w:rsid w:val="0042495E"/>
    <w:rsid w:val="0042570B"/>
    <w:rsid w:val="00431C84"/>
    <w:rsid w:val="00432627"/>
    <w:rsid w:val="00436757"/>
    <w:rsid w:val="00440882"/>
    <w:rsid w:val="00453523"/>
    <w:rsid w:val="004626A9"/>
    <w:rsid w:val="004641DF"/>
    <w:rsid w:val="004645BB"/>
    <w:rsid w:val="00470671"/>
    <w:rsid w:val="00470C98"/>
    <w:rsid w:val="00473212"/>
    <w:rsid w:val="00484333"/>
    <w:rsid w:val="00484E8C"/>
    <w:rsid w:val="00496848"/>
    <w:rsid w:val="004A0430"/>
    <w:rsid w:val="004B49C3"/>
    <w:rsid w:val="004B7016"/>
    <w:rsid w:val="004D044E"/>
    <w:rsid w:val="004D0FF0"/>
    <w:rsid w:val="004F1FA1"/>
    <w:rsid w:val="00501936"/>
    <w:rsid w:val="00504527"/>
    <w:rsid w:val="00510DD9"/>
    <w:rsid w:val="005137A7"/>
    <w:rsid w:val="00514A44"/>
    <w:rsid w:val="00521174"/>
    <w:rsid w:val="00531417"/>
    <w:rsid w:val="00534E5F"/>
    <w:rsid w:val="0054146F"/>
    <w:rsid w:val="00550D33"/>
    <w:rsid w:val="0055345D"/>
    <w:rsid w:val="00566BA3"/>
    <w:rsid w:val="00567651"/>
    <w:rsid w:val="00577DDC"/>
    <w:rsid w:val="005A3707"/>
    <w:rsid w:val="005B362A"/>
    <w:rsid w:val="005C79F4"/>
    <w:rsid w:val="005D2981"/>
    <w:rsid w:val="005E48CC"/>
    <w:rsid w:val="005E7703"/>
    <w:rsid w:val="005F58E9"/>
    <w:rsid w:val="00601B4B"/>
    <w:rsid w:val="00617514"/>
    <w:rsid w:val="00622AF4"/>
    <w:rsid w:val="00627656"/>
    <w:rsid w:val="006519DD"/>
    <w:rsid w:val="006522D1"/>
    <w:rsid w:val="00666138"/>
    <w:rsid w:val="0068388E"/>
    <w:rsid w:val="00690BBA"/>
    <w:rsid w:val="006913C7"/>
    <w:rsid w:val="006D15A6"/>
    <w:rsid w:val="006E71AB"/>
    <w:rsid w:val="006E7638"/>
    <w:rsid w:val="006F3C67"/>
    <w:rsid w:val="00701BDB"/>
    <w:rsid w:val="00710B28"/>
    <w:rsid w:val="007177A1"/>
    <w:rsid w:val="007179C9"/>
    <w:rsid w:val="00722FE5"/>
    <w:rsid w:val="007230CD"/>
    <w:rsid w:val="0072445D"/>
    <w:rsid w:val="00726949"/>
    <w:rsid w:val="0073002E"/>
    <w:rsid w:val="00730642"/>
    <w:rsid w:val="00732AB7"/>
    <w:rsid w:val="007368E1"/>
    <w:rsid w:val="007372BF"/>
    <w:rsid w:val="00740A19"/>
    <w:rsid w:val="00745168"/>
    <w:rsid w:val="007459F7"/>
    <w:rsid w:val="00760E75"/>
    <w:rsid w:val="007763DE"/>
    <w:rsid w:val="007815BF"/>
    <w:rsid w:val="00781F5D"/>
    <w:rsid w:val="007A191A"/>
    <w:rsid w:val="007A5344"/>
    <w:rsid w:val="007C6A64"/>
    <w:rsid w:val="007D1BFC"/>
    <w:rsid w:val="007E16D2"/>
    <w:rsid w:val="00803B4F"/>
    <w:rsid w:val="00822020"/>
    <w:rsid w:val="008268F1"/>
    <w:rsid w:val="0083231F"/>
    <w:rsid w:val="00836226"/>
    <w:rsid w:val="00847A29"/>
    <w:rsid w:val="0085129F"/>
    <w:rsid w:val="0085518A"/>
    <w:rsid w:val="0086182A"/>
    <w:rsid w:val="00865F43"/>
    <w:rsid w:val="008679DB"/>
    <w:rsid w:val="00874987"/>
    <w:rsid w:val="00892CB3"/>
    <w:rsid w:val="008A593D"/>
    <w:rsid w:val="008B0BA8"/>
    <w:rsid w:val="008B345A"/>
    <w:rsid w:val="008B4568"/>
    <w:rsid w:val="008D4848"/>
    <w:rsid w:val="008E4918"/>
    <w:rsid w:val="008E50D9"/>
    <w:rsid w:val="008E757D"/>
    <w:rsid w:val="008F21AE"/>
    <w:rsid w:val="008F29D5"/>
    <w:rsid w:val="008F3D83"/>
    <w:rsid w:val="008F6767"/>
    <w:rsid w:val="008F6B20"/>
    <w:rsid w:val="008F7F11"/>
    <w:rsid w:val="00906B35"/>
    <w:rsid w:val="00906D42"/>
    <w:rsid w:val="0091138A"/>
    <w:rsid w:val="009120BB"/>
    <w:rsid w:val="0091544B"/>
    <w:rsid w:val="00916D22"/>
    <w:rsid w:val="00920C82"/>
    <w:rsid w:val="00924BBC"/>
    <w:rsid w:val="00931308"/>
    <w:rsid w:val="00941F64"/>
    <w:rsid w:val="00943AB6"/>
    <w:rsid w:val="009445C2"/>
    <w:rsid w:val="00945CE6"/>
    <w:rsid w:val="00946E39"/>
    <w:rsid w:val="00954D4A"/>
    <w:rsid w:val="00955259"/>
    <w:rsid w:val="009732E8"/>
    <w:rsid w:val="00981F7D"/>
    <w:rsid w:val="00985265"/>
    <w:rsid w:val="00987388"/>
    <w:rsid w:val="00990521"/>
    <w:rsid w:val="00997540"/>
    <w:rsid w:val="009B6746"/>
    <w:rsid w:val="009E495F"/>
    <w:rsid w:val="009E7992"/>
    <w:rsid w:val="00A03CA1"/>
    <w:rsid w:val="00A17AC5"/>
    <w:rsid w:val="00A3361C"/>
    <w:rsid w:val="00A41A58"/>
    <w:rsid w:val="00A470FE"/>
    <w:rsid w:val="00A53537"/>
    <w:rsid w:val="00A54A21"/>
    <w:rsid w:val="00A55D91"/>
    <w:rsid w:val="00A614AA"/>
    <w:rsid w:val="00A64238"/>
    <w:rsid w:val="00A73336"/>
    <w:rsid w:val="00A80B45"/>
    <w:rsid w:val="00A85288"/>
    <w:rsid w:val="00A97388"/>
    <w:rsid w:val="00AA1266"/>
    <w:rsid w:val="00AB0C42"/>
    <w:rsid w:val="00AB14E6"/>
    <w:rsid w:val="00AB1B5E"/>
    <w:rsid w:val="00AC7CC5"/>
    <w:rsid w:val="00AD381E"/>
    <w:rsid w:val="00AD5C6B"/>
    <w:rsid w:val="00AE5A3A"/>
    <w:rsid w:val="00AF20B2"/>
    <w:rsid w:val="00B03F3C"/>
    <w:rsid w:val="00B05016"/>
    <w:rsid w:val="00B05060"/>
    <w:rsid w:val="00B15015"/>
    <w:rsid w:val="00B15E02"/>
    <w:rsid w:val="00B218F1"/>
    <w:rsid w:val="00B25283"/>
    <w:rsid w:val="00B31BE1"/>
    <w:rsid w:val="00B372ED"/>
    <w:rsid w:val="00B42715"/>
    <w:rsid w:val="00B47D41"/>
    <w:rsid w:val="00B66C61"/>
    <w:rsid w:val="00B7206C"/>
    <w:rsid w:val="00B82B4C"/>
    <w:rsid w:val="00B847C8"/>
    <w:rsid w:val="00B900CF"/>
    <w:rsid w:val="00B96EDC"/>
    <w:rsid w:val="00BA05E5"/>
    <w:rsid w:val="00BB19EB"/>
    <w:rsid w:val="00BD5989"/>
    <w:rsid w:val="00BE0772"/>
    <w:rsid w:val="00BE427A"/>
    <w:rsid w:val="00C07C89"/>
    <w:rsid w:val="00C12F28"/>
    <w:rsid w:val="00C26538"/>
    <w:rsid w:val="00C30270"/>
    <w:rsid w:val="00C41D7F"/>
    <w:rsid w:val="00C42262"/>
    <w:rsid w:val="00C50963"/>
    <w:rsid w:val="00C63BDA"/>
    <w:rsid w:val="00C642D3"/>
    <w:rsid w:val="00C663DB"/>
    <w:rsid w:val="00C672BD"/>
    <w:rsid w:val="00C74F34"/>
    <w:rsid w:val="00C80479"/>
    <w:rsid w:val="00C96FD2"/>
    <w:rsid w:val="00CA39D2"/>
    <w:rsid w:val="00CA675D"/>
    <w:rsid w:val="00CB70B3"/>
    <w:rsid w:val="00CC42A4"/>
    <w:rsid w:val="00CD5B86"/>
    <w:rsid w:val="00CE3100"/>
    <w:rsid w:val="00CE60BF"/>
    <w:rsid w:val="00CF0E08"/>
    <w:rsid w:val="00CF7209"/>
    <w:rsid w:val="00CF73E4"/>
    <w:rsid w:val="00D004E3"/>
    <w:rsid w:val="00D07173"/>
    <w:rsid w:val="00D1466B"/>
    <w:rsid w:val="00D16AD9"/>
    <w:rsid w:val="00D22786"/>
    <w:rsid w:val="00D2524E"/>
    <w:rsid w:val="00D50D34"/>
    <w:rsid w:val="00D57630"/>
    <w:rsid w:val="00D623AE"/>
    <w:rsid w:val="00D671AD"/>
    <w:rsid w:val="00D701BE"/>
    <w:rsid w:val="00D72568"/>
    <w:rsid w:val="00D84DA1"/>
    <w:rsid w:val="00D90F88"/>
    <w:rsid w:val="00D95E61"/>
    <w:rsid w:val="00D96321"/>
    <w:rsid w:val="00D96FE0"/>
    <w:rsid w:val="00D9720F"/>
    <w:rsid w:val="00DB390D"/>
    <w:rsid w:val="00DC23B8"/>
    <w:rsid w:val="00DC27CC"/>
    <w:rsid w:val="00DC2DFF"/>
    <w:rsid w:val="00DC631F"/>
    <w:rsid w:val="00DC725C"/>
    <w:rsid w:val="00DD234E"/>
    <w:rsid w:val="00DD2558"/>
    <w:rsid w:val="00DD4644"/>
    <w:rsid w:val="00DE453D"/>
    <w:rsid w:val="00DE6B71"/>
    <w:rsid w:val="00DE79A8"/>
    <w:rsid w:val="00DF3154"/>
    <w:rsid w:val="00E025A8"/>
    <w:rsid w:val="00E06408"/>
    <w:rsid w:val="00E12E71"/>
    <w:rsid w:val="00E14655"/>
    <w:rsid w:val="00E21F95"/>
    <w:rsid w:val="00E27DF7"/>
    <w:rsid w:val="00E303C6"/>
    <w:rsid w:val="00E320DA"/>
    <w:rsid w:val="00E3245E"/>
    <w:rsid w:val="00E40864"/>
    <w:rsid w:val="00E554AB"/>
    <w:rsid w:val="00E621E6"/>
    <w:rsid w:val="00E82EDD"/>
    <w:rsid w:val="00E83212"/>
    <w:rsid w:val="00E85780"/>
    <w:rsid w:val="00EA61E0"/>
    <w:rsid w:val="00EB1336"/>
    <w:rsid w:val="00EB1DA2"/>
    <w:rsid w:val="00EB6243"/>
    <w:rsid w:val="00F04567"/>
    <w:rsid w:val="00F06D1A"/>
    <w:rsid w:val="00F16A5A"/>
    <w:rsid w:val="00F25F3C"/>
    <w:rsid w:val="00F4351D"/>
    <w:rsid w:val="00F522AA"/>
    <w:rsid w:val="00F53A44"/>
    <w:rsid w:val="00F620D3"/>
    <w:rsid w:val="00F63436"/>
    <w:rsid w:val="00F82CE0"/>
    <w:rsid w:val="00F873FD"/>
    <w:rsid w:val="00F922B8"/>
    <w:rsid w:val="00F9682E"/>
    <w:rsid w:val="00FB11F1"/>
    <w:rsid w:val="00FB4FB1"/>
    <w:rsid w:val="00FC0283"/>
    <w:rsid w:val="00FC3E9E"/>
    <w:rsid w:val="00FD5F9F"/>
    <w:rsid w:val="00FE2791"/>
    <w:rsid w:val="00FE4558"/>
    <w:rsid w:val="00FE7B4F"/>
    <w:rsid w:val="00FF6D27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2C9D-CCCB-4D00-81EE-DBD2C9FB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2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E5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0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016"/>
  </w:style>
  <w:style w:type="paragraph" w:styleId="llb">
    <w:name w:val="footer"/>
    <w:basedOn w:val="Norml"/>
    <w:link w:val="llbChar"/>
    <w:uiPriority w:val="99"/>
    <w:unhideWhenUsed/>
    <w:rsid w:val="00B0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016"/>
  </w:style>
  <w:style w:type="paragraph" w:styleId="Listaszerbekezds">
    <w:name w:val="List Paragraph"/>
    <w:basedOn w:val="Norml"/>
    <w:uiPriority w:val="34"/>
    <w:qFormat/>
    <w:rsid w:val="00B47D4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E455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2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5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4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9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46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0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67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99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8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19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19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980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983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023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50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32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598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3699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tesmatyasisk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8413</Words>
  <Characters>58053</Characters>
  <Application>Microsoft Office Word</Application>
  <DocSecurity>4</DocSecurity>
  <Lines>483</Lines>
  <Paragraphs>132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Imre</dc:creator>
  <cp:keywords/>
  <dc:description/>
  <cp:lastModifiedBy>Fehér Adrienn</cp:lastModifiedBy>
  <cp:revision>2</cp:revision>
  <dcterms:created xsi:type="dcterms:W3CDTF">2018-07-11T12:26:00Z</dcterms:created>
  <dcterms:modified xsi:type="dcterms:W3CDTF">2018-07-11T12:26:00Z</dcterms:modified>
</cp:coreProperties>
</file>