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45A" w:rsidRPr="007C745A" w:rsidRDefault="007C745A" w:rsidP="007C745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7C745A">
        <w:rPr>
          <w:rFonts w:ascii="Times New Roman" w:hAnsi="Times New Roman" w:cs="Times New Roman"/>
          <w:i/>
          <w:sz w:val="24"/>
          <w:szCs w:val="24"/>
        </w:rPr>
        <w:t>2. sz. melléklet</w:t>
      </w:r>
    </w:p>
    <w:p w:rsidR="007C745A" w:rsidRPr="007C745A" w:rsidRDefault="007C745A" w:rsidP="007C745A">
      <w:pPr>
        <w:spacing w:after="0" w:line="240" w:lineRule="auto"/>
        <w:jc w:val="right"/>
        <w:rPr>
          <w:rFonts w:ascii="Times New Roman félkövér" w:hAnsi="Times New Roman félkövér" w:cs="Times New Roman"/>
          <w:smallCaps/>
          <w:sz w:val="28"/>
          <w:szCs w:val="24"/>
        </w:rPr>
      </w:pPr>
    </w:p>
    <w:p w:rsidR="003217A7" w:rsidRPr="001E6600" w:rsidRDefault="00B955F8" w:rsidP="00B955F8">
      <w:pPr>
        <w:spacing w:after="0" w:line="240" w:lineRule="auto"/>
        <w:jc w:val="center"/>
        <w:rPr>
          <w:rFonts w:ascii="Times New Roman félkövér" w:hAnsi="Times New Roman félkövér" w:cs="Times New Roman"/>
          <w:b/>
          <w:smallCaps/>
          <w:sz w:val="28"/>
          <w:szCs w:val="24"/>
        </w:rPr>
      </w:pPr>
      <w:r>
        <w:rPr>
          <w:rFonts w:ascii="Times New Roman félkövér" w:hAnsi="Times New Roman félkövér" w:cs="Times New Roman"/>
          <w:b/>
          <w:smallCaps/>
          <w:sz w:val="28"/>
          <w:szCs w:val="24"/>
        </w:rPr>
        <w:t>R</w:t>
      </w:r>
      <w:r w:rsidR="00773F00">
        <w:rPr>
          <w:rFonts w:ascii="Times New Roman félkövér" w:hAnsi="Times New Roman félkövér" w:cs="Times New Roman"/>
          <w:b/>
          <w:smallCaps/>
          <w:sz w:val="28"/>
          <w:szCs w:val="24"/>
        </w:rPr>
        <w:t>evízió</w:t>
      </w:r>
      <w:r>
        <w:rPr>
          <w:rFonts w:ascii="Times New Roman félkövér" w:hAnsi="Times New Roman félkövér" w:cs="Times New Roman"/>
          <w:b/>
          <w:smallCaps/>
          <w:sz w:val="28"/>
          <w:szCs w:val="24"/>
        </w:rPr>
        <w:t>s</w:t>
      </w:r>
      <w:r w:rsidR="0084368A" w:rsidRPr="001E6600">
        <w:rPr>
          <w:rFonts w:ascii="Times New Roman félkövér" w:hAnsi="Times New Roman félkövér" w:cs="Times New Roman"/>
          <w:b/>
          <w:smallCaps/>
          <w:sz w:val="28"/>
          <w:szCs w:val="24"/>
        </w:rPr>
        <w:t xml:space="preserve"> j</w:t>
      </w:r>
      <w:r w:rsidR="00296649" w:rsidRPr="001E6600">
        <w:rPr>
          <w:rFonts w:ascii="Times New Roman félkövér" w:hAnsi="Times New Roman félkövér" w:cs="Times New Roman"/>
          <w:b/>
          <w:smallCaps/>
          <w:sz w:val="28"/>
          <w:szCs w:val="24"/>
        </w:rPr>
        <w:t>egyzőkönyv</w:t>
      </w:r>
      <w:r w:rsidR="00DF0B17">
        <w:rPr>
          <w:rFonts w:ascii="Times New Roman félkövér" w:hAnsi="Times New Roman félkövér" w:cs="Times New Roman"/>
          <w:b/>
          <w:smallCaps/>
          <w:sz w:val="28"/>
          <w:szCs w:val="24"/>
        </w:rPr>
        <w:t xml:space="preserve"> – 2022</w:t>
      </w:r>
    </w:p>
    <w:p w:rsidR="0084368A" w:rsidRDefault="0084368A" w:rsidP="00F03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600" w:rsidRDefault="001E6600" w:rsidP="00F03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144" w:rsidRDefault="001E6600" w:rsidP="0066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hajdúsz</w:t>
      </w:r>
      <w:r w:rsidR="00775EAB">
        <w:rPr>
          <w:rFonts w:ascii="Times New Roman" w:hAnsi="Times New Roman" w:cs="Times New Roman"/>
          <w:sz w:val="24"/>
          <w:szCs w:val="24"/>
        </w:rPr>
        <w:t xml:space="preserve">oboszlói Bocskai István Múzeum </w:t>
      </w:r>
      <w:r w:rsidRPr="001E6600">
        <w:rPr>
          <w:rFonts w:ascii="Times New Roman" w:hAnsi="Times New Roman" w:cs="Times New Roman"/>
          <w:sz w:val="24"/>
          <w:szCs w:val="24"/>
        </w:rPr>
        <w:t>a muzeális intézmények nyilvántartásában szereplő kulturális javak revíziójáról és selejtezéséről</w:t>
      </w:r>
      <w:r>
        <w:rPr>
          <w:rFonts w:ascii="Times New Roman" w:hAnsi="Times New Roman" w:cs="Times New Roman"/>
          <w:sz w:val="24"/>
          <w:szCs w:val="24"/>
        </w:rPr>
        <w:t xml:space="preserve"> szóló </w:t>
      </w:r>
      <w:r w:rsidRPr="001E6600">
        <w:rPr>
          <w:rFonts w:ascii="Times New Roman" w:hAnsi="Times New Roman" w:cs="Times New Roman"/>
          <w:sz w:val="24"/>
          <w:szCs w:val="24"/>
        </w:rPr>
        <w:t>51/2015. (XI. 13.) EMMI rendelet</w:t>
      </w:r>
      <w:r w:rsidR="00ED58AB">
        <w:rPr>
          <w:rFonts w:ascii="Times New Roman" w:hAnsi="Times New Roman" w:cs="Times New Roman"/>
          <w:sz w:val="24"/>
          <w:szCs w:val="24"/>
        </w:rPr>
        <w:t xml:space="preserve"> alapján</w:t>
      </w:r>
      <w:r w:rsidR="00775EAB">
        <w:rPr>
          <w:rFonts w:ascii="Times New Roman" w:hAnsi="Times New Roman" w:cs="Times New Roman"/>
          <w:sz w:val="24"/>
          <w:szCs w:val="24"/>
        </w:rPr>
        <w:t xml:space="preserve"> </w:t>
      </w:r>
      <w:r w:rsidR="00775EAB" w:rsidRPr="00ED58AB">
        <w:rPr>
          <w:rFonts w:ascii="Times New Roman" w:hAnsi="Times New Roman" w:cs="Times New Roman"/>
          <w:b/>
          <w:sz w:val="24"/>
          <w:szCs w:val="24"/>
        </w:rPr>
        <w:t xml:space="preserve">2019 és 2022 között </w:t>
      </w:r>
      <w:r w:rsidR="00D44C2D" w:rsidRPr="00ED58AB">
        <w:rPr>
          <w:rFonts w:ascii="Times New Roman" w:hAnsi="Times New Roman" w:cs="Times New Roman"/>
          <w:b/>
          <w:sz w:val="24"/>
          <w:szCs w:val="24"/>
        </w:rPr>
        <w:t xml:space="preserve">teljes körű </w:t>
      </w:r>
      <w:r w:rsidR="00B955F8">
        <w:rPr>
          <w:rFonts w:ascii="Times New Roman" w:hAnsi="Times New Roman" w:cs="Times New Roman"/>
          <w:b/>
          <w:sz w:val="24"/>
          <w:szCs w:val="24"/>
        </w:rPr>
        <w:t xml:space="preserve">(összgyűjteményi) </w:t>
      </w:r>
      <w:r w:rsidR="00775EAB" w:rsidRPr="00ED58AB">
        <w:rPr>
          <w:rFonts w:ascii="Times New Roman" w:hAnsi="Times New Roman" w:cs="Times New Roman"/>
          <w:b/>
          <w:sz w:val="24"/>
          <w:szCs w:val="24"/>
        </w:rPr>
        <w:t>műtárgy-revíziót</w:t>
      </w:r>
      <w:r w:rsidR="00ED58AB">
        <w:rPr>
          <w:rFonts w:ascii="Times New Roman" w:hAnsi="Times New Roman" w:cs="Times New Roman"/>
          <w:sz w:val="24"/>
          <w:szCs w:val="24"/>
        </w:rPr>
        <w:t xml:space="preserve"> folytatott le, amely kiterjedt az intézmény</w:t>
      </w:r>
      <w:r w:rsidR="00ED58AB" w:rsidRPr="00ED58AB">
        <w:rPr>
          <w:rFonts w:ascii="Times New Roman" w:hAnsi="Times New Roman" w:cs="Times New Roman"/>
          <w:sz w:val="24"/>
          <w:szCs w:val="24"/>
        </w:rPr>
        <w:t xml:space="preserve">ben őrzött, az alapleltárakban </w:t>
      </w:r>
      <w:r w:rsidR="00EB227F">
        <w:rPr>
          <w:rFonts w:ascii="Times New Roman" w:hAnsi="Times New Roman" w:cs="Times New Roman"/>
          <w:sz w:val="24"/>
          <w:szCs w:val="24"/>
        </w:rPr>
        <w:t>szereplő műtárgyak összességére, vagyis a teljes műtárgy-gyűjteményre. (A segédgyűjteményeket</w:t>
      </w:r>
      <w:r w:rsidR="00667C2F">
        <w:rPr>
          <w:rFonts w:ascii="Times New Roman" w:hAnsi="Times New Roman" w:cs="Times New Roman"/>
          <w:sz w:val="24"/>
          <w:szCs w:val="24"/>
        </w:rPr>
        <w:t xml:space="preserve">, így az adattári, könyvtári, stb. állományokat </w:t>
      </w:r>
      <w:r w:rsidR="00EB227F">
        <w:rPr>
          <w:rFonts w:ascii="Times New Roman" w:hAnsi="Times New Roman" w:cs="Times New Roman"/>
          <w:sz w:val="24"/>
          <w:szCs w:val="24"/>
        </w:rPr>
        <w:t>a jelen revízió nem érintette</w:t>
      </w:r>
      <w:r w:rsidR="00667C2F">
        <w:rPr>
          <w:rFonts w:ascii="Times New Roman" w:hAnsi="Times New Roman" w:cs="Times New Roman"/>
          <w:sz w:val="24"/>
          <w:szCs w:val="24"/>
        </w:rPr>
        <w:t>, bár 2020-ban azok revíziója is elkezdődött, de azt külön jegyzőkönyvben fogjuk dokumentálni a befejezését követően.) A jelen, műtárg</w:t>
      </w:r>
      <w:r w:rsidR="003F65DB">
        <w:rPr>
          <w:rFonts w:ascii="Times New Roman" w:hAnsi="Times New Roman" w:cs="Times New Roman"/>
          <w:sz w:val="24"/>
          <w:szCs w:val="24"/>
        </w:rPr>
        <w:t xml:space="preserve">y-revízió a </w:t>
      </w:r>
      <w:r w:rsidR="00667C2F" w:rsidRPr="00667C2F">
        <w:rPr>
          <w:rFonts w:ascii="Times New Roman" w:hAnsi="Times New Roman" w:cs="Times New Roman"/>
          <w:sz w:val="24"/>
          <w:szCs w:val="24"/>
        </w:rPr>
        <w:t>muzeális intézmények nyilvántartási szabályzatáról szóló 20/2002. (X. 4.) NKÖM rendeletben</w:t>
      </w:r>
      <w:r w:rsidR="003F65DB">
        <w:rPr>
          <w:rFonts w:ascii="Times New Roman" w:hAnsi="Times New Roman" w:cs="Times New Roman"/>
          <w:sz w:val="24"/>
          <w:szCs w:val="24"/>
        </w:rPr>
        <w:t xml:space="preserve"> </w:t>
      </w:r>
      <w:r w:rsidR="00667C2F" w:rsidRPr="00667C2F">
        <w:rPr>
          <w:rFonts w:ascii="Times New Roman" w:hAnsi="Times New Roman" w:cs="Times New Roman"/>
          <w:sz w:val="24"/>
          <w:szCs w:val="24"/>
        </w:rPr>
        <w:t>meghatározott alapleltárakban (</w:t>
      </w:r>
      <w:r w:rsidR="003F65DB">
        <w:rPr>
          <w:rFonts w:ascii="Times New Roman" w:hAnsi="Times New Roman" w:cs="Times New Roman"/>
          <w:sz w:val="24"/>
          <w:szCs w:val="24"/>
        </w:rPr>
        <w:t xml:space="preserve">intézményünk esetében a </w:t>
      </w:r>
      <w:r w:rsidR="00481144">
        <w:rPr>
          <w:rFonts w:ascii="Times New Roman" w:hAnsi="Times New Roman" w:cs="Times New Roman"/>
          <w:sz w:val="24"/>
          <w:szCs w:val="24"/>
        </w:rPr>
        <w:t>tárgyi</w:t>
      </w:r>
      <w:r w:rsidR="003F65DB">
        <w:rPr>
          <w:rFonts w:ascii="Times New Roman" w:hAnsi="Times New Roman" w:cs="Times New Roman"/>
          <w:sz w:val="24"/>
          <w:szCs w:val="24"/>
        </w:rPr>
        <w:t xml:space="preserve"> leltárkönyvekben</w:t>
      </w:r>
      <w:r w:rsidR="00481144">
        <w:rPr>
          <w:rFonts w:ascii="Times New Roman" w:hAnsi="Times New Roman" w:cs="Times New Roman"/>
          <w:sz w:val="24"/>
          <w:szCs w:val="24"/>
        </w:rPr>
        <w:t xml:space="preserve">) nyilvántartott </w:t>
      </w:r>
      <w:r w:rsidR="00667C2F" w:rsidRPr="00667C2F">
        <w:rPr>
          <w:rFonts w:ascii="Times New Roman" w:hAnsi="Times New Roman" w:cs="Times New Roman"/>
          <w:sz w:val="24"/>
          <w:szCs w:val="24"/>
        </w:rPr>
        <w:t xml:space="preserve">kulturális javak </w:t>
      </w:r>
      <w:r w:rsidR="00481144">
        <w:rPr>
          <w:rFonts w:ascii="Times New Roman" w:hAnsi="Times New Roman" w:cs="Times New Roman"/>
          <w:sz w:val="24"/>
          <w:szCs w:val="24"/>
        </w:rPr>
        <w:t>(műtárgyak) megl</w:t>
      </w:r>
      <w:r w:rsidR="00C61173">
        <w:rPr>
          <w:rFonts w:ascii="Times New Roman" w:hAnsi="Times New Roman" w:cs="Times New Roman"/>
          <w:sz w:val="24"/>
          <w:szCs w:val="24"/>
        </w:rPr>
        <w:t>étét és állapotának vizsgálatát, valamint a leltárkönyvi adatokkal való egyeztetésüket célozta. E cél teljesülését a jelen jegyzőkönyv doku</w:t>
      </w:r>
      <w:r w:rsidR="00652351">
        <w:rPr>
          <w:rFonts w:ascii="Times New Roman" w:hAnsi="Times New Roman" w:cs="Times New Roman"/>
          <w:sz w:val="24"/>
          <w:szCs w:val="24"/>
        </w:rPr>
        <w:t xml:space="preserve">mentálja, az alábbiak szerint: </w:t>
      </w:r>
    </w:p>
    <w:p w:rsidR="00652351" w:rsidRDefault="00652351" w:rsidP="00667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64A" w:rsidRDefault="00652351" w:rsidP="006F66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351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D82E2E">
        <w:rPr>
          <w:rFonts w:ascii="Times New Roman" w:hAnsi="Times New Roman" w:cs="Times New Roman"/>
          <w:b/>
          <w:sz w:val="24"/>
          <w:szCs w:val="24"/>
        </w:rPr>
        <w:t xml:space="preserve">jelen </w:t>
      </w:r>
      <w:r w:rsidRPr="00652351">
        <w:rPr>
          <w:rFonts w:ascii="Times New Roman" w:hAnsi="Times New Roman" w:cs="Times New Roman"/>
          <w:b/>
          <w:sz w:val="24"/>
          <w:szCs w:val="24"/>
        </w:rPr>
        <w:t xml:space="preserve">revízió alapadatai: </w:t>
      </w:r>
    </w:p>
    <w:p w:rsidR="00D82E2E" w:rsidRDefault="00D82E2E" w:rsidP="006F66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64A" w:rsidRPr="006F664A" w:rsidRDefault="006F664A" w:rsidP="00C14F1C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revízió jellege: </w:t>
      </w:r>
      <w:r w:rsidR="00C14F1C">
        <w:rPr>
          <w:rFonts w:ascii="Times New Roman" w:hAnsi="Times New Roman" w:cs="Times New Roman"/>
          <w:sz w:val="24"/>
          <w:szCs w:val="24"/>
        </w:rPr>
        <w:t xml:space="preserve">az </w:t>
      </w:r>
      <w:r w:rsidR="00C14F1C" w:rsidRPr="00C14F1C">
        <w:rPr>
          <w:rFonts w:ascii="Times New Roman" w:hAnsi="Times New Roman" w:cs="Times New Roman"/>
          <w:sz w:val="24"/>
          <w:szCs w:val="24"/>
        </w:rPr>
        <w:t>51/2015. (XI. 13.) EMMI rendelet</w:t>
      </w:r>
      <w:r w:rsidR="00C14F1C">
        <w:rPr>
          <w:rFonts w:ascii="Times New Roman" w:hAnsi="Times New Roman" w:cs="Times New Roman"/>
          <w:sz w:val="24"/>
          <w:szCs w:val="24"/>
        </w:rPr>
        <w:t xml:space="preserve"> 2. § (2) da) pontja szerinti, a múzeum intézményvezetője által </w:t>
      </w:r>
      <w:r w:rsidR="00B039FE">
        <w:rPr>
          <w:rFonts w:ascii="Times New Roman" w:hAnsi="Times New Roman" w:cs="Times New Roman"/>
          <w:sz w:val="24"/>
          <w:szCs w:val="24"/>
        </w:rPr>
        <w:t>kezdeményezett</w:t>
      </w:r>
      <w:r w:rsidR="00C14F1C">
        <w:rPr>
          <w:rFonts w:ascii="Times New Roman" w:hAnsi="Times New Roman" w:cs="Times New Roman"/>
          <w:sz w:val="24"/>
          <w:szCs w:val="24"/>
        </w:rPr>
        <w:t xml:space="preserve"> </w:t>
      </w:r>
      <w:r w:rsidR="00B039FE">
        <w:rPr>
          <w:rFonts w:ascii="Times New Roman" w:hAnsi="Times New Roman" w:cs="Times New Roman"/>
          <w:sz w:val="24"/>
          <w:szCs w:val="24"/>
        </w:rPr>
        <w:t xml:space="preserve">eseti jellegű gyűjteményi revízió, amely kiterjed a teljes műtárgy-állományra, s egyben </w:t>
      </w:r>
      <w:r w:rsidR="00231415">
        <w:rPr>
          <w:rFonts w:ascii="Times New Roman" w:hAnsi="Times New Roman" w:cs="Times New Roman"/>
          <w:sz w:val="24"/>
          <w:szCs w:val="24"/>
        </w:rPr>
        <w:t xml:space="preserve">megfelel a gyűjteményenként hétévente lefolytatandó revíziónak (az összes nyitott és zárolt tárgyi gyűjteményt érinti)  </w:t>
      </w:r>
    </w:p>
    <w:p w:rsidR="00A4385A" w:rsidRDefault="00231415" w:rsidP="00E16CC3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revíziót végző személyek: </w:t>
      </w:r>
      <w:r w:rsidRPr="00231415">
        <w:rPr>
          <w:rFonts w:ascii="Times New Roman" w:hAnsi="Times New Roman" w:cs="Times New Roman"/>
          <w:sz w:val="24"/>
          <w:szCs w:val="24"/>
        </w:rPr>
        <w:t>Sán</w:t>
      </w:r>
      <w:r w:rsidR="00E71BA1">
        <w:rPr>
          <w:rFonts w:ascii="Times New Roman" w:hAnsi="Times New Roman" w:cs="Times New Roman"/>
          <w:sz w:val="24"/>
          <w:szCs w:val="24"/>
        </w:rPr>
        <w:t>dor Eszter néprajzos muzeológus és</w:t>
      </w:r>
      <w:r w:rsidRPr="00231415">
        <w:rPr>
          <w:rFonts w:ascii="Times New Roman" w:hAnsi="Times New Roman" w:cs="Times New Roman"/>
          <w:sz w:val="24"/>
          <w:szCs w:val="24"/>
        </w:rPr>
        <w:t xml:space="preserve"> műtárgyvédelmi felelős</w:t>
      </w:r>
      <w:r w:rsidR="00E71BA1">
        <w:rPr>
          <w:rFonts w:ascii="Times New Roman" w:hAnsi="Times New Roman" w:cs="Times New Roman"/>
          <w:sz w:val="24"/>
          <w:szCs w:val="24"/>
        </w:rPr>
        <w:t xml:space="preserve">, </w:t>
      </w:r>
      <w:r w:rsidRPr="00E71BA1">
        <w:rPr>
          <w:rFonts w:ascii="Times New Roman" w:hAnsi="Times New Roman" w:cs="Times New Roman"/>
          <w:sz w:val="24"/>
          <w:szCs w:val="24"/>
        </w:rPr>
        <w:t>Nagy István történé</w:t>
      </w:r>
      <w:r w:rsidR="00E71BA1">
        <w:rPr>
          <w:rFonts w:ascii="Times New Roman" w:hAnsi="Times New Roman" w:cs="Times New Roman"/>
          <w:sz w:val="24"/>
          <w:szCs w:val="24"/>
        </w:rPr>
        <w:t xml:space="preserve">sz muzeológus, </w:t>
      </w:r>
      <w:r w:rsidRPr="00E71BA1">
        <w:rPr>
          <w:rFonts w:ascii="Times New Roman" w:hAnsi="Times New Roman" w:cs="Times New Roman"/>
          <w:sz w:val="24"/>
          <w:szCs w:val="24"/>
        </w:rPr>
        <w:t>Simándi László népra</w:t>
      </w:r>
      <w:r w:rsidR="00E71BA1">
        <w:rPr>
          <w:rFonts w:ascii="Times New Roman" w:hAnsi="Times New Roman" w:cs="Times New Roman"/>
          <w:sz w:val="24"/>
          <w:szCs w:val="24"/>
        </w:rPr>
        <w:t xml:space="preserve">jzos muzeológus, </w:t>
      </w:r>
      <w:r w:rsidR="00696ADE">
        <w:rPr>
          <w:rFonts w:ascii="Times New Roman" w:hAnsi="Times New Roman" w:cs="Times New Roman"/>
          <w:sz w:val="24"/>
          <w:szCs w:val="24"/>
        </w:rPr>
        <w:t xml:space="preserve">   </w:t>
      </w:r>
      <w:r w:rsidR="00E71BA1">
        <w:rPr>
          <w:rFonts w:ascii="Times New Roman" w:hAnsi="Times New Roman" w:cs="Times New Roman"/>
          <w:sz w:val="24"/>
          <w:szCs w:val="24"/>
        </w:rPr>
        <w:t xml:space="preserve">Dr. Bihari-Horváth László múzeumigazgató. A revízióban – a muzeológusok felügyelete alatt – aktívan közreműködött az intézmény segédszemélyzete. </w:t>
      </w:r>
    </w:p>
    <w:p w:rsidR="008A20D3" w:rsidRDefault="0050654D" w:rsidP="00E16CC3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revízió időtartama: 2019.09.17.</w:t>
      </w:r>
      <w:r w:rsidR="00A4385A">
        <w:rPr>
          <w:rFonts w:ascii="Times New Roman" w:hAnsi="Times New Roman" w:cs="Times New Roman"/>
          <w:sz w:val="24"/>
          <w:szCs w:val="24"/>
        </w:rPr>
        <w:t xml:space="preserve"> – 2022.03.16.</w:t>
      </w:r>
      <w:r w:rsidR="009928C3">
        <w:rPr>
          <w:rFonts w:ascii="Times New Roman" w:hAnsi="Times New Roman" w:cs="Times New Roman"/>
          <w:sz w:val="24"/>
          <w:szCs w:val="24"/>
        </w:rPr>
        <w:t xml:space="preserve"> (2</w:t>
      </w:r>
      <w:r>
        <w:rPr>
          <w:rFonts w:ascii="Times New Roman" w:hAnsi="Times New Roman" w:cs="Times New Roman"/>
          <w:sz w:val="24"/>
          <w:szCs w:val="24"/>
        </w:rPr>
        <w:t>,5 év)</w:t>
      </w:r>
    </w:p>
    <w:p w:rsidR="008F20FF" w:rsidRDefault="008A20D3" w:rsidP="00E16CC3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revízió helyszínei: </w:t>
      </w:r>
      <w:r w:rsidRPr="00696ADE">
        <w:rPr>
          <w:rFonts w:ascii="Times New Roman" w:hAnsi="Times New Roman" w:cs="Times New Roman"/>
          <w:sz w:val="24"/>
          <w:szCs w:val="24"/>
        </w:rPr>
        <w:t xml:space="preserve">a </w:t>
      </w:r>
      <w:r w:rsidR="00696ADE">
        <w:rPr>
          <w:rFonts w:ascii="Times New Roman" w:hAnsi="Times New Roman" w:cs="Times New Roman"/>
          <w:sz w:val="24"/>
          <w:szCs w:val="24"/>
        </w:rPr>
        <w:t xml:space="preserve">múzeum </w:t>
      </w:r>
      <w:r w:rsidRPr="00696ADE">
        <w:rPr>
          <w:rFonts w:ascii="Times New Roman" w:hAnsi="Times New Roman" w:cs="Times New Roman"/>
          <w:sz w:val="24"/>
          <w:szCs w:val="24"/>
        </w:rPr>
        <w:t>központi műtárgyraktár</w:t>
      </w:r>
      <w:r w:rsidR="00696ADE">
        <w:rPr>
          <w:rFonts w:ascii="Times New Roman" w:hAnsi="Times New Roman" w:cs="Times New Roman"/>
          <w:sz w:val="24"/>
          <w:szCs w:val="24"/>
        </w:rPr>
        <w:t>a</w:t>
      </w:r>
      <w:r w:rsidRPr="00696ADE">
        <w:rPr>
          <w:rFonts w:ascii="Times New Roman" w:hAnsi="Times New Roman" w:cs="Times New Roman"/>
          <w:sz w:val="24"/>
          <w:szCs w:val="24"/>
        </w:rPr>
        <w:t xml:space="preserve"> (</w:t>
      </w:r>
      <w:r w:rsidR="00C2048C">
        <w:rPr>
          <w:rFonts w:ascii="Times New Roman" w:hAnsi="Times New Roman" w:cs="Times New Roman"/>
          <w:sz w:val="24"/>
          <w:szCs w:val="24"/>
        </w:rPr>
        <w:t xml:space="preserve">Hajdúszoboszló, </w:t>
      </w:r>
      <w:r w:rsidRPr="00696ADE">
        <w:rPr>
          <w:rFonts w:ascii="Times New Roman" w:hAnsi="Times New Roman" w:cs="Times New Roman"/>
          <w:sz w:val="24"/>
          <w:szCs w:val="24"/>
        </w:rPr>
        <w:t xml:space="preserve">Bocskai utca 21.), a textilraktár és az állandó néprajzi kiállítás (Bocskai utca 11.), az állandó történeti kiállítás, annak padlása, illetve az udvarán található kocsiszín (Bocskai u. 12.), </w:t>
      </w:r>
      <w:r w:rsidR="00C2048C">
        <w:rPr>
          <w:rFonts w:ascii="Times New Roman" w:hAnsi="Times New Roman" w:cs="Times New Roman"/>
          <w:sz w:val="24"/>
          <w:szCs w:val="24"/>
        </w:rPr>
        <w:t xml:space="preserve">és </w:t>
      </w:r>
      <w:r w:rsidRPr="00696ADE">
        <w:rPr>
          <w:rFonts w:ascii="Times New Roman" w:hAnsi="Times New Roman" w:cs="Times New Roman"/>
          <w:sz w:val="24"/>
          <w:szCs w:val="24"/>
        </w:rPr>
        <w:t>a Helyi Értékek Házában lévő kiállítás (Hősök tere 19</w:t>
      </w:r>
      <w:r w:rsidR="00C2048C">
        <w:rPr>
          <w:rFonts w:ascii="Times New Roman" w:hAnsi="Times New Roman" w:cs="Times New Roman"/>
          <w:sz w:val="24"/>
          <w:szCs w:val="24"/>
        </w:rPr>
        <w:t xml:space="preserve">.), továbbá </w:t>
      </w:r>
      <w:r w:rsidRPr="00696ADE">
        <w:rPr>
          <w:rFonts w:ascii="Times New Roman" w:hAnsi="Times New Roman" w:cs="Times New Roman"/>
          <w:sz w:val="24"/>
          <w:szCs w:val="24"/>
        </w:rPr>
        <w:t>a külső helyszíne</w:t>
      </w:r>
      <w:r w:rsidR="00C2048C">
        <w:rPr>
          <w:rFonts w:ascii="Times New Roman" w:hAnsi="Times New Roman" w:cs="Times New Roman"/>
          <w:sz w:val="24"/>
          <w:szCs w:val="24"/>
        </w:rPr>
        <w:t>ke</w:t>
      </w:r>
      <w:r w:rsidRPr="00696ADE">
        <w:rPr>
          <w:rFonts w:ascii="Times New Roman" w:hAnsi="Times New Roman" w:cs="Times New Roman"/>
          <w:sz w:val="24"/>
          <w:szCs w:val="24"/>
        </w:rPr>
        <w:t xml:space="preserve">n </w:t>
      </w:r>
      <w:r w:rsidR="00C2048C">
        <w:rPr>
          <w:rFonts w:ascii="Times New Roman" w:hAnsi="Times New Roman" w:cs="Times New Roman"/>
          <w:sz w:val="24"/>
          <w:szCs w:val="24"/>
        </w:rPr>
        <w:t>található kiállítások</w:t>
      </w:r>
      <w:r w:rsidRPr="00696A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1077" w:rsidRPr="000E03C3" w:rsidRDefault="00E16CC3" w:rsidP="008F20FF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0FF">
        <w:rPr>
          <w:rFonts w:ascii="Times New Roman" w:hAnsi="Times New Roman" w:cs="Times New Roman"/>
          <w:sz w:val="24"/>
          <w:szCs w:val="24"/>
        </w:rPr>
        <w:t xml:space="preserve">a </w:t>
      </w:r>
      <w:r w:rsidRPr="000E03C3">
        <w:rPr>
          <w:rFonts w:ascii="Times New Roman" w:hAnsi="Times New Roman" w:cs="Times New Roman"/>
          <w:sz w:val="24"/>
          <w:szCs w:val="24"/>
        </w:rPr>
        <w:t>revízióval érintett gyűjtemény</w:t>
      </w:r>
      <w:r w:rsidR="008F20FF" w:rsidRPr="000E03C3">
        <w:rPr>
          <w:rFonts w:ascii="Times New Roman" w:hAnsi="Times New Roman" w:cs="Times New Roman"/>
          <w:sz w:val="24"/>
          <w:szCs w:val="24"/>
        </w:rPr>
        <w:t>ek megnevezése: néprajzi, történeti, és képző</w:t>
      </w:r>
      <w:r w:rsidR="00C71077" w:rsidRPr="000E03C3">
        <w:rPr>
          <w:rFonts w:ascii="Times New Roman" w:hAnsi="Times New Roman" w:cs="Times New Roman"/>
          <w:sz w:val="24"/>
          <w:szCs w:val="24"/>
        </w:rPr>
        <w:t xml:space="preserve">művészeti műtárgy-gyűjtemények. </w:t>
      </w:r>
    </w:p>
    <w:p w:rsidR="000551FD" w:rsidRPr="000E03C3" w:rsidRDefault="00C71077" w:rsidP="000551FD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C3">
        <w:rPr>
          <w:rFonts w:ascii="Times New Roman" w:hAnsi="Times New Roman" w:cs="Times New Roman"/>
          <w:sz w:val="24"/>
          <w:szCs w:val="24"/>
        </w:rPr>
        <w:t>a gyűjtemény-</w:t>
      </w:r>
      <w:r w:rsidR="008F20FF" w:rsidRPr="000E03C3">
        <w:rPr>
          <w:rFonts w:ascii="Times New Roman" w:hAnsi="Times New Roman" w:cs="Times New Roman"/>
          <w:sz w:val="24"/>
          <w:szCs w:val="24"/>
        </w:rPr>
        <w:t>tu</w:t>
      </w:r>
      <w:r w:rsidRPr="000E03C3">
        <w:rPr>
          <w:rFonts w:ascii="Times New Roman" w:hAnsi="Times New Roman" w:cs="Times New Roman"/>
          <w:sz w:val="24"/>
          <w:szCs w:val="24"/>
        </w:rPr>
        <w:t>lajdonoso</w:t>
      </w:r>
      <w:r w:rsidR="008F20FF" w:rsidRPr="000E03C3">
        <w:rPr>
          <w:rFonts w:ascii="Times New Roman" w:hAnsi="Times New Roman" w:cs="Times New Roman"/>
          <w:sz w:val="24"/>
          <w:szCs w:val="24"/>
        </w:rPr>
        <w:t>k</w:t>
      </w:r>
      <w:r w:rsidRPr="000E03C3">
        <w:rPr>
          <w:rFonts w:ascii="Times New Roman" w:hAnsi="Times New Roman" w:cs="Times New Roman"/>
          <w:sz w:val="24"/>
          <w:szCs w:val="24"/>
        </w:rPr>
        <w:t xml:space="preserve"> neve: Magyar Állam, Hajdúszoboszló Város Önkormány-zata</w:t>
      </w:r>
    </w:p>
    <w:p w:rsidR="000551FD" w:rsidRPr="000E03C3" w:rsidRDefault="000551FD" w:rsidP="000551FD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3C3">
        <w:rPr>
          <w:rFonts w:ascii="Times New Roman" w:hAnsi="Times New Roman" w:cs="Times New Roman"/>
          <w:sz w:val="24"/>
          <w:szCs w:val="24"/>
        </w:rPr>
        <w:t xml:space="preserve">a </w:t>
      </w:r>
      <w:r w:rsidR="00003631" w:rsidRPr="000E03C3">
        <w:rPr>
          <w:rFonts w:ascii="Times New Roman" w:hAnsi="Times New Roman" w:cs="Times New Roman"/>
          <w:sz w:val="24"/>
          <w:szCs w:val="24"/>
        </w:rPr>
        <w:t xml:space="preserve">gyűjteményeknek a jelen revízió során </w:t>
      </w:r>
      <w:r w:rsidR="000E03C3" w:rsidRPr="000E03C3">
        <w:rPr>
          <w:rFonts w:ascii="Times New Roman" w:hAnsi="Times New Roman" w:cs="Times New Roman"/>
          <w:sz w:val="24"/>
          <w:szCs w:val="24"/>
        </w:rPr>
        <w:t xml:space="preserve">ellenőrzött </w:t>
      </w:r>
      <w:r w:rsidR="00003631" w:rsidRPr="000E03C3">
        <w:rPr>
          <w:rFonts w:ascii="Times New Roman" w:hAnsi="Times New Roman" w:cs="Times New Roman"/>
          <w:sz w:val="24"/>
          <w:szCs w:val="24"/>
        </w:rPr>
        <w:t>nyilvántartási egységei</w:t>
      </w:r>
      <w:r w:rsidR="000E03C3" w:rsidRPr="000E03C3">
        <w:rPr>
          <w:rFonts w:ascii="Times New Roman" w:hAnsi="Times New Roman" w:cs="Times New Roman"/>
          <w:sz w:val="24"/>
          <w:szCs w:val="24"/>
        </w:rPr>
        <w:t xml:space="preserve"> (leltárkönyvei)</w:t>
      </w:r>
      <w:r w:rsidRPr="000E03C3">
        <w:rPr>
          <w:rFonts w:ascii="Times New Roman" w:hAnsi="Times New Roman" w:cs="Times New Roman"/>
          <w:sz w:val="24"/>
          <w:szCs w:val="24"/>
        </w:rPr>
        <w:t>:</w:t>
      </w:r>
    </w:p>
    <w:p w:rsidR="000551FD" w:rsidRPr="000E03C3" w:rsidRDefault="000551FD" w:rsidP="000E03C3">
      <w:pPr>
        <w:pStyle w:val="Listaszerbekezds"/>
        <w:numPr>
          <w:ilvl w:val="1"/>
          <w:numId w:val="2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E03C3">
        <w:rPr>
          <w:rFonts w:ascii="Times New Roman" w:hAnsi="Times New Roman" w:cs="Times New Roman"/>
          <w:i/>
          <w:sz w:val="24"/>
          <w:szCs w:val="24"/>
        </w:rPr>
        <w:t>Általános leltárkönyv</w:t>
      </w:r>
      <w:r w:rsidR="000E03C3">
        <w:rPr>
          <w:rFonts w:ascii="Times New Roman" w:hAnsi="Times New Roman" w:cs="Times New Roman"/>
          <w:sz w:val="24"/>
          <w:szCs w:val="24"/>
        </w:rPr>
        <w:t xml:space="preserve">: </w:t>
      </w:r>
      <w:r w:rsidRPr="000E03C3">
        <w:rPr>
          <w:rFonts w:ascii="Times New Roman" w:hAnsi="Times New Roman" w:cs="Times New Roman"/>
          <w:sz w:val="24"/>
          <w:szCs w:val="24"/>
        </w:rPr>
        <w:t>1969. j</w:t>
      </w:r>
      <w:r w:rsidR="00DC5BFF">
        <w:rPr>
          <w:rFonts w:ascii="Times New Roman" w:hAnsi="Times New Roman" w:cs="Times New Roman"/>
          <w:sz w:val="24"/>
          <w:szCs w:val="24"/>
        </w:rPr>
        <w:t xml:space="preserve">anuár 5-én megnyitva </w:t>
      </w:r>
      <w:r w:rsidRPr="000E03C3">
        <w:rPr>
          <w:rFonts w:ascii="Times New Roman" w:hAnsi="Times New Roman" w:cs="Times New Roman"/>
          <w:sz w:val="24"/>
          <w:szCs w:val="24"/>
        </w:rPr>
        <w:t>–</w:t>
      </w:r>
      <w:r w:rsidR="00DC5BFF">
        <w:rPr>
          <w:rFonts w:ascii="Times New Roman" w:hAnsi="Times New Roman" w:cs="Times New Roman"/>
          <w:sz w:val="24"/>
          <w:szCs w:val="24"/>
        </w:rPr>
        <w:t xml:space="preserve"> 2002. december 31-én lezárva</w:t>
      </w:r>
    </w:p>
    <w:p w:rsidR="000551FD" w:rsidRPr="000E03C3" w:rsidRDefault="000551FD" w:rsidP="000E03C3">
      <w:pPr>
        <w:pStyle w:val="Listaszerbekezds"/>
        <w:numPr>
          <w:ilvl w:val="1"/>
          <w:numId w:val="2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E03C3">
        <w:rPr>
          <w:rFonts w:ascii="Times New Roman" w:hAnsi="Times New Roman" w:cs="Times New Roman"/>
          <w:i/>
          <w:sz w:val="24"/>
          <w:szCs w:val="24"/>
        </w:rPr>
        <w:t>Történeti tárgyak és dokumentumok leltárkönyve</w:t>
      </w:r>
      <w:r w:rsidR="00DC5BFF">
        <w:rPr>
          <w:rFonts w:ascii="Times New Roman" w:hAnsi="Times New Roman" w:cs="Times New Roman"/>
          <w:sz w:val="24"/>
          <w:szCs w:val="24"/>
        </w:rPr>
        <w:t>:</w:t>
      </w:r>
      <w:r w:rsidRPr="000E03C3">
        <w:rPr>
          <w:rFonts w:ascii="Times New Roman" w:hAnsi="Times New Roman" w:cs="Times New Roman"/>
          <w:sz w:val="24"/>
          <w:szCs w:val="24"/>
        </w:rPr>
        <w:t xml:space="preserve"> 2004. január 1.–jelenleg is használatban </w:t>
      </w:r>
    </w:p>
    <w:p w:rsidR="000551FD" w:rsidRPr="000E03C3" w:rsidRDefault="000551FD" w:rsidP="000E03C3">
      <w:pPr>
        <w:pStyle w:val="Listaszerbekezds"/>
        <w:numPr>
          <w:ilvl w:val="1"/>
          <w:numId w:val="2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E03C3">
        <w:rPr>
          <w:rFonts w:ascii="Times New Roman" w:hAnsi="Times New Roman" w:cs="Times New Roman"/>
          <w:i/>
          <w:sz w:val="24"/>
          <w:szCs w:val="24"/>
        </w:rPr>
        <w:t>Néprajzi tárgyak és dokumentumok leltárkönyve</w:t>
      </w:r>
      <w:r w:rsidR="00DC5BFF">
        <w:rPr>
          <w:rFonts w:ascii="Times New Roman" w:hAnsi="Times New Roman" w:cs="Times New Roman"/>
          <w:sz w:val="24"/>
          <w:szCs w:val="24"/>
        </w:rPr>
        <w:t xml:space="preserve">: </w:t>
      </w:r>
      <w:r w:rsidRPr="000E03C3">
        <w:rPr>
          <w:rFonts w:ascii="Times New Roman" w:hAnsi="Times New Roman" w:cs="Times New Roman"/>
          <w:sz w:val="24"/>
          <w:szCs w:val="24"/>
        </w:rPr>
        <w:t xml:space="preserve">2007. október 8.–jelenleg is használatban </w:t>
      </w:r>
    </w:p>
    <w:p w:rsidR="000551FD" w:rsidRPr="000E03C3" w:rsidRDefault="000551FD" w:rsidP="000E03C3">
      <w:pPr>
        <w:pStyle w:val="Listaszerbekezds"/>
        <w:numPr>
          <w:ilvl w:val="1"/>
          <w:numId w:val="2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E03C3">
        <w:rPr>
          <w:rFonts w:ascii="Times New Roman" w:hAnsi="Times New Roman" w:cs="Times New Roman"/>
          <w:i/>
          <w:sz w:val="24"/>
          <w:szCs w:val="24"/>
        </w:rPr>
        <w:t>Képzőművészeti gyűjtemény</w:t>
      </w:r>
      <w:r w:rsidR="00DC5BFF">
        <w:rPr>
          <w:rFonts w:ascii="Times New Roman" w:hAnsi="Times New Roman" w:cs="Times New Roman"/>
          <w:i/>
          <w:sz w:val="24"/>
          <w:szCs w:val="24"/>
        </w:rPr>
        <w:t xml:space="preserve"> leltárkönyve: </w:t>
      </w:r>
      <w:r w:rsidRPr="000E03C3">
        <w:rPr>
          <w:rFonts w:ascii="Times New Roman" w:hAnsi="Times New Roman" w:cs="Times New Roman"/>
          <w:sz w:val="24"/>
          <w:szCs w:val="24"/>
        </w:rPr>
        <w:t>2015. január 1.–jelenleg is használatban</w:t>
      </w:r>
    </w:p>
    <w:p w:rsidR="000551FD" w:rsidRPr="000E03C3" w:rsidRDefault="000551FD" w:rsidP="000E03C3">
      <w:pPr>
        <w:pStyle w:val="Listaszerbekezds"/>
        <w:numPr>
          <w:ilvl w:val="1"/>
          <w:numId w:val="2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E03C3">
        <w:rPr>
          <w:rFonts w:ascii="Times New Roman" w:hAnsi="Times New Roman" w:cs="Times New Roman"/>
          <w:i/>
          <w:sz w:val="24"/>
          <w:szCs w:val="24"/>
        </w:rPr>
        <w:t>Gyarapodási napló</w:t>
      </w:r>
      <w:r w:rsidR="00DC5BFF">
        <w:rPr>
          <w:rFonts w:ascii="Times New Roman" w:hAnsi="Times New Roman" w:cs="Times New Roman"/>
          <w:sz w:val="24"/>
          <w:szCs w:val="24"/>
        </w:rPr>
        <w:t xml:space="preserve">: </w:t>
      </w:r>
      <w:r w:rsidRPr="000E03C3">
        <w:rPr>
          <w:rFonts w:ascii="Times New Roman" w:hAnsi="Times New Roman" w:cs="Times New Roman"/>
          <w:sz w:val="24"/>
          <w:szCs w:val="24"/>
        </w:rPr>
        <w:t xml:space="preserve">2003. január 1. – jelenleg is használatban </w:t>
      </w:r>
    </w:p>
    <w:p w:rsidR="00D82E2E" w:rsidRDefault="00D82E2E" w:rsidP="00E1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E2E" w:rsidRDefault="00D82E2E" w:rsidP="00F03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956" w:rsidRPr="001F6B1B" w:rsidRDefault="00D82E2E" w:rsidP="00F03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Előzmények: a korábbi</w:t>
      </w:r>
      <w:r w:rsidR="00B46956" w:rsidRPr="001F6B1B">
        <w:rPr>
          <w:rFonts w:ascii="Times New Roman" w:hAnsi="Times New Roman" w:cs="Times New Roman"/>
          <w:b/>
          <w:sz w:val="24"/>
          <w:szCs w:val="24"/>
        </w:rPr>
        <w:t xml:space="preserve"> revíziók adatai</w:t>
      </w:r>
      <w:r w:rsidR="000B4137">
        <w:rPr>
          <w:rFonts w:ascii="Times New Roman" w:hAnsi="Times New Roman" w:cs="Times New Roman"/>
          <w:b/>
          <w:sz w:val="24"/>
          <w:szCs w:val="24"/>
        </w:rPr>
        <w:t>, műtárgykörnyezet a 2010-es évek elején</w:t>
      </w:r>
    </w:p>
    <w:p w:rsidR="00B46956" w:rsidRDefault="00B46956" w:rsidP="00F03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84A" w:rsidRDefault="00E55D99" w:rsidP="00D74229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2014-ben intézményvezető-váltás történt a Bocskai Múzeumban. Az intézmény átadása-átvétele során nem volt alkalom revízió lefolytatására, mert a műtárgyak</w:t>
      </w:r>
      <w:r w:rsidR="004A4B84">
        <w:rPr>
          <w:rStyle w:val="fontstyle01"/>
        </w:rPr>
        <w:t>at</w:t>
      </w:r>
      <w:r>
        <w:rPr>
          <w:rStyle w:val="fontstyle01"/>
        </w:rPr>
        <w:t xml:space="preserve"> ekkor</w:t>
      </w:r>
      <w:r w:rsidR="0002192B">
        <w:rPr>
          <w:rStyle w:val="fontstyle01"/>
        </w:rPr>
        <w:t xml:space="preserve"> az intézmény ideiglenes </w:t>
      </w:r>
      <w:r w:rsidR="004A4B84">
        <w:rPr>
          <w:rStyle w:val="fontstyle01"/>
        </w:rPr>
        <w:t>külső raktárában ömlesztve tárolták</w:t>
      </w:r>
      <w:r w:rsidR="0090084A">
        <w:rPr>
          <w:rStyle w:val="fontstyle01"/>
        </w:rPr>
        <w:t xml:space="preserve">. A </w:t>
      </w:r>
      <w:r w:rsidR="004A4B84">
        <w:rPr>
          <w:rStyle w:val="fontstyle01"/>
        </w:rPr>
        <w:t xml:space="preserve">raktári rend és kereshetőség </w:t>
      </w:r>
      <w:r w:rsidR="0090084A">
        <w:rPr>
          <w:rStyle w:val="fontstyle01"/>
        </w:rPr>
        <w:t>hiánya nem tette lehetővé a revízió lefolytatását. Egy évvel ezt megelőzően, 2013-ban, amikor a helyi önkormányzat átvette az intézmény fenntartását, ugyanez volt a hely</w:t>
      </w:r>
      <w:r w:rsidR="00C25716">
        <w:rPr>
          <w:rStyle w:val="fontstyle01"/>
        </w:rPr>
        <w:t xml:space="preserve">zet, így akkor sem került sor revízióra. Ez az állapot azért alakult ki, mert </w:t>
      </w:r>
      <w:r w:rsidR="0052480D">
        <w:rPr>
          <w:rStyle w:val="fontstyle01"/>
        </w:rPr>
        <w:t>2010-2013 között új állandó történeti kiállítást létesített a múzeum</w:t>
      </w:r>
      <w:r w:rsidR="005D33CA">
        <w:rPr>
          <w:rStyle w:val="fontstyle01"/>
        </w:rPr>
        <w:t xml:space="preserve"> (Alfa-pályázatból)</w:t>
      </w:r>
      <w:r w:rsidR="0052480D">
        <w:rPr>
          <w:rStyle w:val="fontstyle01"/>
        </w:rPr>
        <w:t xml:space="preserve">, s az ezt </w:t>
      </w:r>
      <w:r w:rsidR="00557597">
        <w:rPr>
          <w:rStyle w:val="fontstyle01"/>
        </w:rPr>
        <w:t xml:space="preserve">kísérő felújítás előtt </w:t>
      </w:r>
      <w:r w:rsidR="00D21F7E">
        <w:rPr>
          <w:rStyle w:val="fontstyle01"/>
        </w:rPr>
        <w:t xml:space="preserve">a </w:t>
      </w:r>
      <w:r w:rsidR="00557597">
        <w:rPr>
          <w:rStyle w:val="fontstyle01"/>
        </w:rPr>
        <w:t xml:space="preserve">tárgyi gyűjteményt egy külső (nem az intézményhez tartozó, ingyenes használatra átvett, fűtetlen, riasztórendszerrel el nem látott) raktárba telepítette </w:t>
      </w:r>
      <w:r w:rsidR="00D81022">
        <w:rPr>
          <w:rStyle w:val="fontstyle01"/>
        </w:rPr>
        <w:t>át az intézmény, ahol nem biztosította (s</w:t>
      </w:r>
      <w:r w:rsidR="00D21F7E">
        <w:rPr>
          <w:rStyle w:val="fontstyle01"/>
        </w:rPr>
        <w:t>em az intézmény, sem az ekkor fele</w:t>
      </w:r>
      <w:r w:rsidR="00D81022">
        <w:rPr>
          <w:rStyle w:val="fontstyle01"/>
        </w:rPr>
        <w:t>tte felügyeletet gyakorló Déri Múzeum) a raktározás alapvető feltételeit</w:t>
      </w:r>
      <w:r w:rsidR="00D21F7E">
        <w:rPr>
          <w:rStyle w:val="fontstyle01"/>
        </w:rPr>
        <w:t xml:space="preserve">. </w:t>
      </w:r>
      <w:r w:rsidR="009B67BC">
        <w:rPr>
          <w:rStyle w:val="fontstyle01"/>
        </w:rPr>
        <w:t>(A</w:t>
      </w:r>
      <w:r w:rsidR="00923002">
        <w:rPr>
          <w:rStyle w:val="fontstyle01"/>
        </w:rPr>
        <w:t xml:space="preserve"> </w:t>
      </w:r>
      <w:r w:rsidR="009B67BC">
        <w:rPr>
          <w:rStyle w:val="fontstyle01"/>
        </w:rPr>
        <w:t xml:space="preserve">külső </w:t>
      </w:r>
      <w:r w:rsidR="00923002">
        <w:rPr>
          <w:rStyle w:val="fontstyle01"/>
        </w:rPr>
        <w:t>raktár az Oláh Gábor utcai vízműtelep egyik használaton kívüli irodaépülete volt.)</w:t>
      </w:r>
      <w:r w:rsidR="00674A57">
        <w:rPr>
          <w:rStyle w:val="fontstyle01"/>
        </w:rPr>
        <w:t xml:space="preserve"> </w:t>
      </w:r>
      <w:r w:rsidR="00D21F7E">
        <w:rPr>
          <w:rStyle w:val="fontstyle01"/>
        </w:rPr>
        <w:t>Ez az állapot az intézményvezető-váltás után szűnt meg, de évek kellettek ahhoz, hogy a tárgyi gyűjtemény visszakerüljön a múzeum saját kezelésében lévő épületeibe. Nemcsak a fenntartó-, majd vezetőváltás során nem volt műtárgyrevízió, de sajnos kijelenthető, h</w:t>
      </w:r>
      <w:r w:rsidR="00E144F5">
        <w:rPr>
          <w:rStyle w:val="fontstyle01"/>
        </w:rPr>
        <w:t xml:space="preserve">ogy a Bocskai Múzeumban évtizedek óta nem volt műtárgy-revízió annak ellenére, hogy </w:t>
      </w:r>
      <w:r w:rsidR="008F3D9A">
        <w:rPr>
          <w:rStyle w:val="fontstyle01"/>
        </w:rPr>
        <w:t>lefolytatása</w:t>
      </w:r>
      <w:r w:rsidR="00E144F5">
        <w:rPr>
          <w:rStyle w:val="fontstyle01"/>
        </w:rPr>
        <w:t xml:space="preserve"> a jelenleg hatályos jogszabály </w:t>
      </w:r>
      <w:r w:rsidR="008F3D9A">
        <w:rPr>
          <w:rStyle w:val="fontstyle01"/>
        </w:rPr>
        <w:t>szerint hétévente kötelező. E mostani tehát hosszú idő óta az első (he nem épp a legelső) teljes körű (!) műtárgy</w:t>
      </w:r>
      <w:r w:rsidR="00BA48A0">
        <w:rPr>
          <w:rStyle w:val="fontstyle01"/>
        </w:rPr>
        <w:t>-</w:t>
      </w:r>
      <w:r w:rsidR="008F3D9A">
        <w:rPr>
          <w:rStyle w:val="fontstyle01"/>
        </w:rPr>
        <w:t xml:space="preserve">revízió a hajdúszoboszlói múzeumban. Nagy adósságot pótol ezzel az intézmény. </w:t>
      </w:r>
    </w:p>
    <w:p w:rsidR="00744ED1" w:rsidRDefault="00BA48A0" w:rsidP="005D33CA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ab/>
        <w:t xml:space="preserve">A közvetlen előzményekről: a </w:t>
      </w:r>
      <w:r w:rsidR="00D74229">
        <w:rPr>
          <w:rStyle w:val="fontstyle01"/>
        </w:rPr>
        <w:t>2003 és 2011 közötti időszakban több részleges revízióra került sor az intézményben,</w:t>
      </w:r>
      <w:r w:rsidR="008817E2">
        <w:rPr>
          <w:rStyle w:val="fontstyle01"/>
        </w:rPr>
        <w:t xml:space="preserve"> </w:t>
      </w:r>
      <w:r>
        <w:rPr>
          <w:rStyle w:val="fontstyle01"/>
        </w:rPr>
        <w:t>melyek</w:t>
      </w:r>
      <w:r w:rsidR="00D74229">
        <w:rPr>
          <w:rStyle w:val="fontstyle01"/>
        </w:rPr>
        <w:t xml:space="preserve"> eredményeit és hiányjegyzékét 2011-ben egy összegző jegyzőkönyvben </w:t>
      </w:r>
      <w:r>
        <w:rPr>
          <w:rStyle w:val="fontstyle01"/>
        </w:rPr>
        <w:t>rögzítették</w:t>
      </w:r>
      <w:r w:rsidR="00D74229">
        <w:rPr>
          <w:rStyle w:val="fontstyle01"/>
        </w:rPr>
        <w:t>.</w:t>
      </w:r>
      <w:r w:rsidR="008817E2">
        <w:rPr>
          <w:rStyle w:val="fontstyle01"/>
        </w:rPr>
        <w:t xml:space="preserve"> </w:t>
      </w:r>
      <w:r w:rsidR="006A7248">
        <w:rPr>
          <w:rStyle w:val="fontstyle01"/>
        </w:rPr>
        <w:t>(</w:t>
      </w:r>
      <w:r w:rsidR="00D74229">
        <w:rPr>
          <w:rStyle w:val="fontstyle01"/>
        </w:rPr>
        <w:t>A fotógyűjte</w:t>
      </w:r>
      <w:r w:rsidR="00D74229" w:rsidRPr="002816C1">
        <w:rPr>
          <w:rStyle w:val="fontstyle01"/>
        </w:rPr>
        <w:t>mény</w:t>
      </w:r>
      <w:r w:rsidR="002816C1" w:rsidRPr="002816C1">
        <w:rPr>
          <w:rStyle w:val="fontstyle01"/>
        </w:rPr>
        <w:t>t</w:t>
      </w:r>
      <w:r w:rsidR="00D74229" w:rsidRPr="002816C1">
        <w:rPr>
          <w:rStyle w:val="fontstyle01"/>
        </w:rPr>
        <w:t xml:space="preserve"> 2003 és 2007 között többször</w:t>
      </w:r>
      <w:r w:rsidR="002816C1" w:rsidRPr="002816C1">
        <w:rPr>
          <w:rStyle w:val="fontstyle01"/>
        </w:rPr>
        <w:t xml:space="preserve"> revíziózták, erről azonban j</w:t>
      </w:r>
      <w:r w:rsidR="002816C1">
        <w:rPr>
          <w:rStyle w:val="fontstyle01"/>
        </w:rPr>
        <w:t xml:space="preserve">egyzőkönyv nem készült, csupán egy </w:t>
      </w:r>
      <w:r w:rsidR="00D74229">
        <w:rPr>
          <w:rStyle w:val="fontstyle01"/>
        </w:rPr>
        <w:t>hiánylista</w:t>
      </w:r>
      <w:r w:rsidR="002816C1">
        <w:rPr>
          <w:rStyle w:val="fontstyle01"/>
        </w:rPr>
        <w:t>,</w:t>
      </w:r>
      <w:r w:rsidR="00D74229">
        <w:rPr>
          <w:rStyle w:val="fontstyle01"/>
        </w:rPr>
        <w:t xml:space="preserve"> 2007 második felében</w:t>
      </w:r>
      <w:r w:rsidR="000057C4">
        <w:rPr>
          <w:rStyle w:val="fontstyle01"/>
        </w:rPr>
        <w:t>. A fotónegatív-</w:t>
      </w:r>
      <w:r w:rsidR="00D74229">
        <w:rPr>
          <w:rStyle w:val="fontstyle01"/>
        </w:rPr>
        <w:t>gyűjtemény ellenőrzése 2007</w:t>
      </w:r>
      <w:r w:rsidR="000057C4">
        <w:rPr>
          <w:rStyle w:val="fontstyle01"/>
        </w:rPr>
        <w:t xml:space="preserve"> </w:t>
      </w:r>
      <w:r w:rsidR="001F6B1B">
        <w:rPr>
          <w:rStyle w:val="fontstyle01"/>
        </w:rPr>
        <w:t xml:space="preserve">folyamán </w:t>
      </w:r>
      <w:r w:rsidR="00D74229">
        <w:rPr>
          <w:rStyle w:val="fontstyle01"/>
        </w:rPr>
        <w:t xml:space="preserve">zajlott le, </w:t>
      </w:r>
      <w:r w:rsidR="006A7248">
        <w:rPr>
          <w:rStyle w:val="fontstyle01"/>
        </w:rPr>
        <w:t>az ehhez kapcsolódó</w:t>
      </w:r>
      <w:r w:rsidR="00D74229">
        <w:rPr>
          <w:rStyle w:val="fontstyle01"/>
        </w:rPr>
        <w:t xml:space="preserve"> hiánylista </w:t>
      </w:r>
      <w:r w:rsidR="006A7248">
        <w:rPr>
          <w:rStyle w:val="fontstyle01"/>
        </w:rPr>
        <w:t xml:space="preserve">pedig </w:t>
      </w:r>
      <w:r w:rsidR="00D74229">
        <w:rPr>
          <w:rStyle w:val="fontstyle01"/>
        </w:rPr>
        <w:t>2008 januárjában készült el.</w:t>
      </w:r>
      <w:r w:rsidR="006A7248">
        <w:rPr>
          <w:rStyle w:val="fontstyle01"/>
        </w:rPr>
        <w:t>)</w:t>
      </w:r>
      <w:r w:rsidR="006A7248">
        <w:rPr>
          <w:rFonts w:ascii="TimesNewRoman" w:hAnsi="TimesNewRoman"/>
          <w:color w:val="000000"/>
          <w:sz w:val="24"/>
          <w:szCs w:val="24"/>
        </w:rPr>
        <w:t xml:space="preserve"> </w:t>
      </w:r>
      <w:r w:rsidR="00D74229">
        <w:rPr>
          <w:rStyle w:val="fontstyle01"/>
        </w:rPr>
        <w:t xml:space="preserve">A néprajzi-történeti tárgyrevíziót 2008-ban a </w:t>
      </w:r>
      <w:r w:rsidR="006A7248">
        <w:rPr>
          <w:rStyle w:val="fontstyle01"/>
        </w:rPr>
        <w:t>„</w:t>
      </w:r>
      <w:r w:rsidR="00D74229">
        <w:rPr>
          <w:rStyle w:val="fontstyle01"/>
        </w:rPr>
        <w:t>textilgyűjtemény</w:t>
      </w:r>
      <w:r w:rsidR="006A7248">
        <w:rPr>
          <w:rStyle w:val="fontstyle01"/>
        </w:rPr>
        <w:t>”</w:t>
      </w:r>
      <w:r w:rsidR="00D74229">
        <w:rPr>
          <w:rStyle w:val="fontstyle01"/>
        </w:rPr>
        <w:t xml:space="preserve"> </w:t>
      </w:r>
      <w:r w:rsidR="006A7248">
        <w:rPr>
          <w:rStyle w:val="fontstyle01"/>
        </w:rPr>
        <w:t xml:space="preserve">(valójában gyűjteményi egység, a néprajzi gyűjtemény része) </w:t>
      </w:r>
      <w:r w:rsidR="00D74229">
        <w:rPr>
          <w:rStyle w:val="fontstyle01"/>
        </w:rPr>
        <w:t>ellenőrzésével kezdték el,</w:t>
      </w:r>
      <w:r w:rsidR="000057C4">
        <w:rPr>
          <w:rStyle w:val="fontstyle01"/>
        </w:rPr>
        <w:t xml:space="preserve"> </w:t>
      </w:r>
      <w:r w:rsidR="00D74229">
        <w:rPr>
          <w:rStyle w:val="fontstyle01"/>
        </w:rPr>
        <w:t xml:space="preserve">majd a </w:t>
      </w:r>
      <w:r w:rsidR="006A7248">
        <w:rPr>
          <w:rStyle w:val="fontstyle01"/>
        </w:rPr>
        <w:t>„</w:t>
      </w:r>
      <w:r w:rsidR="00D74229">
        <w:rPr>
          <w:rStyle w:val="fontstyle01"/>
        </w:rPr>
        <w:t>kerámia- és üveggyűjteményt</w:t>
      </w:r>
      <w:r w:rsidR="006A7248">
        <w:rPr>
          <w:rStyle w:val="fontstyle01"/>
        </w:rPr>
        <w:t xml:space="preserve">” revíziózták. (Ezt megelőzően </w:t>
      </w:r>
      <w:r w:rsidR="000057C4">
        <w:rPr>
          <w:rStyle w:val="fontstyle01"/>
        </w:rPr>
        <w:t>1984/</w:t>
      </w:r>
      <w:r w:rsidR="00D74229">
        <w:rPr>
          <w:rStyle w:val="fontstyle01"/>
        </w:rPr>
        <w:t>85-ben</w:t>
      </w:r>
      <w:r w:rsidR="000057C4">
        <w:rPr>
          <w:rStyle w:val="fontstyle01"/>
        </w:rPr>
        <w:t xml:space="preserve"> </w:t>
      </w:r>
      <w:r w:rsidR="006A7248">
        <w:rPr>
          <w:rStyle w:val="fontstyle01"/>
        </w:rPr>
        <w:t>történt revízió ezekben a gyűjteményi egységekben</w:t>
      </w:r>
      <w:r w:rsidR="00D74229">
        <w:rPr>
          <w:rStyle w:val="fontstyle01"/>
        </w:rPr>
        <w:t>.) A textilgyűjtemény hiánylistája a 2011-es összegző jegyzőkönyv szerint nem</w:t>
      </w:r>
      <w:r w:rsidR="000057C4">
        <w:rPr>
          <w:rStyle w:val="fontstyle01"/>
        </w:rPr>
        <w:t xml:space="preserve"> </w:t>
      </w:r>
      <w:r w:rsidR="00D74229">
        <w:rPr>
          <w:rStyle w:val="fontstyle01"/>
        </w:rPr>
        <w:t>mondható tel</w:t>
      </w:r>
      <w:r w:rsidR="00923002">
        <w:rPr>
          <w:rStyle w:val="fontstyle01"/>
        </w:rPr>
        <w:t>jes körűnek</w:t>
      </w:r>
      <w:r w:rsidR="00D74229">
        <w:rPr>
          <w:rStyle w:val="fontstyle01"/>
        </w:rPr>
        <w:t xml:space="preserve">, mivel számítottak véletlenszerűen előkerülő tárgyakra, valamint az akkora </w:t>
      </w:r>
      <w:r w:rsidR="00C752AD">
        <w:rPr>
          <w:rStyle w:val="fontstyle01"/>
        </w:rPr>
        <w:t>a Bocskai utca 21. szám alá</w:t>
      </w:r>
      <w:r w:rsidR="00D74229">
        <w:rPr>
          <w:rStyle w:val="fontstyle01"/>
        </w:rPr>
        <w:t xml:space="preserve"> </w:t>
      </w:r>
      <w:r w:rsidR="00C752AD">
        <w:rPr>
          <w:rStyle w:val="fontstyle01"/>
        </w:rPr>
        <w:t>került</w:t>
      </w:r>
      <w:r w:rsidR="00D74229">
        <w:rPr>
          <w:rStyle w:val="fontstyle01"/>
        </w:rPr>
        <w:t xml:space="preserve"> állandó néprajzi </w:t>
      </w:r>
      <w:r w:rsidR="00C752AD">
        <w:rPr>
          <w:rStyle w:val="fontstyle01"/>
        </w:rPr>
        <w:t>kiállítás vitrinjeit nem tudták kinyitni</w:t>
      </w:r>
      <w:r w:rsidR="00D74229">
        <w:rPr>
          <w:rStyle w:val="fontstyle01"/>
        </w:rPr>
        <w:t>, így az azonosítás a leírás alapján, és nem a leltári szám alapján történt. 2008-ban</w:t>
      </w:r>
      <w:r w:rsidR="00C752AD">
        <w:rPr>
          <w:rStyle w:val="fontstyle01"/>
        </w:rPr>
        <w:t xml:space="preserve"> </w:t>
      </w:r>
      <w:r w:rsidR="00D74229">
        <w:rPr>
          <w:rStyle w:val="fontstyle01"/>
        </w:rPr>
        <w:t>elkezdődött az adattári dokumentumok revíziója, amelyről, mivel nem fejeződött be, nem</w:t>
      </w:r>
      <w:r w:rsidR="00C752AD">
        <w:rPr>
          <w:rStyle w:val="fontstyle01"/>
        </w:rPr>
        <w:t xml:space="preserve"> </w:t>
      </w:r>
      <w:r w:rsidR="00D74229">
        <w:rPr>
          <w:rStyle w:val="fontstyle01"/>
        </w:rPr>
        <w:t>készült lezáró jegyzőkönyv.</w:t>
      </w:r>
      <w:r w:rsidR="005D33CA">
        <w:rPr>
          <w:rFonts w:ascii="TimesNewRoman" w:hAnsi="TimesNewRoman"/>
          <w:color w:val="000000"/>
          <w:sz w:val="24"/>
          <w:szCs w:val="24"/>
        </w:rPr>
        <w:t xml:space="preserve"> </w:t>
      </w:r>
      <w:r w:rsidR="00D74229">
        <w:rPr>
          <w:rStyle w:val="fontstyle01"/>
        </w:rPr>
        <w:t>A 2009-ben elindult fa-, fém- és bőralapú műtárgyak revíziója nem fejeződött be. Ennek</w:t>
      </w:r>
      <w:r w:rsidR="00C90B93">
        <w:rPr>
          <w:rStyle w:val="fontstyle01"/>
        </w:rPr>
        <w:t xml:space="preserve"> </w:t>
      </w:r>
      <w:r w:rsidR="001F6B1B">
        <w:rPr>
          <w:rStyle w:val="fontstyle01"/>
        </w:rPr>
        <w:t xml:space="preserve">oka az </w:t>
      </w:r>
      <w:r w:rsidR="005D33CA">
        <w:rPr>
          <w:rStyle w:val="fontstyle01"/>
        </w:rPr>
        <w:t>volt, hogy a 2010-ben indult</w:t>
      </w:r>
      <w:r w:rsidR="00D74229">
        <w:rPr>
          <w:rStyle w:val="fontstyle01"/>
        </w:rPr>
        <w:t xml:space="preserve"> Alfa-pályázatból megvalósuló felújítások miatt az akkor a</w:t>
      </w:r>
      <w:r w:rsidR="00C90B93">
        <w:rPr>
          <w:rStyle w:val="fontstyle01"/>
        </w:rPr>
        <w:t xml:space="preserve"> </w:t>
      </w:r>
      <w:r w:rsidR="00D74229">
        <w:rPr>
          <w:rStyle w:val="fontstyle01"/>
        </w:rPr>
        <w:t>főépületben (Bocskai utca 12.</w:t>
      </w:r>
      <w:r w:rsidR="00C752AD">
        <w:rPr>
          <w:rStyle w:val="fontstyle01"/>
        </w:rPr>
        <w:t xml:space="preserve"> alatt</w:t>
      </w:r>
      <w:r w:rsidR="00D74229">
        <w:rPr>
          <w:rStyle w:val="fontstyle01"/>
        </w:rPr>
        <w:t>) található raktárat ki kellett üríteni és az állandó helytörténeti</w:t>
      </w:r>
      <w:r w:rsidR="00C90B93">
        <w:rPr>
          <w:rStyle w:val="fontstyle01"/>
        </w:rPr>
        <w:t xml:space="preserve"> </w:t>
      </w:r>
      <w:r w:rsidR="00D74229">
        <w:rPr>
          <w:rStyle w:val="fontstyle01"/>
        </w:rPr>
        <w:t>kiállítás</w:t>
      </w:r>
      <w:r w:rsidR="00C752AD">
        <w:rPr>
          <w:rStyle w:val="fontstyle01"/>
        </w:rPr>
        <w:t>t</w:t>
      </w:r>
      <w:r w:rsidR="00D74229">
        <w:rPr>
          <w:rStyle w:val="fontstyle01"/>
        </w:rPr>
        <w:t xml:space="preserve"> </w:t>
      </w:r>
      <w:r w:rsidR="00C752AD">
        <w:rPr>
          <w:rStyle w:val="fontstyle01"/>
        </w:rPr>
        <w:t xml:space="preserve">le kellett </w:t>
      </w:r>
      <w:r w:rsidR="00D74229">
        <w:rPr>
          <w:rStyle w:val="fontstyle01"/>
        </w:rPr>
        <w:t xml:space="preserve">bontani. A műtárgyak </w:t>
      </w:r>
      <w:r w:rsidR="00674A57">
        <w:rPr>
          <w:rStyle w:val="fontstyle01"/>
        </w:rPr>
        <w:t xml:space="preserve">a fent említett </w:t>
      </w:r>
      <w:r w:rsidR="00D74229">
        <w:rPr>
          <w:rStyle w:val="fontstyle01"/>
        </w:rPr>
        <w:t>külső raktárba kerültek át. Az azóta eltelt időszakban</w:t>
      </w:r>
      <w:r w:rsidR="00C90B93">
        <w:rPr>
          <w:rStyle w:val="fontstyle01"/>
        </w:rPr>
        <w:t xml:space="preserve"> </w:t>
      </w:r>
      <w:r w:rsidR="00D74229" w:rsidRPr="0031731D">
        <w:rPr>
          <w:rStyle w:val="fontstyle01"/>
        </w:rPr>
        <w:t>fenntartó- és ve</w:t>
      </w:r>
      <w:r w:rsidR="000D63F9" w:rsidRPr="0031731D">
        <w:rPr>
          <w:rStyle w:val="fontstyle01"/>
        </w:rPr>
        <w:t xml:space="preserve">zetőváltás, valamint </w:t>
      </w:r>
      <w:r w:rsidR="009B67BC" w:rsidRPr="0031731D">
        <w:rPr>
          <w:rStyle w:val="fontstyle01"/>
        </w:rPr>
        <w:t xml:space="preserve">jelentős </w:t>
      </w:r>
      <w:r w:rsidR="0031731D" w:rsidRPr="0031731D">
        <w:rPr>
          <w:rStyle w:val="fontstyle01"/>
        </w:rPr>
        <w:t xml:space="preserve">felújítások </w:t>
      </w:r>
      <w:r w:rsidR="00D74229" w:rsidRPr="0031731D">
        <w:rPr>
          <w:rStyle w:val="fontstyle01"/>
        </w:rPr>
        <w:t>történtek a</w:t>
      </w:r>
      <w:r w:rsidR="00C90B93" w:rsidRPr="0031731D">
        <w:rPr>
          <w:rStyle w:val="fontstyle01"/>
        </w:rPr>
        <w:t xml:space="preserve"> </w:t>
      </w:r>
      <w:r w:rsidR="00D74229" w:rsidRPr="0031731D">
        <w:rPr>
          <w:rStyle w:val="fontstyle01"/>
        </w:rPr>
        <w:t xml:space="preserve">múzeum életében. </w:t>
      </w:r>
      <w:r w:rsidR="00F02AC0">
        <w:rPr>
          <w:rStyle w:val="fontstyle01"/>
        </w:rPr>
        <w:t xml:space="preserve">A vezetőváltás után elkezdődött a külső raktárból a </w:t>
      </w:r>
      <w:r w:rsidR="000B4137">
        <w:rPr>
          <w:rStyle w:val="fontstyle01"/>
        </w:rPr>
        <w:t xml:space="preserve">múzeum Bocskai utcai épületeibe történő visszaszállítása, ami </w:t>
      </w:r>
      <w:r w:rsidR="00897290">
        <w:rPr>
          <w:rStyle w:val="fontstyle01"/>
        </w:rPr>
        <w:t>2016-ban fejeződött be. U</w:t>
      </w:r>
      <w:r w:rsidR="00D74229" w:rsidRPr="0031731D">
        <w:rPr>
          <w:rStyle w:val="fontstyle01"/>
        </w:rPr>
        <w:t>gyanezen év</w:t>
      </w:r>
      <w:r w:rsidR="006A60A2" w:rsidRPr="0031731D">
        <w:rPr>
          <w:rStyle w:val="fontstyle01"/>
        </w:rPr>
        <w:t xml:space="preserve"> </w:t>
      </w:r>
      <w:r w:rsidR="00D74229" w:rsidRPr="0031731D">
        <w:rPr>
          <w:rStyle w:val="fontstyle01"/>
        </w:rPr>
        <w:t>decemberében elkezdődött a központi műtárgyraktár kialakítása a Bocskai utca 21. szám alatti</w:t>
      </w:r>
      <w:r w:rsidR="006A60A2" w:rsidRPr="0031731D">
        <w:rPr>
          <w:rStyle w:val="fontstyle01"/>
        </w:rPr>
        <w:t xml:space="preserve"> </w:t>
      </w:r>
      <w:r w:rsidR="00D74229" w:rsidRPr="0031731D">
        <w:rPr>
          <w:rStyle w:val="fontstyle01"/>
        </w:rPr>
        <w:t>épületben, amely korábban az állandó néprajzi kiállításnak adott helyet.</w:t>
      </w:r>
      <w:r w:rsidR="00897290">
        <w:rPr>
          <w:rStyle w:val="fontstyle01"/>
        </w:rPr>
        <w:t xml:space="preserve"> A központi műtárgy-raktár ki</w:t>
      </w:r>
      <w:r w:rsidR="00897290" w:rsidRPr="00897290">
        <w:rPr>
          <w:rStyle w:val="fontstyle01"/>
        </w:rPr>
        <w:t>alakításával a többi épületben található kisebb rak</w:t>
      </w:r>
      <w:r w:rsidR="00693009">
        <w:rPr>
          <w:rStyle w:val="fontstyle01"/>
        </w:rPr>
        <w:t>tárak felszámolásra kerültek, és</w:t>
      </w:r>
      <w:r w:rsidR="00897290" w:rsidRPr="00897290">
        <w:rPr>
          <w:rStyle w:val="fontstyle01"/>
        </w:rPr>
        <w:t xml:space="preserve"> a </w:t>
      </w:r>
      <w:r w:rsidR="00693009">
        <w:rPr>
          <w:rStyle w:val="fontstyle01"/>
        </w:rPr>
        <w:t>bennük található műtárgyakat a központi raktárba</w:t>
      </w:r>
      <w:r w:rsidR="00897290" w:rsidRPr="00897290">
        <w:rPr>
          <w:rStyle w:val="fontstyle01"/>
        </w:rPr>
        <w:t xml:space="preserve"> telepítettük át</w:t>
      </w:r>
      <w:r w:rsidR="00693009">
        <w:rPr>
          <w:rStyle w:val="fontstyle01"/>
        </w:rPr>
        <w:t>,</w:t>
      </w:r>
      <w:r w:rsidR="00897290" w:rsidRPr="00897290">
        <w:rPr>
          <w:rStyle w:val="fontstyle01"/>
        </w:rPr>
        <w:t xml:space="preserve"> a textilraktár </w:t>
      </w:r>
      <w:r w:rsidR="00BE42D2">
        <w:rPr>
          <w:rStyle w:val="fontstyle01"/>
        </w:rPr>
        <w:t xml:space="preserve">anyagának kivételével, aminek </w:t>
      </w:r>
      <w:r w:rsidR="00897290" w:rsidRPr="00897290">
        <w:rPr>
          <w:rStyle w:val="fontstyle01"/>
        </w:rPr>
        <w:t xml:space="preserve">gyakorlati okai voltak (elsősorban a központi raktárban tapasztalható helyhiány, másodsorban a textilraktár jelenlegi helyén kialakított </w:t>
      </w:r>
      <w:r w:rsidR="00693009">
        <w:rPr>
          <w:rStyle w:val="fontstyle01"/>
        </w:rPr>
        <w:t>modern</w:t>
      </w:r>
      <w:r w:rsidR="00897290" w:rsidRPr="00897290">
        <w:rPr>
          <w:rStyle w:val="fontstyle01"/>
        </w:rPr>
        <w:t xml:space="preserve"> műtárgykörnyezet, </w:t>
      </w:r>
      <w:r w:rsidR="00693009">
        <w:rPr>
          <w:rStyle w:val="fontstyle01"/>
        </w:rPr>
        <w:t>megfelelő raktározási forma</w:t>
      </w:r>
      <w:r w:rsidR="00897290" w:rsidRPr="00897290">
        <w:rPr>
          <w:rStyle w:val="fontstyle01"/>
        </w:rPr>
        <w:t>).</w:t>
      </w:r>
      <w:r w:rsidR="00693009">
        <w:rPr>
          <w:rStyle w:val="fontstyle01"/>
        </w:rPr>
        <w:t xml:space="preserve"> </w:t>
      </w:r>
      <w:r w:rsidR="00E77B27" w:rsidRPr="0031731D">
        <w:rPr>
          <w:rStyle w:val="fontstyle01"/>
        </w:rPr>
        <w:t>A</w:t>
      </w:r>
      <w:r w:rsidR="0031731D" w:rsidRPr="0031731D">
        <w:rPr>
          <w:rStyle w:val="fontstyle01"/>
        </w:rPr>
        <w:t xml:space="preserve"> raktárrendezés 2019-ig tartott, ekkorra alakult ki az a raktári rend, ami lehetővé tette a tárgyi gyűjtemény kereshetőségét és a teljes körű műtárgy-revízió lefolytatását</w:t>
      </w:r>
      <w:r w:rsidR="000B4137">
        <w:rPr>
          <w:rStyle w:val="fontstyle01"/>
        </w:rPr>
        <w:t xml:space="preserve"> (2019-2022)</w:t>
      </w:r>
      <w:r w:rsidR="0031731D" w:rsidRPr="0031731D">
        <w:rPr>
          <w:rStyle w:val="fontstyle01"/>
        </w:rPr>
        <w:t xml:space="preserve">. </w:t>
      </w:r>
    </w:p>
    <w:p w:rsidR="000E602D" w:rsidRDefault="000E602D" w:rsidP="000D63F9">
      <w:pPr>
        <w:spacing w:after="0" w:line="240" w:lineRule="auto"/>
        <w:jc w:val="both"/>
        <w:rPr>
          <w:rFonts w:ascii="TimesNewRoman" w:hAnsi="TimesNewRoman"/>
          <w:color w:val="000000"/>
          <w:sz w:val="24"/>
          <w:szCs w:val="24"/>
        </w:rPr>
      </w:pPr>
    </w:p>
    <w:p w:rsidR="000B4137" w:rsidRDefault="000B4137" w:rsidP="00F03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956" w:rsidRPr="001F6B1B" w:rsidRDefault="00644F25" w:rsidP="00F03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2019-be</w:t>
      </w:r>
      <w:r w:rsidR="00B46956" w:rsidRPr="001F6B1B">
        <w:rPr>
          <w:rFonts w:ascii="Times New Roman" w:hAnsi="Times New Roman" w:cs="Times New Roman"/>
          <w:b/>
          <w:sz w:val="24"/>
          <w:szCs w:val="24"/>
        </w:rPr>
        <w:t>n megkezdett revízió menete</w:t>
      </w:r>
    </w:p>
    <w:p w:rsidR="00B46956" w:rsidRDefault="00B46956" w:rsidP="00F03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FB3" w:rsidRPr="003B45A7" w:rsidRDefault="001F6B1B" w:rsidP="00F03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F25">
        <w:rPr>
          <w:rFonts w:ascii="Times New Roman" w:hAnsi="Times New Roman" w:cs="Times New Roman"/>
          <w:sz w:val="24"/>
          <w:szCs w:val="24"/>
        </w:rPr>
        <w:t xml:space="preserve">A </w:t>
      </w:r>
      <w:r w:rsidR="000B4137">
        <w:rPr>
          <w:rFonts w:ascii="Times New Roman" w:hAnsi="Times New Roman" w:cs="Times New Roman"/>
          <w:sz w:val="24"/>
          <w:szCs w:val="24"/>
        </w:rPr>
        <w:t xml:space="preserve">jelen </w:t>
      </w:r>
      <w:r w:rsidR="007B7978">
        <w:rPr>
          <w:rFonts w:ascii="Times New Roman" w:hAnsi="Times New Roman" w:cs="Times New Roman"/>
          <w:sz w:val="24"/>
          <w:szCs w:val="24"/>
        </w:rPr>
        <w:t>műtárgy-</w:t>
      </w:r>
      <w:r w:rsidRPr="00644F25">
        <w:rPr>
          <w:rFonts w:ascii="Times New Roman" w:hAnsi="Times New Roman" w:cs="Times New Roman"/>
          <w:sz w:val="24"/>
          <w:szCs w:val="24"/>
        </w:rPr>
        <w:t xml:space="preserve">revíziót </w:t>
      </w:r>
      <w:r w:rsidR="000D63F9" w:rsidRPr="00644F25">
        <w:rPr>
          <w:rFonts w:ascii="Times New Roman" w:hAnsi="Times New Roman" w:cs="Times New Roman"/>
          <w:sz w:val="24"/>
          <w:szCs w:val="24"/>
        </w:rPr>
        <w:t>2019 őszén</w:t>
      </w:r>
      <w:r w:rsidR="00C90B93">
        <w:rPr>
          <w:rFonts w:ascii="Times New Roman" w:hAnsi="Times New Roman" w:cs="Times New Roman"/>
          <w:sz w:val="24"/>
          <w:szCs w:val="24"/>
        </w:rPr>
        <w:t xml:space="preserve"> </w:t>
      </w:r>
      <w:r w:rsidR="00735FCD" w:rsidRPr="00644F25">
        <w:rPr>
          <w:rFonts w:ascii="Times New Roman" w:hAnsi="Times New Roman" w:cs="Times New Roman"/>
          <w:sz w:val="24"/>
          <w:szCs w:val="24"/>
        </w:rPr>
        <w:t>kezdtük el</w:t>
      </w:r>
      <w:r w:rsidR="007B7978">
        <w:rPr>
          <w:rFonts w:ascii="Times New Roman" w:hAnsi="Times New Roman" w:cs="Times New Roman"/>
          <w:sz w:val="24"/>
          <w:szCs w:val="24"/>
        </w:rPr>
        <w:t>, s 2022 tavaszán fejeztük be.</w:t>
      </w:r>
      <w:r w:rsidRPr="00644F25">
        <w:rPr>
          <w:rFonts w:ascii="Times New Roman" w:hAnsi="Times New Roman" w:cs="Times New Roman"/>
          <w:sz w:val="24"/>
          <w:szCs w:val="24"/>
        </w:rPr>
        <w:t xml:space="preserve"> </w:t>
      </w:r>
      <w:r w:rsidR="007B7978">
        <w:rPr>
          <w:rFonts w:ascii="Times New Roman" w:hAnsi="Times New Roman" w:cs="Times New Roman"/>
          <w:sz w:val="24"/>
          <w:szCs w:val="24"/>
        </w:rPr>
        <w:t xml:space="preserve">(Ezzel párhuzamosa, 2020-ban elkezdődött a </w:t>
      </w:r>
      <w:r w:rsidR="00020DF1">
        <w:rPr>
          <w:rFonts w:ascii="Times New Roman" w:hAnsi="Times New Roman" w:cs="Times New Roman"/>
          <w:sz w:val="24"/>
          <w:szCs w:val="24"/>
        </w:rPr>
        <w:t xml:space="preserve">segédgyűjtemények – könyvtár, adattár, stb. – revíziója is, de az még nem ért </w:t>
      </w:r>
      <w:r w:rsidR="00020DF1" w:rsidRPr="003B45A7">
        <w:rPr>
          <w:rFonts w:ascii="Times New Roman" w:hAnsi="Times New Roman" w:cs="Times New Roman"/>
          <w:sz w:val="24"/>
          <w:szCs w:val="24"/>
        </w:rPr>
        <w:t xml:space="preserve">véget, így arról külön jegyzőkönyvben fogunk beszámolni.) </w:t>
      </w:r>
      <w:r w:rsidR="00034FB3">
        <w:rPr>
          <w:rFonts w:ascii="Times New Roman" w:hAnsi="Times New Roman" w:cs="Times New Roman"/>
          <w:sz w:val="24"/>
          <w:szCs w:val="24"/>
        </w:rPr>
        <w:t>Itt jegyezzük meg, hogy a revízióra rengeteg munkaórát fordított az intézmény. Ha minden műtárgy revíziójára csak 10 percet számítanánk (ami nagyon optimista becslés)</w:t>
      </w:r>
      <w:r w:rsidR="00CE3D0D">
        <w:rPr>
          <w:rFonts w:ascii="Times New Roman" w:hAnsi="Times New Roman" w:cs="Times New Roman"/>
          <w:sz w:val="24"/>
          <w:szCs w:val="24"/>
        </w:rPr>
        <w:t>, akkor kijelenthetnénk, hogy a revízió</w:t>
      </w:r>
      <w:r w:rsidR="00034FB3">
        <w:rPr>
          <w:rFonts w:ascii="Times New Roman" w:hAnsi="Times New Roman" w:cs="Times New Roman"/>
          <w:sz w:val="24"/>
          <w:szCs w:val="24"/>
        </w:rPr>
        <w:t xml:space="preserve"> </w:t>
      </w:r>
      <w:r w:rsidR="00CE3D0D">
        <w:rPr>
          <w:rFonts w:ascii="Times New Roman" w:hAnsi="Times New Roman" w:cs="Times New Roman"/>
          <w:sz w:val="24"/>
          <w:szCs w:val="24"/>
        </w:rPr>
        <w:t xml:space="preserve">2.877 munkaórát vett igénybe, ami 360 munkanapot jelent. Ez egy munkavállaló </w:t>
      </w:r>
      <w:r w:rsidR="00FA79DF">
        <w:rPr>
          <w:rFonts w:ascii="Times New Roman" w:hAnsi="Times New Roman" w:cs="Times New Roman"/>
          <w:sz w:val="24"/>
          <w:szCs w:val="24"/>
        </w:rPr>
        <w:t xml:space="preserve">számára 1,5 évnyi munkát jelent, </w:t>
      </w:r>
      <w:r w:rsidR="00FD6EA9">
        <w:rPr>
          <w:rFonts w:ascii="Times New Roman" w:hAnsi="Times New Roman" w:cs="Times New Roman"/>
          <w:sz w:val="24"/>
          <w:szCs w:val="24"/>
        </w:rPr>
        <w:t>és bár intézményünk</w:t>
      </w:r>
      <w:r w:rsidR="00FA79DF">
        <w:rPr>
          <w:rFonts w:ascii="Times New Roman" w:hAnsi="Times New Roman" w:cs="Times New Roman"/>
          <w:sz w:val="24"/>
          <w:szCs w:val="24"/>
        </w:rPr>
        <w:t xml:space="preserve"> 4 fő muzeológussal és </w:t>
      </w:r>
      <w:r w:rsidR="00A77F72">
        <w:rPr>
          <w:rFonts w:ascii="Times New Roman" w:hAnsi="Times New Roman" w:cs="Times New Roman"/>
          <w:sz w:val="24"/>
          <w:szCs w:val="24"/>
        </w:rPr>
        <w:t>néhány fős</w:t>
      </w:r>
      <w:r w:rsidR="00FA79DF">
        <w:rPr>
          <w:rFonts w:ascii="Times New Roman" w:hAnsi="Times New Roman" w:cs="Times New Roman"/>
          <w:sz w:val="24"/>
          <w:szCs w:val="24"/>
        </w:rPr>
        <w:t xml:space="preserve"> </w:t>
      </w:r>
      <w:r w:rsidR="00FD6EA9">
        <w:rPr>
          <w:rFonts w:ascii="Times New Roman" w:hAnsi="Times New Roman" w:cs="Times New Roman"/>
          <w:sz w:val="24"/>
          <w:szCs w:val="24"/>
        </w:rPr>
        <w:t xml:space="preserve">kisegítő személyzettel végezte a revíziót, így is nagy teljesítménynek számít, hogy egyéb (például kiállításrendezési, fejlesztési) munkáink mellett, sikerrel le tudtuk zárni a jelen revíziót. </w:t>
      </w:r>
    </w:p>
    <w:p w:rsidR="000C546B" w:rsidRDefault="00913DD7" w:rsidP="000C54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45A7">
        <w:rPr>
          <w:rFonts w:ascii="Times New Roman" w:hAnsi="Times New Roman" w:cs="Times New Roman"/>
          <w:sz w:val="24"/>
          <w:szCs w:val="24"/>
        </w:rPr>
        <w:t>A 2010-es</w:t>
      </w:r>
      <w:r w:rsidR="003555F0" w:rsidRPr="003B45A7">
        <w:rPr>
          <w:rFonts w:ascii="Times New Roman" w:hAnsi="Times New Roman" w:cs="Times New Roman"/>
          <w:sz w:val="24"/>
          <w:szCs w:val="24"/>
        </w:rPr>
        <w:t xml:space="preserve"> </w:t>
      </w:r>
      <w:r w:rsidR="00D338C4" w:rsidRPr="003B45A7">
        <w:rPr>
          <w:rFonts w:ascii="Times New Roman" w:hAnsi="Times New Roman" w:cs="Times New Roman"/>
          <w:sz w:val="24"/>
          <w:szCs w:val="24"/>
        </w:rPr>
        <w:t>raktár-</w:t>
      </w:r>
      <w:r w:rsidRPr="003B45A7">
        <w:rPr>
          <w:rFonts w:ascii="Times New Roman" w:hAnsi="Times New Roman" w:cs="Times New Roman"/>
          <w:sz w:val="24"/>
          <w:szCs w:val="24"/>
        </w:rPr>
        <w:t>költöztetés</w:t>
      </w:r>
      <w:r w:rsidR="00D338C4" w:rsidRPr="003B45A7">
        <w:rPr>
          <w:rFonts w:ascii="Times New Roman" w:hAnsi="Times New Roman" w:cs="Times New Roman"/>
          <w:sz w:val="24"/>
          <w:szCs w:val="24"/>
        </w:rPr>
        <w:t xml:space="preserve"> során</w:t>
      </w:r>
      <w:r w:rsidR="00F24539" w:rsidRPr="003B45A7">
        <w:rPr>
          <w:rFonts w:ascii="Times New Roman" w:hAnsi="Times New Roman" w:cs="Times New Roman"/>
          <w:sz w:val="24"/>
          <w:szCs w:val="24"/>
        </w:rPr>
        <w:t xml:space="preserve"> a leltározott és leltározatlan </w:t>
      </w:r>
      <w:r w:rsidR="00D338C4" w:rsidRPr="003B45A7">
        <w:rPr>
          <w:rFonts w:ascii="Times New Roman" w:hAnsi="Times New Roman" w:cs="Times New Roman"/>
          <w:sz w:val="24"/>
          <w:szCs w:val="24"/>
        </w:rPr>
        <w:t>mű</w:t>
      </w:r>
      <w:r w:rsidR="00F24539" w:rsidRPr="003B45A7">
        <w:rPr>
          <w:rFonts w:ascii="Times New Roman" w:hAnsi="Times New Roman" w:cs="Times New Roman"/>
          <w:sz w:val="24"/>
          <w:szCs w:val="24"/>
        </w:rPr>
        <w:t>tárg</w:t>
      </w:r>
      <w:r w:rsidR="00D338C4" w:rsidRPr="003B45A7">
        <w:rPr>
          <w:rFonts w:ascii="Times New Roman" w:hAnsi="Times New Roman" w:cs="Times New Roman"/>
          <w:sz w:val="24"/>
          <w:szCs w:val="24"/>
        </w:rPr>
        <w:t>yak összekeveredtek</w:t>
      </w:r>
      <w:r w:rsidR="00277716" w:rsidRPr="003B45A7">
        <w:rPr>
          <w:rFonts w:ascii="Times New Roman" w:hAnsi="Times New Roman" w:cs="Times New Roman"/>
          <w:sz w:val="24"/>
          <w:szCs w:val="24"/>
        </w:rPr>
        <w:t xml:space="preserve">. Elkülönítésük csak a külső raktárból való visszatelepítés </w:t>
      </w:r>
      <w:r w:rsidR="00840D18">
        <w:rPr>
          <w:rFonts w:ascii="Times New Roman" w:hAnsi="Times New Roman" w:cs="Times New Roman"/>
          <w:sz w:val="24"/>
          <w:szCs w:val="24"/>
        </w:rPr>
        <w:t xml:space="preserve">(2016) </w:t>
      </w:r>
      <w:r w:rsidR="00277716" w:rsidRPr="003B45A7">
        <w:rPr>
          <w:rFonts w:ascii="Times New Roman" w:hAnsi="Times New Roman" w:cs="Times New Roman"/>
          <w:sz w:val="24"/>
          <w:szCs w:val="24"/>
        </w:rPr>
        <w:t xml:space="preserve">után, </w:t>
      </w:r>
      <w:r w:rsidR="00F24539" w:rsidRPr="003B45A7">
        <w:rPr>
          <w:rFonts w:ascii="Times New Roman" w:hAnsi="Times New Roman" w:cs="Times New Roman"/>
          <w:sz w:val="24"/>
          <w:szCs w:val="24"/>
        </w:rPr>
        <w:t xml:space="preserve">a központi </w:t>
      </w:r>
      <w:r w:rsidR="0018051E">
        <w:rPr>
          <w:rFonts w:ascii="Times New Roman" w:hAnsi="Times New Roman" w:cs="Times New Roman"/>
          <w:sz w:val="24"/>
          <w:szCs w:val="24"/>
        </w:rPr>
        <w:t>műtárgy-</w:t>
      </w:r>
      <w:r w:rsidR="00F24539" w:rsidRPr="003B45A7">
        <w:rPr>
          <w:rFonts w:ascii="Times New Roman" w:hAnsi="Times New Roman" w:cs="Times New Roman"/>
          <w:sz w:val="24"/>
          <w:szCs w:val="24"/>
        </w:rPr>
        <w:t>raktár</w:t>
      </w:r>
      <w:r w:rsidR="0018051E">
        <w:rPr>
          <w:rFonts w:ascii="Times New Roman" w:hAnsi="Times New Roman" w:cs="Times New Roman"/>
          <w:sz w:val="24"/>
          <w:szCs w:val="24"/>
        </w:rPr>
        <w:t xml:space="preserve"> kialakítása (2016-2019) során történt meg, amikor a</w:t>
      </w:r>
      <w:r w:rsidR="0048234D" w:rsidRPr="003B45A7">
        <w:rPr>
          <w:rFonts w:ascii="Times New Roman" w:hAnsi="Times New Roman" w:cs="Times New Roman"/>
          <w:sz w:val="24"/>
          <w:szCs w:val="24"/>
        </w:rPr>
        <w:t xml:space="preserve"> számozott polcok alkotta raktári rend</w:t>
      </w:r>
      <w:r w:rsidR="000C546B">
        <w:rPr>
          <w:rFonts w:ascii="Times New Roman" w:hAnsi="Times New Roman" w:cs="Times New Roman"/>
          <w:sz w:val="24"/>
          <w:szCs w:val="24"/>
        </w:rPr>
        <w:t xml:space="preserve">et létrehoztuk, s e folyamat részeként </w:t>
      </w:r>
      <w:r w:rsidR="003555F0" w:rsidRPr="003B45A7">
        <w:rPr>
          <w:rFonts w:ascii="Times New Roman" w:hAnsi="Times New Roman" w:cs="Times New Roman"/>
          <w:sz w:val="24"/>
          <w:szCs w:val="24"/>
        </w:rPr>
        <w:t xml:space="preserve">a </w:t>
      </w:r>
      <w:r w:rsidR="0048234D" w:rsidRPr="003B45A7">
        <w:rPr>
          <w:rFonts w:ascii="Times New Roman" w:hAnsi="Times New Roman" w:cs="Times New Roman"/>
          <w:sz w:val="24"/>
          <w:szCs w:val="24"/>
        </w:rPr>
        <w:t xml:space="preserve">leltározatlan, vagy </w:t>
      </w:r>
      <w:r w:rsidR="003555F0" w:rsidRPr="003B45A7">
        <w:rPr>
          <w:rFonts w:ascii="Times New Roman" w:hAnsi="Times New Roman" w:cs="Times New Roman"/>
          <w:sz w:val="24"/>
          <w:szCs w:val="24"/>
        </w:rPr>
        <w:t xml:space="preserve">problémás (lekopott vagy hibás leltári számú) </w:t>
      </w:r>
      <w:r w:rsidR="0048234D" w:rsidRPr="003B45A7">
        <w:rPr>
          <w:rFonts w:ascii="Times New Roman" w:hAnsi="Times New Roman" w:cs="Times New Roman"/>
          <w:sz w:val="24"/>
          <w:szCs w:val="24"/>
        </w:rPr>
        <w:t>műtárgyak</w:t>
      </w:r>
      <w:r w:rsidR="003B45A7" w:rsidRPr="003B45A7">
        <w:rPr>
          <w:rFonts w:ascii="Times New Roman" w:hAnsi="Times New Roman" w:cs="Times New Roman"/>
          <w:sz w:val="24"/>
          <w:szCs w:val="24"/>
        </w:rPr>
        <w:t xml:space="preserve"> szá</w:t>
      </w:r>
      <w:r w:rsidR="000C546B">
        <w:rPr>
          <w:rFonts w:ascii="Times New Roman" w:hAnsi="Times New Roman" w:cs="Times New Roman"/>
          <w:sz w:val="24"/>
          <w:szCs w:val="24"/>
        </w:rPr>
        <w:t>mára egy külön tárolási helyiségrészt</w:t>
      </w:r>
      <w:r w:rsidR="003B45A7" w:rsidRPr="003B45A7">
        <w:rPr>
          <w:rFonts w:ascii="Times New Roman" w:hAnsi="Times New Roman" w:cs="Times New Roman"/>
          <w:sz w:val="24"/>
          <w:szCs w:val="24"/>
        </w:rPr>
        <w:t xml:space="preserve"> különítettünk el. </w:t>
      </w:r>
    </w:p>
    <w:p w:rsidR="007A42B6" w:rsidRDefault="003555F0" w:rsidP="000C54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45A7">
        <w:rPr>
          <w:rFonts w:ascii="Times New Roman" w:hAnsi="Times New Roman" w:cs="Times New Roman"/>
          <w:sz w:val="24"/>
          <w:szCs w:val="24"/>
        </w:rPr>
        <w:t xml:space="preserve">A leltári szám nélküli tárgyak egy része </w:t>
      </w:r>
      <w:r w:rsidR="007A42B6">
        <w:rPr>
          <w:rFonts w:ascii="Times New Roman" w:hAnsi="Times New Roman" w:cs="Times New Roman"/>
          <w:sz w:val="24"/>
          <w:szCs w:val="24"/>
        </w:rPr>
        <w:t xml:space="preserve">legalább </w:t>
      </w:r>
      <w:r w:rsidRPr="003B45A7">
        <w:rPr>
          <w:rFonts w:ascii="Times New Roman" w:hAnsi="Times New Roman" w:cs="Times New Roman"/>
          <w:sz w:val="24"/>
          <w:szCs w:val="24"/>
        </w:rPr>
        <w:t xml:space="preserve">gyarapodási számmal </w:t>
      </w:r>
      <w:r w:rsidR="007A42B6">
        <w:rPr>
          <w:rFonts w:ascii="Times New Roman" w:hAnsi="Times New Roman" w:cs="Times New Roman"/>
          <w:sz w:val="24"/>
          <w:szCs w:val="24"/>
        </w:rPr>
        <w:t xml:space="preserve">rendelkezik </w:t>
      </w:r>
      <w:r w:rsidR="000D05CF" w:rsidRPr="003B45A7">
        <w:rPr>
          <w:rFonts w:ascii="Times New Roman" w:hAnsi="Times New Roman" w:cs="Times New Roman"/>
          <w:sz w:val="24"/>
          <w:szCs w:val="24"/>
        </w:rPr>
        <w:t>(</w:t>
      </w:r>
      <w:r w:rsidR="003B45A7" w:rsidRPr="003B45A7">
        <w:rPr>
          <w:rFonts w:ascii="Times New Roman" w:hAnsi="Times New Roman" w:cs="Times New Roman"/>
          <w:sz w:val="24"/>
          <w:szCs w:val="24"/>
        </w:rPr>
        <w:t xml:space="preserve">bár </w:t>
      </w:r>
      <w:r w:rsidR="000D05CF" w:rsidRPr="003B45A7">
        <w:rPr>
          <w:rFonts w:ascii="Times New Roman" w:hAnsi="Times New Roman" w:cs="Times New Roman"/>
          <w:sz w:val="24"/>
          <w:szCs w:val="24"/>
        </w:rPr>
        <w:t>egy-két kivét</w:t>
      </w:r>
      <w:r w:rsidR="007A42B6">
        <w:rPr>
          <w:rFonts w:ascii="Times New Roman" w:hAnsi="Times New Roman" w:cs="Times New Roman"/>
          <w:sz w:val="24"/>
          <w:szCs w:val="24"/>
        </w:rPr>
        <w:t>eltől eltekintve ezek nincsenek</w:t>
      </w:r>
      <w:r w:rsidR="000D05CF" w:rsidRPr="003B45A7">
        <w:rPr>
          <w:rFonts w:ascii="Times New Roman" w:hAnsi="Times New Roman" w:cs="Times New Roman"/>
          <w:sz w:val="24"/>
          <w:szCs w:val="24"/>
        </w:rPr>
        <w:t xml:space="preserve"> feltüntetve a tárgyakon)</w:t>
      </w:r>
      <w:r w:rsidR="000D4A03" w:rsidRPr="003B45A7">
        <w:rPr>
          <w:rFonts w:ascii="Times New Roman" w:hAnsi="Times New Roman" w:cs="Times New Roman"/>
          <w:sz w:val="24"/>
          <w:szCs w:val="24"/>
        </w:rPr>
        <w:t xml:space="preserve">. </w:t>
      </w:r>
      <w:r w:rsidR="003B45A7" w:rsidRPr="003B45A7">
        <w:rPr>
          <w:rFonts w:ascii="Times New Roman" w:hAnsi="Times New Roman" w:cs="Times New Roman"/>
          <w:sz w:val="24"/>
          <w:szCs w:val="24"/>
        </w:rPr>
        <w:t>E tárgyak – a</w:t>
      </w:r>
      <w:r w:rsidR="000D4A03" w:rsidRPr="003B45A7">
        <w:rPr>
          <w:rFonts w:ascii="Times New Roman" w:hAnsi="Times New Roman" w:cs="Times New Roman"/>
          <w:sz w:val="24"/>
          <w:szCs w:val="24"/>
        </w:rPr>
        <w:t xml:space="preserve"> lentebb tárgyalt </w:t>
      </w:r>
      <w:r w:rsidR="000D4A03" w:rsidRPr="00377F9D">
        <w:rPr>
          <w:rFonts w:ascii="Times New Roman" w:hAnsi="Times New Roman" w:cs="Times New Roman"/>
          <w:sz w:val="24"/>
          <w:szCs w:val="24"/>
        </w:rPr>
        <w:t>nehézségek, hiányosságok ellenére</w:t>
      </w:r>
      <w:r w:rsidRPr="00377F9D">
        <w:rPr>
          <w:rFonts w:ascii="Times New Roman" w:hAnsi="Times New Roman" w:cs="Times New Roman"/>
          <w:sz w:val="24"/>
          <w:szCs w:val="24"/>
        </w:rPr>
        <w:t xml:space="preserve"> </w:t>
      </w:r>
      <w:r w:rsidR="003B45A7" w:rsidRPr="00377F9D">
        <w:rPr>
          <w:rFonts w:ascii="Times New Roman" w:hAnsi="Times New Roman" w:cs="Times New Roman"/>
          <w:sz w:val="24"/>
          <w:szCs w:val="24"/>
        </w:rPr>
        <w:t xml:space="preserve">– </w:t>
      </w:r>
      <w:r w:rsidRPr="00377F9D">
        <w:rPr>
          <w:rFonts w:ascii="Times New Roman" w:hAnsi="Times New Roman" w:cs="Times New Roman"/>
          <w:sz w:val="24"/>
          <w:szCs w:val="24"/>
        </w:rPr>
        <w:t>a gya</w:t>
      </w:r>
      <w:r w:rsidR="003B45A7" w:rsidRPr="00377F9D">
        <w:rPr>
          <w:rFonts w:ascii="Times New Roman" w:hAnsi="Times New Roman" w:cs="Times New Roman"/>
          <w:sz w:val="24"/>
          <w:szCs w:val="24"/>
        </w:rPr>
        <w:t>rapodási leltárkönyv alapján beazonosíthatók voltak a revízió során.</w:t>
      </w:r>
      <w:r w:rsidR="00A136BB" w:rsidRPr="00377F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BC7" w:rsidRPr="00304F2F" w:rsidRDefault="00A136BB" w:rsidP="000C54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F2F">
        <w:rPr>
          <w:rFonts w:ascii="Times New Roman" w:hAnsi="Times New Roman" w:cs="Times New Roman"/>
          <w:sz w:val="24"/>
          <w:szCs w:val="24"/>
        </w:rPr>
        <w:t xml:space="preserve">A nagyobb problémát </w:t>
      </w:r>
      <w:r w:rsidR="003555F0" w:rsidRPr="00304F2F">
        <w:rPr>
          <w:rFonts w:ascii="Times New Roman" w:hAnsi="Times New Roman" w:cs="Times New Roman"/>
          <w:sz w:val="24"/>
          <w:szCs w:val="24"/>
        </w:rPr>
        <w:t>azok az évekkel, évtizedekkel ezelőtt beleltározott műtárgyak jelentik, amelyekről lekopott a leltári szám</w:t>
      </w:r>
      <w:r w:rsidR="00CB6BC7" w:rsidRPr="00304F2F">
        <w:rPr>
          <w:rFonts w:ascii="Times New Roman" w:hAnsi="Times New Roman" w:cs="Times New Roman"/>
          <w:sz w:val="24"/>
          <w:szCs w:val="24"/>
        </w:rPr>
        <w:t xml:space="preserve"> és sem a gyarapodási napló, sem a leltárkönyv </w:t>
      </w:r>
      <w:r w:rsidR="003555F0" w:rsidRPr="00304F2F">
        <w:rPr>
          <w:rFonts w:ascii="Times New Roman" w:hAnsi="Times New Roman" w:cs="Times New Roman"/>
          <w:sz w:val="24"/>
          <w:szCs w:val="24"/>
        </w:rPr>
        <w:t>leírás</w:t>
      </w:r>
      <w:r w:rsidR="00CB6BC7" w:rsidRPr="00304F2F">
        <w:rPr>
          <w:rFonts w:ascii="Times New Roman" w:hAnsi="Times New Roman" w:cs="Times New Roman"/>
          <w:sz w:val="24"/>
          <w:szCs w:val="24"/>
        </w:rPr>
        <w:t>ai</w:t>
      </w:r>
      <w:r w:rsidR="003555F0" w:rsidRPr="00304F2F">
        <w:rPr>
          <w:rFonts w:ascii="Times New Roman" w:hAnsi="Times New Roman" w:cs="Times New Roman"/>
          <w:sz w:val="24"/>
          <w:szCs w:val="24"/>
        </w:rPr>
        <w:t xml:space="preserve"> és/vagy a méretek alapján nem </w:t>
      </w:r>
      <w:r w:rsidR="00025931" w:rsidRPr="00304F2F">
        <w:rPr>
          <w:rFonts w:ascii="Times New Roman" w:hAnsi="Times New Roman" w:cs="Times New Roman"/>
          <w:sz w:val="24"/>
          <w:szCs w:val="24"/>
        </w:rPr>
        <w:t>azonosítható</w:t>
      </w:r>
      <w:r w:rsidR="008A2F58" w:rsidRPr="00304F2F">
        <w:rPr>
          <w:rFonts w:ascii="Times New Roman" w:hAnsi="Times New Roman" w:cs="Times New Roman"/>
          <w:sz w:val="24"/>
          <w:szCs w:val="24"/>
        </w:rPr>
        <w:t>k</w:t>
      </w:r>
      <w:r w:rsidR="003555F0" w:rsidRPr="00304F2F">
        <w:rPr>
          <w:rFonts w:ascii="Times New Roman" w:hAnsi="Times New Roman" w:cs="Times New Roman"/>
          <w:sz w:val="24"/>
          <w:szCs w:val="24"/>
        </w:rPr>
        <w:t xml:space="preserve"> </w:t>
      </w:r>
      <w:r w:rsidR="00025931" w:rsidRPr="00304F2F">
        <w:rPr>
          <w:rFonts w:ascii="Times New Roman" w:hAnsi="Times New Roman" w:cs="Times New Roman"/>
          <w:sz w:val="24"/>
          <w:szCs w:val="24"/>
        </w:rPr>
        <w:t xml:space="preserve">be </w:t>
      </w:r>
      <w:r w:rsidR="00CB6BC7" w:rsidRPr="00304F2F">
        <w:rPr>
          <w:rFonts w:ascii="Times New Roman" w:hAnsi="Times New Roman" w:cs="Times New Roman"/>
          <w:sz w:val="24"/>
          <w:szCs w:val="24"/>
        </w:rPr>
        <w:t xml:space="preserve">100%-osan </w:t>
      </w:r>
      <w:r w:rsidR="008A2F58" w:rsidRPr="00304F2F">
        <w:rPr>
          <w:rFonts w:ascii="Times New Roman" w:hAnsi="Times New Roman" w:cs="Times New Roman"/>
          <w:sz w:val="24"/>
          <w:szCs w:val="24"/>
        </w:rPr>
        <w:t xml:space="preserve">(bár egy részük </w:t>
      </w:r>
      <w:r w:rsidR="006F1EF3" w:rsidRPr="00304F2F">
        <w:rPr>
          <w:rFonts w:ascii="Times New Roman" w:hAnsi="Times New Roman" w:cs="Times New Roman"/>
          <w:sz w:val="24"/>
          <w:szCs w:val="24"/>
        </w:rPr>
        <w:t>akár</w:t>
      </w:r>
      <w:r w:rsidR="008A2F58" w:rsidRPr="00304F2F">
        <w:rPr>
          <w:rFonts w:ascii="Times New Roman" w:hAnsi="Times New Roman" w:cs="Times New Roman"/>
          <w:sz w:val="24"/>
          <w:szCs w:val="24"/>
        </w:rPr>
        <w:t xml:space="preserve"> </w:t>
      </w:r>
      <w:r w:rsidR="006F1EF3" w:rsidRPr="00304F2F">
        <w:rPr>
          <w:rFonts w:ascii="Times New Roman" w:hAnsi="Times New Roman" w:cs="Times New Roman"/>
          <w:sz w:val="24"/>
          <w:szCs w:val="24"/>
        </w:rPr>
        <w:t xml:space="preserve">azonos is lehet a leltárkönyvben szereplő </w:t>
      </w:r>
      <w:r w:rsidR="00CB6BC7" w:rsidRPr="00304F2F">
        <w:rPr>
          <w:rFonts w:ascii="Times New Roman" w:hAnsi="Times New Roman" w:cs="Times New Roman"/>
          <w:sz w:val="24"/>
          <w:szCs w:val="24"/>
        </w:rPr>
        <w:t xml:space="preserve">egyes tételekkel). Ezért ezeket a tárgyakat </w:t>
      </w:r>
      <w:r w:rsidR="00377F9D" w:rsidRPr="00304F2F">
        <w:rPr>
          <w:rFonts w:ascii="Times New Roman" w:hAnsi="Times New Roman" w:cs="Times New Roman"/>
          <w:sz w:val="24"/>
          <w:szCs w:val="24"/>
        </w:rPr>
        <w:t xml:space="preserve">a jelen jegyzőkönyvhöz </w:t>
      </w:r>
      <w:r w:rsidR="009015F7">
        <w:rPr>
          <w:rFonts w:ascii="Times New Roman" w:hAnsi="Times New Roman" w:cs="Times New Roman"/>
          <w:sz w:val="24"/>
          <w:szCs w:val="24"/>
        </w:rPr>
        <w:t>mellékelt</w:t>
      </w:r>
      <w:r w:rsidR="00CB6BC7" w:rsidRPr="00304F2F">
        <w:rPr>
          <w:rFonts w:ascii="Times New Roman" w:hAnsi="Times New Roman" w:cs="Times New Roman"/>
          <w:sz w:val="24"/>
          <w:szCs w:val="24"/>
        </w:rPr>
        <w:t xml:space="preserve"> hiánylistára vezettük fel. </w:t>
      </w:r>
    </w:p>
    <w:p w:rsidR="00304F2F" w:rsidRDefault="00FA303E" w:rsidP="000C54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F2F">
        <w:rPr>
          <w:rFonts w:ascii="Times New Roman" w:hAnsi="Times New Roman" w:cs="Times New Roman"/>
          <w:sz w:val="24"/>
          <w:szCs w:val="24"/>
        </w:rPr>
        <w:t xml:space="preserve">Talán még problémásabb, </w:t>
      </w:r>
      <w:r w:rsidR="00A7314F" w:rsidRPr="00304F2F">
        <w:rPr>
          <w:rFonts w:ascii="Times New Roman" w:hAnsi="Times New Roman" w:cs="Times New Roman"/>
          <w:sz w:val="24"/>
          <w:szCs w:val="24"/>
        </w:rPr>
        <w:t>hogy az épületek udvarain bemutatott és tárolt nagyméretű mezőga</w:t>
      </w:r>
      <w:r w:rsidR="0017237B" w:rsidRPr="00304F2F">
        <w:rPr>
          <w:rFonts w:ascii="Times New Roman" w:hAnsi="Times New Roman" w:cs="Times New Roman"/>
          <w:sz w:val="24"/>
          <w:szCs w:val="24"/>
        </w:rPr>
        <w:t>zdasági eszközökön, járművek nagy részén s</w:t>
      </w:r>
      <w:r w:rsidR="00A7314F" w:rsidRPr="00304F2F">
        <w:rPr>
          <w:rFonts w:ascii="Times New Roman" w:hAnsi="Times New Roman" w:cs="Times New Roman"/>
          <w:sz w:val="24"/>
          <w:szCs w:val="24"/>
        </w:rPr>
        <w:t xml:space="preserve">incs feltüntetve a leltári szám, és javarészt a leírás és/vagy a méretek is hiányoznak a leltárkönyvből. Ez utóbbi </w:t>
      </w:r>
      <w:r w:rsidR="00947852" w:rsidRPr="00304F2F">
        <w:rPr>
          <w:rFonts w:ascii="Times New Roman" w:hAnsi="Times New Roman" w:cs="Times New Roman"/>
          <w:sz w:val="24"/>
          <w:szCs w:val="24"/>
        </w:rPr>
        <w:t xml:space="preserve">hiba egyébként – vagyis </w:t>
      </w:r>
      <w:r w:rsidR="00A7314F" w:rsidRPr="00304F2F">
        <w:rPr>
          <w:rFonts w:ascii="Times New Roman" w:hAnsi="Times New Roman" w:cs="Times New Roman"/>
          <w:sz w:val="24"/>
          <w:szCs w:val="24"/>
        </w:rPr>
        <w:t>a leltárkönyvek</w:t>
      </w:r>
      <w:r w:rsidR="00C94282" w:rsidRPr="00304F2F">
        <w:rPr>
          <w:rFonts w:ascii="Times New Roman" w:hAnsi="Times New Roman" w:cs="Times New Roman"/>
          <w:sz w:val="24"/>
          <w:szCs w:val="24"/>
        </w:rPr>
        <w:t xml:space="preserve"> 2014 előtti</w:t>
      </w:r>
      <w:r w:rsidR="00A7314F" w:rsidRPr="00304F2F">
        <w:rPr>
          <w:rFonts w:ascii="Times New Roman" w:hAnsi="Times New Roman" w:cs="Times New Roman"/>
          <w:sz w:val="24"/>
          <w:szCs w:val="24"/>
        </w:rPr>
        <w:t xml:space="preserve"> nem megfelelő vezetése, </w:t>
      </w:r>
      <w:r w:rsidR="00947852" w:rsidRPr="00304F2F">
        <w:rPr>
          <w:rFonts w:ascii="Times New Roman" w:hAnsi="Times New Roman" w:cs="Times New Roman"/>
          <w:sz w:val="24"/>
          <w:szCs w:val="24"/>
        </w:rPr>
        <w:t>az adatok hiánya –</w:t>
      </w:r>
      <w:r w:rsidR="00A7314F" w:rsidRPr="00304F2F">
        <w:rPr>
          <w:rFonts w:ascii="Times New Roman" w:hAnsi="Times New Roman" w:cs="Times New Roman"/>
          <w:sz w:val="24"/>
          <w:szCs w:val="24"/>
        </w:rPr>
        <w:t xml:space="preserve"> több kisebb</w:t>
      </w:r>
      <w:r w:rsidR="00B76CE5" w:rsidRPr="00304F2F">
        <w:rPr>
          <w:rFonts w:ascii="Times New Roman" w:hAnsi="Times New Roman" w:cs="Times New Roman"/>
          <w:sz w:val="24"/>
          <w:szCs w:val="24"/>
        </w:rPr>
        <w:t xml:space="preserve"> és közepes</w:t>
      </w:r>
      <w:r w:rsidR="00C94282" w:rsidRPr="00304F2F">
        <w:rPr>
          <w:rFonts w:ascii="Times New Roman" w:hAnsi="Times New Roman" w:cs="Times New Roman"/>
          <w:sz w:val="24"/>
          <w:szCs w:val="24"/>
        </w:rPr>
        <w:t xml:space="preserve"> méretű </w:t>
      </w:r>
      <w:r w:rsidR="00947852" w:rsidRPr="00304F2F">
        <w:rPr>
          <w:rFonts w:ascii="Times New Roman" w:hAnsi="Times New Roman" w:cs="Times New Roman"/>
          <w:sz w:val="24"/>
          <w:szCs w:val="24"/>
        </w:rPr>
        <w:t>mű</w:t>
      </w:r>
      <w:r w:rsidR="00C94282" w:rsidRPr="00304F2F">
        <w:rPr>
          <w:rFonts w:ascii="Times New Roman" w:hAnsi="Times New Roman" w:cs="Times New Roman"/>
          <w:sz w:val="24"/>
          <w:szCs w:val="24"/>
        </w:rPr>
        <w:t xml:space="preserve">tárgy </w:t>
      </w:r>
      <w:r w:rsidR="00304F2F" w:rsidRPr="00304F2F">
        <w:rPr>
          <w:rFonts w:ascii="Times New Roman" w:hAnsi="Times New Roman" w:cs="Times New Roman"/>
          <w:sz w:val="24"/>
          <w:szCs w:val="24"/>
        </w:rPr>
        <w:t xml:space="preserve">(pl. szőlőprés, házi áldás stb.) </w:t>
      </w:r>
      <w:r w:rsidR="00C94282" w:rsidRPr="00304F2F">
        <w:rPr>
          <w:rFonts w:ascii="Times New Roman" w:hAnsi="Times New Roman" w:cs="Times New Roman"/>
          <w:sz w:val="24"/>
          <w:szCs w:val="24"/>
        </w:rPr>
        <w:t>a</w:t>
      </w:r>
      <w:r w:rsidR="00304F2F" w:rsidRPr="00304F2F">
        <w:rPr>
          <w:rFonts w:ascii="Times New Roman" w:hAnsi="Times New Roman" w:cs="Times New Roman"/>
          <w:sz w:val="24"/>
          <w:szCs w:val="24"/>
        </w:rPr>
        <w:t>zonosítását is megnehezíti.</w:t>
      </w:r>
      <w:r w:rsidR="00304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5F0" w:rsidRPr="000C546B" w:rsidRDefault="00290502" w:rsidP="00985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Feltűnő jelenség, hogy a néprajzi tárgyak</w:t>
      </w:r>
      <w:r w:rsidR="0063188C">
        <w:rPr>
          <w:rFonts w:ascii="Times New Roman" w:hAnsi="Times New Roman" w:cs="Times New Roman"/>
          <w:sz w:val="24"/>
          <w:szCs w:val="24"/>
        </w:rPr>
        <w:t xml:space="preserve"> és dokumentumok leltárkönyvébe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3029D">
        <w:rPr>
          <w:rFonts w:ascii="Times New Roman" w:hAnsi="Times New Roman" w:cs="Times New Roman"/>
          <w:sz w:val="24"/>
          <w:szCs w:val="24"/>
        </w:rPr>
        <w:t>2009</w:t>
      </w:r>
      <w:r w:rsidR="00304F2F">
        <w:rPr>
          <w:rFonts w:ascii="Times New Roman" w:hAnsi="Times New Roman" w:cs="Times New Roman"/>
          <w:sz w:val="24"/>
          <w:szCs w:val="24"/>
        </w:rPr>
        <w:t>/2010</w:t>
      </w:r>
      <w:r w:rsidR="0003029D">
        <w:rPr>
          <w:rFonts w:ascii="Times New Roman" w:hAnsi="Times New Roman" w:cs="Times New Roman"/>
          <w:sz w:val="24"/>
          <w:szCs w:val="24"/>
        </w:rPr>
        <w:t xml:space="preserve">-es </w:t>
      </w:r>
      <w:r>
        <w:rPr>
          <w:rFonts w:ascii="Times New Roman" w:hAnsi="Times New Roman" w:cs="Times New Roman"/>
          <w:sz w:val="24"/>
          <w:szCs w:val="24"/>
        </w:rPr>
        <w:t xml:space="preserve">évben </w:t>
      </w:r>
      <w:r w:rsidR="0063188C">
        <w:rPr>
          <w:rFonts w:ascii="Times New Roman" w:hAnsi="Times New Roman" w:cs="Times New Roman"/>
          <w:sz w:val="24"/>
          <w:szCs w:val="24"/>
        </w:rPr>
        <w:t xml:space="preserve">bevett, </w:t>
      </w:r>
      <w:r>
        <w:rPr>
          <w:rFonts w:ascii="Times New Roman" w:hAnsi="Times New Roman" w:cs="Times New Roman"/>
          <w:sz w:val="24"/>
          <w:szCs w:val="24"/>
        </w:rPr>
        <w:t xml:space="preserve">Fazekas István </w:t>
      </w:r>
      <w:r w:rsidR="00304F2F">
        <w:rPr>
          <w:rFonts w:ascii="Times New Roman" w:hAnsi="Times New Roman" w:cs="Times New Roman"/>
          <w:sz w:val="24"/>
          <w:szCs w:val="24"/>
        </w:rPr>
        <w:t xml:space="preserve">szoboszlói fazekasmester </w:t>
      </w:r>
      <w:r>
        <w:rPr>
          <w:rFonts w:ascii="Times New Roman" w:hAnsi="Times New Roman" w:cs="Times New Roman"/>
          <w:sz w:val="24"/>
          <w:szCs w:val="24"/>
        </w:rPr>
        <w:t>hagyatéká</w:t>
      </w:r>
      <w:r w:rsidR="0063188C">
        <w:rPr>
          <w:rFonts w:ascii="Times New Roman" w:hAnsi="Times New Roman" w:cs="Times New Roman"/>
          <w:sz w:val="24"/>
          <w:szCs w:val="24"/>
        </w:rPr>
        <w:t>t képező tárgyegyüttesb</w:t>
      </w:r>
      <w:r w:rsidR="006F190E">
        <w:rPr>
          <w:rFonts w:ascii="Times New Roman" w:hAnsi="Times New Roman" w:cs="Times New Roman"/>
          <w:sz w:val="24"/>
          <w:szCs w:val="24"/>
        </w:rPr>
        <w:t xml:space="preserve">ől </w:t>
      </w:r>
      <w:r>
        <w:rPr>
          <w:rFonts w:ascii="Times New Roman" w:hAnsi="Times New Roman" w:cs="Times New Roman"/>
          <w:sz w:val="24"/>
          <w:szCs w:val="24"/>
        </w:rPr>
        <w:t xml:space="preserve">16 darab műtárgy esetében </w:t>
      </w:r>
      <w:r w:rsidR="006F190E">
        <w:rPr>
          <w:rFonts w:ascii="Times New Roman" w:hAnsi="Times New Roman" w:cs="Times New Roman"/>
          <w:sz w:val="24"/>
          <w:szCs w:val="24"/>
        </w:rPr>
        <w:t xml:space="preserve">ugyan </w:t>
      </w:r>
      <w:r>
        <w:rPr>
          <w:rFonts w:ascii="Times New Roman" w:hAnsi="Times New Roman" w:cs="Times New Roman"/>
          <w:sz w:val="24"/>
          <w:szCs w:val="24"/>
        </w:rPr>
        <w:t xml:space="preserve">a leltári számot, a megnevezést, </w:t>
      </w:r>
      <w:r w:rsidRPr="002F561C">
        <w:rPr>
          <w:rFonts w:ascii="Times New Roman" w:hAnsi="Times New Roman" w:cs="Times New Roman"/>
          <w:sz w:val="24"/>
          <w:szCs w:val="24"/>
        </w:rPr>
        <w:t>szórványosan a darabszámot feltüntetté</w:t>
      </w:r>
      <w:r w:rsidR="000113B6" w:rsidRPr="002F561C">
        <w:rPr>
          <w:rFonts w:ascii="Times New Roman" w:hAnsi="Times New Roman" w:cs="Times New Roman"/>
          <w:sz w:val="24"/>
          <w:szCs w:val="24"/>
        </w:rPr>
        <w:t>k</w:t>
      </w:r>
      <w:r w:rsidR="006F190E" w:rsidRPr="002F561C">
        <w:rPr>
          <w:rFonts w:ascii="Times New Roman" w:hAnsi="Times New Roman" w:cs="Times New Roman"/>
          <w:sz w:val="24"/>
          <w:szCs w:val="24"/>
        </w:rPr>
        <w:t xml:space="preserve"> a leltárba vétel során</w:t>
      </w:r>
      <w:r w:rsidR="000113B6" w:rsidRPr="002F561C">
        <w:rPr>
          <w:rFonts w:ascii="Times New Roman" w:hAnsi="Times New Roman" w:cs="Times New Roman"/>
          <w:sz w:val="24"/>
          <w:szCs w:val="24"/>
        </w:rPr>
        <w:t xml:space="preserve">, ellenben a többi </w:t>
      </w:r>
      <w:r w:rsidR="002F561C">
        <w:rPr>
          <w:rFonts w:ascii="Times New Roman" w:hAnsi="Times New Roman" w:cs="Times New Roman"/>
          <w:sz w:val="24"/>
          <w:szCs w:val="24"/>
        </w:rPr>
        <w:t xml:space="preserve">– szokatlan módon – </w:t>
      </w:r>
      <w:r w:rsidR="000113B6" w:rsidRPr="002F561C">
        <w:rPr>
          <w:rFonts w:ascii="Times New Roman" w:hAnsi="Times New Roman" w:cs="Times New Roman"/>
          <w:sz w:val="24"/>
          <w:szCs w:val="24"/>
        </w:rPr>
        <w:t>rubrikát</w:t>
      </w:r>
      <w:r w:rsidR="002F561C" w:rsidRPr="002F561C">
        <w:rPr>
          <w:rFonts w:ascii="Times New Roman" w:hAnsi="Times New Roman" w:cs="Times New Roman"/>
          <w:sz w:val="24"/>
          <w:szCs w:val="24"/>
        </w:rPr>
        <w:t xml:space="preserve"> ki</w:t>
      </w:r>
      <w:r w:rsidRPr="002F561C">
        <w:rPr>
          <w:rFonts w:ascii="Times New Roman" w:hAnsi="Times New Roman" w:cs="Times New Roman"/>
          <w:sz w:val="24"/>
          <w:szCs w:val="24"/>
        </w:rPr>
        <w:t>húzták.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561C">
        <w:rPr>
          <w:rFonts w:ascii="Times New Roman" w:hAnsi="Times New Roman" w:cs="Times New Roman"/>
          <w:sz w:val="24"/>
          <w:szCs w:val="24"/>
        </w:rPr>
        <w:t>Véleményünk szerint e</w:t>
      </w:r>
      <w:r>
        <w:rPr>
          <w:rFonts w:ascii="Times New Roman" w:hAnsi="Times New Roman" w:cs="Times New Roman"/>
          <w:sz w:val="24"/>
          <w:szCs w:val="24"/>
        </w:rPr>
        <w:t xml:space="preserve">zek a tárgyak </w:t>
      </w:r>
      <w:r w:rsidR="002F3E24">
        <w:rPr>
          <w:rFonts w:ascii="Times New Roman" w:hAnsi="Times New Roman" w:cs="Times New Roman"/>
          <w:sz w:val="24"/>
          <w:szCs w:val="24"/>
        </w:rPr>
        <w:t xml:space="preserve">– az eredeti szándéktól eltérően – végül nem kerültek be </w:t>
      </w:r>
      <w:r w:rsidR="002F561C">
        <w:rPr>
          <w:rFonts w:ascii="Times New Roman" w:hAnsi="Times New Roman" w:cs="Times New Roman"/>
          <w:sz w:val="24"/>
          <w:szCs w:val="24"/>
        </w:rPr>
        <w:t>múzeum</w:t>
      </w:r>
      <w:r w:rsidR="002F3E24">
        <w:rPr>
          <w:rFonts w:ascii="Times New Roman" w:hAnsi="Times New Roman" w:cs="Times New Roman"/>
          <w:sz w:val="24"/>
          <w:szCs w:val="24"/>
        </w:rPr>
        <w:t>unk</w:t>
      </w:r>
      <w:r w:rsidR="002F561C">
        <w:rPr>
          <w:rFonts w:ascii="Times New Roman" w:hAnsi="Times New Roman" w:cs="Times New Roman"/>
          <w:sz w:val="24"/>
          <w:szCs w:val="24"/>
        </w:rPr>
        <w:t xml:space="preserve"> </w:t>
      </w:r>
      <w:r w:rsidR="002F3E24">
        <w:rPr>
          <w:rFonts w:ascii="Times New Roman" w:hAnsi="Times New Roman" w:cs="Times New Roman"/>
          <w:sz w:val="24"/>
          <w:szCs w:val="24"/>
        </w:rPr>
        <w:t xml:space="preserve">gyűjteményébe, de mivel </w:t>
      </w:r>
      <w:r w:rsidR="00FD22AE">
        <w:rPr>
          <w:rFonts w:ascii="Times New Roman" w:hAnsi="Times New Roman" w:cs="Times New Roman"/>
          <w:sz w:val="24"/>
          <w:szCs w:val="24"/>
        </w:rPr>
        <w:t xml:space="preserve">a leltárkönyvbe való bejegyzésük </w:t>
      </w:r>
      <w:r w:rsidR="00985217">
        <w:rPr>
          <w:rFonts w:ascii="Times New Roman" w:hAnsi="Times New Roman" w:cs="Times New Roman"/>
          <w:sz w:val="24"/>
          <w:szCs w:val="24"/>
        </w:rPr>
        <w:t>előbb megtörtént</w:t>
      </w:r>
      <w:r w:rsidR="00FD22AE">
        <w:rPr>
          <w:rFonts w:ascii="Times New Roman" w:hAnsi="Times New Roman" w:cs="Times New Roman"/>
          <w:sz w:val="24"/>
          <w:szCs w:val="24"/>
        </w:rPr>
        <w:t>, mint múzeumba szállításuk,</w:t>
      </w:r>
      <w:r w:rsidR="00985217">
        <w:rPr>
          <w:rFonts w:ascii="Times New Roman" w:hAnsi="Times New Roman" w:cs="Times New Roman"/>
          <w:sz w:val="24"/>
          <w:szCs w:val="24"/>
        </w:rPr>
        <w:t xml:space="preserve"> ezért jelenleg is szerepelnek a leltárban, miközben mi nem </w:t>
      </w:r>
      <w:r>
        <w:rPr>
          <w:rFonts w:ascii="Times New Roman" w:hAnsi="Times New Roman" w:cs="Times New Roman"/>
          <w:sz w:val="24"/>
          <w:szCs w:val="24"/>
        </w:rPr>
        <w:t xml:space="preserve">találtunk </w:t>
      </w:r>
      <w:r w:rsidR="00AA305B">
        <w:rPr>
          <w:rFonts w:ascii="Times New Roman" w:hAnsi="Times New Roman" w:cs="Times New Roman"/>
          <w:sz w:val="24"/>
          <w:szCs w:val="24"/>
        </w:rPr>
        <w:t>ezekhez hasonló,</w:t>
      </w:r>
      <w:r w:rsidR="00985217">
        <w:rPr>
          <w:rFonts w:ascii="Times New Roman" w:hAnsi="Times New Roman" w:cs="Times New Roman"/>
          <w:sz w:val="24"/>
          <w:szCs w:val="24"/>
        </w:rPr>
        <w:t xml:space="preserve"> leltári szám nélküli tárgyakat a gyűjteményben. </w:t>
      </w:r>
      <w:r w:rsidR="007E1F30">
        <w:rPr>
          <w:rFonts w:ascii="Times New Roman" w:hAnsi="Times New Roman" w:cs="Times New Roman"/>
          <w:sz w:val="24"/>
          <w:szCs w:val="24"/>
        </w:rPr>
        <w:t xml:space="preserve">Sajnos ez is mutatja, hogy a leltározási fegyelem és szakmaiság hagyott némi kívánnivalót maga után a 2014 előtti időszakban. </w:t>
      </w:r>
    </w:p>
    <w:p w:rsidR="00E53757" w:rsidRPr="000D4A03" w:rsidRDefault="00EF10F6" w:rsidP="00B06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gyarapodási napló ellenőrzése során tapa</w:t>
      </w:r>
      <w:r w:rsidR="007E1F30">
        <w:rPr>
          <w:rFonts w:ascii="Times New Roman" w:hAnsi="Times New Roman" w:cs="Times New Roman"/>
          <w:sz w:val="24"/>
          <w:szCs w:val="24"/>
        </w:rPr>
        <w:t>sztaltak alapján megállapíthatjuk</w:t>
      </w:r>
      <w:r>
        <w:rPr>
          <w:rFonts w:ascii="Times New Roman" w:hAnsi="Times New Roman" w:cs="Times New Roman"/>
          <w:sz w:val="24"/>
          <w:szCs w:val="24"/>
        </w:rPr>
        <w:t>, hogy a gyarapodási napló 2007 előtti elégtelen, nem következetes vezetése miatt az egye</w:t>
      </w:r>
      <w:r w:rsidR="007E1F30">
        <w:rPr>
          <w:rFonts w:ascii="Times New Roman" w:hAnsi="Times New Roman" w:cs="Times New Roman"/>
          <w:sz w:val="24"/>
          <w:szCs w:val="24"/>
        </w:rPr>
        <w:t>s bejegyzések átláthatatlanok. T</w:t>
      </w:r>
      <w:r>
        <w:rPr>
          <w:rFonts w:ascii="Times New Roman" w:hAnsi="Times New Roman" w:cs="Times New Roman"/>
          <w:sz w:val="24"/>
          <w:szCs w:val="24"/>
        </w:rPr>
        <w:t xml:space="preserve">öbbek között sokszor nem egyértelmű, hogy a darabszámok mely tárgyakra vonatkoznak. A gyarapodási számok nem a jogszabályban leírtak szerint lettek képezve (tehát nem </w:t>
      </w:r>
      <w:r w:rsidR="00D43E4F">
        <w:rPr>
          <w:rFonts w:ascii="Times New Roman" w:hAnsi="Times New Roman" w:cs="Times New Roman"/>
          <w:sz w:val="24"/>
          <w:szCs w:val="24"/>
        </w:rPr>
        <w:t>„GY</w:t>
      </w:r>
      <w:r>
        <w:rPr>
          <w:rFonts w:ascii="Times New Roman" w:hAnsi="Times New Roman" w:cs="Times New Roman"/>
          <w:sz w:val="24"/>
          <w:szCs w:val="24"/>
        </w:rPr>
        <w:t>n</w:t>
      </w:r>
      <w:r w:rsidR="00D43E4F">
        <w:rPr>
          <w:rFonts w:ascii="Times New Roman" w:hAnsi="Times New Roman" w:cs="Times New Roman"/>
          <w:sz w:val="24"/>
          <w:szCs w:val="24"/>
        </w:rPr>
        <w:t>/1”</w:t>
      </w:r>
      <w:r>
        <w:rPr>
          <w:rFonts w:ascii="Times New Roman" w:hAnsi="Times New Roman" w:cs="Times New Roman"/>
          <w:sz w:val="24"/>
          <w:szCs w:val="24"/>
        </w:rPr>
        <w:t xml:space="preserve"> és variánsai), hanem a végső leltári </w:t>
      </w:r>
      <w:r w:rsidRPr="000D4A03">
        <w:rPr>
          <w:rFonts w:ascii="Times New Roman" w:hAnsi="Times New Roman" w:cs="Times New Roman"/>
          <w:sz w:val="24"/>
          <w:szCs w:val="24"/>
        </w:rPr>
        <w:t xml:space="preserve">számoknál elvártak szerint (pl. 2004.1.1.), </w:t>
      </w:r>
      <w:r w:rsidRPr="000D4A03">
        <w:rPr>
          <w:rFonts w:ascii="Times New Roman" w:hAnsi="Times New Roman" w:cs="Times New Roman"/>
          <w:sz w:val="24"/>
          <w:szCs w:val="24"/>
        </w:rPr>
        <w:lastRenderedPageBreak/>
        <w:t>ami m</w:t>
      </w:r>
      <w:r w:rsidR="00BB12A0" w:rsidRPr="000D4A03">
        <w:rPr>
          <w:rFonts w:ascii="Times New Roman" w:hAnsi="Times New Roman" w:cs="Times New Roman"/>
          <w:sz w:val="24"/>
          <w:szCs w:val="24"/>
        </w:rPr>
        <w:t>iatt összetéveszthető</w:t>
      </w:r>
      <w:r w:rsidR="00D43E4F">
        <w:rPr>
          <w:rFonts w:ascii="Times New Roman" w:hAnsi="Times New Roman" w:cs="Times New Roman"/>
          <w:sz w:val="24"/>
          <w:szCs w:val="24"/>
        </w:rPr>
        <w:t>k</w:t>
      </w:r>
      <w:r w:rsidR="00BB12A0" w:rsidRPr="000D4A03">
        <w:rPr>
          <w:rFonts w:ascii="Times New Roman" w:hAnsi="Times New Roman" w:cs="Times New Roman"/>
          <w:sz w:val="24"/>
          <w:szCs w:val="24"/>
        </w:rPr>
        <w:t xml:space="preserve"> a </w:t>
      </w:r>
      <w:r w:rsidRPr="000D4A03">
        <w:rPr>
          <w:rFonts w:ascii="Times New Roman" w:hAnsi="Times New Roman" w:cs="Times New Roman"/>
          <w:sz w:val="24"/>
          <w:szCs w:val="24"/>
        </w:rPr>
        <w:t>végs</w:t>
      </w:r>
      <w:r w:rsidR="00BB12A0" w:rsidRPr="000D4A03">
        <w:rPr>
          <w:rFonts w:ascii="Times New Roman" w:hAnsi="Times New Roman" w:cs="Times New Roman"/>
          <w:sz w:val="24"/>
          <w:szCs w:val="24"/>
        </w:rPr>
        <w:t>ő leltári szám</w:t>
      </w:r>
      <w:r w:rsidR="00053A0A" w:rsidRPr="000D4A03">
        <w:rPr>
          <w:rFonts w:ascii="Times New Roman" w:hAnsi="Times New Roman" w:cs="Times New Roman"/>
          <w:sz w:val="24"/>
          <w:szCs w:val="24"/>
        </w:rPr>
        <w:t>okkal.</w:t>
      </w:r>
      <w:r w:rsidR="00E53757" w:rsidRPr="000D4A03">
        <w:rPr>
          <w:rFonts w:ascii="Times New Roman" w:hAnsi="Times New Roman" w:cs="Times New Roman"/>
          <w:sz w:val="24"/>
          <w:szCs w:val="24"/>
        </w:rPr>
        <w:t xml:space="preserve"> Emellett </w:t>
      </w:r>
      <w:r w:rsidR="00D43E4F">
        <w:rPr>
          <w:rFonts w:ascii="Times New Roman" w:hAnsi="Times New Roman" w:cs="Times New Roman"/>
          <w:sz w:val="24"/>
          <w:szCs w:val="24"/>
        </w:rPr>
        <w:t xml:space="preserve">a leltárkönyvben </w:t>
      </w:r>
      <w:r w:rsidR="00E53757" w:rsidRPr="000D4A03">
        <w:rPr>
          <w:rFonts w:ascii="Times New Roman" w:hAnsi="Times New Roman" w:cs="Times New Roman"/>
          <w:sz w:val="24"/>
          <w:szCs w:val="24"/>
        </w:rPr>
        <w:t xml:space="preserve">nem minden esetben lett rögzítve sem a végső leltári szám, sem a befogadó gyűjtemény. </w:t>
      </w:r>
    </w:p>
    <w:p w:rsidR="00EF10F6" w:rsidRPr="000D4A03" w:rsidRDefault="00053A0A" w:rsidP="00E36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A03">
        <w:rPr>
          <w:rFonts w:ascii="Times New Roman" w:hAnsi="Times New Roman" w:cs="Times New Roman"/>
          <w:sz w:val="24"/>
          <w:szCs w:val="24"/>
        </w:rPr>
        <w:t>A</w:t>
      </w:r>
      <w:r w:rsidR="000F2471">
        <w:rPr>
          <w:rFonts w:ascii="Times New Roman" w:hAnsi="Times New Roman" w:cs="Times New Roman"/>
          <w:sz w:val="24"/>
          <w:szCs w:val="24"/>
        </w:rPr>
        <w:t xml:space="preserve">z általános </w:t>
      </w:r>
      <w:r w:rsidR="00CC6614">
        <w:rPr>
          <w:rFonts w:ascii="Times New Roman" w:hAnsi="Times New Roman" w:cs="Times New Roman"/>
          <w:sz w:val="24"/>
          <w:szCs w:val="24"/>
        </w:rPr>
        <w:t xml:space="preserve">(tehát a néprajzi, történeti, képzőművészeti tárgyakat együttesen tartalmazó) </w:t>
      </w:r>
      <w:r w:rsidR="000F2471">
        <w:rPr>
          <w:rFonts w:ascii="Times New Roman" w:hAnsi="Times New Roman" w:cs="Times New Roman"/>
          <w:sz w:val="24"/>
          <w:szCs w:val="24"/>
        </w:rPr>
        <w:t xml:space="preserve">leltárkönyvet </w:t>
      </w:r>
      <w:r w:rsidR="00CC6614">
        <w:rPr>
          <w:rFonts w:ascii="Times New Roman" w:hAnsi="Times New Roman" w:cs="Times New Roman"/>
          <w:sz w:val="24"/>
          <w:szCs w:val="24"/>
        </w:rPr>
        <w:t xml:space="preserve">a </w:t>
      </w:r>
      <w:r w:rsidR="00AC07ED">
        <w:rPr>
          <w:rFonts w:ascii="Times New Roman" w:hAnsi="Times New Roman" w:cs="Times New Roman"/>
          <w:sz w:val="24"/>
          <w:szCs w:val="24"/>
        </w:rPr>
        <w:t xml:space="preserve">2002. év végén lezárták, mert egyrészt a múzeum </w:t>
      </w:r>
      <w:r w:rsidR="00EE68DE">
        <w:rPr>
          <w:rFonts w:ascii="Times New Roman" w:hAnsi="Times New Roman" w:cs="Times New Roman"/>
          <w:sz w:val="24"/>
          <w:szCs w:val="24"/>
        </w:rPr>
        <w:t xml:space="preserve">egyes </w:t>
      </w:r>
      <w:r w:rsidR="00AC07ED">
        <w:rPr>
          <w:rFonts w:ascii="Times New Roman" w:hAnsi="Times New Roman" w:cs="Times New Roman"/>
          <w:sz w:val="24"/>
          <w:szCs w:val="24"/>
        </w:rPr>
        <w:t>gyűjteményei</w:t>
      </w:r>
      <w:r w:rsidR="000F2471">
        <w:rPr>
          <w:rFonts w:ascii="Times New Roman" w:hAnsi="Times New Roman" w:cs="Times New Roman"/>
          <w:sz w:val="24"/>
          <w:szCs w:val="24"/>
        </w:rPr>
        <w:t xml:space="preserve">nek </w:t>
      </w:r>
      <w:r w:rsidR="00EE68DE">
        <w:rPr>
          <w:rFonts w:ascii="Times New Roman" w:hAnsi="Times New Roman" w:cs="Times New Roman"/>
          <w:sz w:val="24"/>
          <w:szCs w:val="24"/>
        </w:rPr>
        <w:t xml:space="preserve">a növekedése, másrészt a jogszabályi változások megkövetelték, hogy </w:t>
      </w:r>
      <w:r w:rsidR="00F73513">
        <w:rPr>
          <w:rFonts w:ascii="Times New Roman" w:hAnsi="Times New Roman" w:cs="Times New Roman"/>
          <w:sz w:val="24"/>
          <w:szCs w:val="24"/>
        </w:rPr>
        <w:t xml:space="preserve">a múzeum a jövőben </w:t>
      </w:r>
      <w:r w:rsidR="00EE68DE">
        <w:rPr>
          <w:rFonts w:ascii="Times New Roman" w:hAnsi="Times New Roman" w:cs="Times New Roman"/>
          <w:sz w:val="24"/>
          <w:szCs w:val="24"/>
        </w:rPr>
        <w:t>külön leltárkönyvekben</w:t>
      </w:r>
      <w:r w:rsidR="00F73513">
        <w:rPr>
          <w:rFonts w:ascii="Times New Roman" w:hAnsi="Times New Roman" w:cs="Times New Roman"/>
          <w:sz w:val="24"/>
          <w:szCs w:val="24"/>
        </w:rPr>
        <w:t xml:space="preserve"> tartsa nyilván a különböző (néprajzi, történeti, képzőművészeti) gyűjtemények műtárgyait. </w:t>
      </w:r>
      <w:r w:rsidR="00E36232">
        <w:rPr>
          <w:rFonts w:ascii="Times New Roman" w:hAnsi="Times New Roman" w:cs="Times New Roman"/>
          <w:sz w:val="24"/>
          <w:szCs w:val="24"/>
        </w:rPr>
        <w:t xml:space="preserve">Így 2004-től kezdve </w:t>
      </w:r>
      <w:r w:rsidR="000F2471">
        <w:rPr>
          <w:rFonts w:ascii="Times New Roman" w:hAnsi="Times New Roman" w:cs="Times New Roman"/>
          <w:sz w:val="24"/>
          <w:szCs w:val="24"/>
        </w:rPr>
        <w:t>a néprajzi, valamint a történelmi tárgyakat és dokumentumokat, a képzőm</w:t>
      </w:r>
      <w:r w:rsidR="00E36232">
        <w:rPr>
          <w:rFonts w:ascii="Times New Roman" w:hAnsi="Times New Roman" w:cs="Times New Roman"/>
          <w:sz w:val="24"/>
          <w:szCs w:val="24"/>
        </w:rPr>
        <w:t xml:space="preserve">űvészeti gyűjteményt, illetve </w:t>
      </w:r>
      <w:r w:rsidR="000F2471">
        <w:rPr>
          <w:rFonts w:ascii="Times New Roman" w:hAnsi="Times New Roman" w:cs="Times New Roman"/>
          <w:sz w:val="24"/>
          <w:szCs w:val="24"/>
        </w:rPr>
        <w:t xml:space="preserve">két segédgyűjteményt, az eredeti fényképeket és az adattárat </w:t>
      </w:r>
      <w:r w:rsidR="00E41765" w:rsidRPr="000D4A03">
        <w:rPr>
          <w:rFonts w:ascii="Times New Roman" w:hAnsi="Times New Roman" w:cs="Times New Roman"/>
          <w:sz w:val="24"/>
          <w:szCs w:val="24"/>
        </w:rPr>
        <w:t xml:space="preserve">külön </w:t>
      </w:r>
      <w:r w:rsidR="00E36232">
        <w:rPr>
          <w:rFonts w:ascii="Times New Roman" w:hAnsi="Times New Roman" w:cs="Times New Roman"/>
          <w:sz w:val="24"/>
          <w:szCs w:val="24"/>
        </w:rPr>
        <w:t>leltárkönyvben vezeti az intézmény</w:t>
      </w:r>
      <w:r w:rsidR="000F2471">
        <w:rPr>
          <w:rFonts w:ascii="Times New Roman" w:hAnsi="Times New Roman" w:cs="Times New Roman"/>
          <w:sz w:val="24"/>
          <w:szCs w:val="24"/>
        </w:rPr>
        <w:t xml:space="preserve">. Sajnos </w:t>
      </w:r>
      <w:r w:rsidR="00E36232">
        <w:rPr>
          <w:rFonts w:ascii="Times New Roman" w:hAnsi="Times New Roman" w:cs="Times New Roman"/>
          <w:sz w:val="24"/>
          <w:szCs w:val="24"/>
        </w:rPr>
        <w:t xml:space="preserve">a </w:t>
      </w:r>
      <w:r w:rsidR="00A85674" w:rsidRPr="000D4A03">
        <w:rPr>
          <w:rFonts w:ascii="Times New Roman" w:hAnsi="Times New Roman" w:cs="Times New Roman"/>
          <w:sz w:val="24"/>
          <w:szCs w:val="24"/>
        </w:rPr>
        <w:t xml:space="preserve">kezdetekben nem voltak jelölve a </w:t>
      </w:r>
      <w:r w:rsidR="00E53757" w:rsidRPr="000D4A03">
        <w:rPr>
          <w:rFonts w:ascii="Times New Roman" w:hAnsi="Times New Roman" w:cs="Times New Roman"/>
          <w:sz w:val="24"/>
          <w:szCs w:val="24"/>
        </w:rPr>
        <w:t xml:space="preserve">leltári számokban a gyűjteménytípusok, </w:t>
      </w:r>
      <w:r w:rsidR="000F2471">
        <w:rPr>
          <w:rFonts w:ascii="Times New Roman" w:hAnsi="Times New Roman" w:cs="Times New Roman"/>
          <w:sz w:val="24"/>
          <w:szCs w:val="24"/>
        </w:rPr>
        <w:t xml:space="preserve">így </w:t>
      </w:r>
      <w:r w:rsidR="00E53757" w:rsidRPr="000D4A03">
        <w:rPr>
          <w:rFonts w:ascii="Times New Roman" w:hAnsi="Times New Roman" w:cs="Times New Roman"/>
          <w:sz w:val="24"/>
          <w:szCs w:val="24"/>
        </w:rPr>
        <w:t>a nyilvántartásban töb</w:t>
      </w:r>
      <w:r w:rsidR="00B06D56" w:rsidRPr="000D4A03">
        <w:rPr>
          <w:rFonts w:ascii="Times New Roman" w:hAnsi="Times New Roman" w:cs="Times New Roman"/>
          <w:sz w:val="24"/>
          <w:szCs w:val="24"/>
        </w:rPr>
        <w:t>bször előfordul ugyanaz a szám, elsősorban a néprajzi, a tört</w:t>
      </w:r>
      <w:r w:rsidR="000D4A03" w:rsidRPr="000D4A03">
        <w:rPr>
          <w:rFonts w:ascii="Times New Roman" w:hAnsi="Times New Roman" w:cs="Times New Roman"/>
          <w:sz w:val="24"/>
          <w:szCs w:val="24"/>
        </w:rPr>
        <w:t xml:space="preserve">éneti és az eredeti fényképek leltárában. Ez utóbbinál fordul elő, hogy utólag sem jelölték betűvel a gyűjteményt a beleltározott dokumentumon, ezért ezt </w:t>
      </w:r>
      <w:r w:rsidR="000D63F9">
        <w:rPr>
          <w:rFonts w:ascii="Times New Roman" w:hAnsi="Times New Roman" w:cs="Times New Roman"/>
          <w:sz w:val="24"/>
          <w:szCs w:val="24"/>
        </w:rPr>
        <w:t xml:space="preserve">a közeljövőben </w:t>
      </w:r>
      <w:r w:rsidR="000D4A03" w:rsidRPr="000D4A03">
        <w:rPr>
          <w:rFonts w:ascii="Times New Roman" w:hAnsi="Times New Roman" w:cs="Times New Roman"/>
          <w:sz w:val="24"/>
          <w:szCs w:val="24"/>
        </w:rPr>
        <w:t xml:space="preserve">pótolni </w:t>
      </w:r>
      <w:r w:rsidR="000F2471">
        <w:rPr>
          <w:rFonts w:ascii="Times New Roman" w:hAnsi="Times New Roman" w:cs="Times New Roman"/>
          <w:sz w:val="24"/>
          <w:szCs w:val="24"/>
        </w:rPr>
        <w:t>szükséges.</w:t>
      </w:r>
    </w:p>
    <w:p w:rsidR="001F4548" w:rsidRDefault="000D63F9" w:rsidP="00F03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Feltűnő, hogy igen sok fejfedő hiányzik a gyűjteményből. Mivel a textilraktárban és a kiállításokban található kalapokat hiányt</w:t>
      </w:r>
      <w:r w:rsidR="000B7A6A">
        <w:rPr>
          <w:rFonts w:ascii="Times New Roman" w:hAnsi="Times New Roman" w:cs="Times New Roman"/>
          <w:sz w:val="24"/>
          <w:szCs w:val="24"/>
        </w:rPr>
        <w:t>alanul sikerült beazonosítani, e</w:t>
      </w:r>
      <w:r>
        <w:rPr>
          <w:rFonts w:ascii="Times New Roman" w:hAnsi="Times New Roman" w:cs="Times New Roman"/>
          <w:sz w:val="24"/>
          <w:szCs w:val="24"/>
        </w:rPr>
        <w:t xml:space="preserve"> hiány oka</w:t>
      </w:r>
      <w:r w:rsidR="000B7A6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 következők lehetnek: </w:t>
      </w:r>
    </w:p>
    <w:p w:rsidR="001F4548" w:rsidRDefault="000B7A6A" w:rsidP="001F4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 k</w:t>
      </w:r>
      <w:r w:rsidR="000D63F9">
        <w:rPr>
          <w:rFonts w:ascii="Times New Roman" w:hAnsi="Times New Roman" w:cs="Times New Roman"/>
          <w:sz w:val="24"/>
          <w:szCs w:val="24"/>
        </w:rPr>
        <w:t>orábban beleltározott műtárgyak tévedésből újra be lettek leltározva</w:t>
      </w:r>
      <w:r w:rsidR="001F4548">
        <w:rPr>
          <w:rFonts w:ascii="Times New Roman" w:hAnsi="Times New Roman" w:cs="Times New Roman"/>
          <w:sz w:val="24"/>
          <w:szCs w:val="24"/>
        </w:rPr>
        <w:t xml:space="preserve">. (Ez a </w:t>
      </w:r>
      <w:r>
        <w:rPr>
          <w:rFonts w:ascii="Times New Roman" w:hAnsi="Times New Roman" w:cs="Times New Roman"/>
          <w:sz w:val="24"/>
          <w:szCs w:val="24"/>
        </w:rPr>
        <w:t>hibalehetőség</w:t>
      </w:r>
      <w:r w:rsidR="001F4548">
        <w:rPr>
          <w:rFonts w:ascii="Times New Roman" w:hAnsi="Times New Roman" w:cs="Times New Roman"/>
          <w:sz w:val="24"/>
          <w:szCs w:val="24"/>
        </w:rPr>
        <w:t xml:space="preserve"> egyébként több másik tárgy esetében is </w:t>
      </w:r>
      <w:r>
        <w:rPr>
          <w:rFonts w:ascii="Times New Roman" w:hAnsi="Times New Roman" w:cs="Times New Roman"/>
          <w:sz w:val="24"/>
          <w:szCs w:val="24"/>
        </w:rPr>
        <w:t xml:space="preserve">felmerül </w:t>
      </w:r>
      <w:r w:rsidR="001F4548">
        <w:rPr>
          <w:rFonts w:ascii="Times New Roman" w:hAnsi="Times New Roman" w:cs="Times New Roman"/>
          <w:sz w:val="24"/>
          <w:szCs w:val="24"/>
        </w:rPr>
        <w:t>a hasonló leír</w:t>
      </w:r>
      <w:r>
        <w:rPr>
          <w:rFonts w:ascii="Times New Roman" w:hAnsi="Times New Roman" w:cs="Times New Roman"/>
          <w:sz w:val="24"/>
          <w:szCs w:val="24"/>
        </w:rPr>
        <w:t>ások miatt, pl. mángorló, dézsa</w:t>
      </w:r>
      <w:r w:rsidR="001F4548">
        <w:rPr>
          <w:rFonts w:ascii="Times New Roman" w:hAnsi="Times New Roman" w:cs="Times New Roman"/>
          <w:sz w:val="24"/>
          <w:szCs w:val="24"/>
        </w:rPr>
        <w:t>)</w:t>
      </w:r>
      <w:r w:rsidR="000D63F9">
        <w:rPr>
          <w:rFonts w:ascii="Times New Roman" w:hAnsi="Times New Roman" w:cs="Times New Roman"/>
          <w:sz w:val="24"/>
          <w:szCs w:val="24"/>
        </w:rPr>
        <w:t>;</w:t>
      </w:r>
    </w:p>
    <w:p w:rsidR="00EF10F6" w:rsidRDefault="001F4548" w:rsidP="001F4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75CF5">
        <w:rPr>
          <w:rFonts w:ascii="Times New Roman" w:hAnsi="Times New Roman" w:cs="Times New Roman"/>
          <w:sz w:val="24"/>
          <w:szCs w:val="24"/>
        </w:rPr>
        <w:t>Korábbi – 2014 előtti – k</w:t>
      </w:r>
      <w:r>
        <w:rPr>
          <w:rFonts w:ascii="Times New Roman" w:hAnsi="Times New Roman" w:cs="Times New Roman"/>
          <w:sz w:val="24"/>
          <w:szCs w:val="24"/>
        </w:rPr>
        <w:t xml:space="preserve">ölcsönzések alkalmával a kölcsönvevő nem szolgáltatta vissza a műtárgyakat, ezért azok elkallódtak. Ezt a lehetőséget húzza alá az a tény, hogy mivel többségében pásztor- vagy bandériumi kalapokról van szó, és néhány más, a pásztor- és bandériumi viselethez köthető ruhadarab </w:t>
      </w:r>
      <w:r w:rsidRPr="00E75CF5">
        <w:rPr>
          <w:rFonts w:ascii="Times New Roman" w:hAnsi="Times New Roman" w:cs="Times New Roman"/>
          <w:sz w:val="24"/>
          <w:szCs w:val="24"/>
        </w:rPr>
        <w:t>is hiányzik, ezeket egyszerre adhatták kölcsön, és így együtt nem kerültek vissza a múzeumhoz.</w:t>
      </w:r>
      <w:r w:rsidR="001B22EF" w:rsidRPr="00E75CF5">
        <w:rPr>
          <w:rFonts w:ascii="Times New Roman" w:hAnsi="Times New Roman" w:cs="Times New Roman"/>
          <w:sz w:val="24"/>
          <w:szCs w:val="24"/>
        </w:rPr>
        <w:t xml:space="preserve"> Kölcsönzési szerződés</w:t>
      </w:r>
      <w:r w:rsidR="00104D05" w:rsidRPr="00E75CF5">
        <w:rPr>
          <w:rFonts w:ascii="Times New Roman" w:hAnsi="Times New Roman" w:cs="Times New Roman"/>
          <w:sz w:val="24"/>
          <w:szCs w:val="24"/>
        </w:rPr>
        <w:t xml:space="preserve">t minden esetre egyelőre nem találtunk </w:t>
      </w:r>
      <w:r w:rsidR="001B22EF" w:rsidRPr="00E75CF5">
        <w:rPr>
          <w:rFonts w:ascii="Times New Roman" w:hAnsi="Times New Roman" w:cs="Times New Roman"/>
          <w:sz w:val="24"/>
          <w:szCs w:val="24"/>
        </w:rPr>
        <w:t>erről az esetleges kölcsönadásról.</w:t>
      </w:r>
    </w:p>
    <w:p w:rsidR="00FD7548" w:rsidRPr="00553B15" w:rsidRDefault="001F4548" w:rsidP="001F4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CF5">
        <w:rPr>
          <w:rFonts w:ascii="Times New Roman" w:hAnsi="Times New Roman" w:cs="Times New Roman"/>
          <w:sz w:val="24"/>
          <w:szCs w:val="24"/>
        </w:rPr>
        <w:t>Feltűnő</w:t>
      </w:r>
      <w:r>
        <w:rPr>
          <w:rFonts w:ascii="Times New Roman" w:hAnsi="Times New Roman" w:cs="Times New Roman"/>
          <w:sz w:val="24"/>
          <w:szCs w:val="24"/>
        </w:rPr>
        <w:t xml:space="preserve"> továbbá a</w:t>
      </w:r>
      <w:r w:rsidR="00E9156C">
        <w:rPr>
          <w:rFonts w:ascii="Times New Roman" w:hAnsi="Times New Roman" w:cs="Times New Roman"/>
          <w:sz w:val="24"/>
          <w:szCs w:val="24"/>
        </w:rPr>
        <w:t>z 1990-es évek második felében a</w:t>
      </w:r>
      <w:r>
        <w:rPr>
          <w:rFonts w:ascii="Times New Roman" w:hAnsi="Times New Roman" w:cs="Times New Roman"/>
          <w:sz w:val="24"/>
          <w:szCs w:val="24"/>
        </w:rPr>
        <w:t xml:space="preserve"> Szoboszlói Művésztelepen készült</w:t>
      </w:r>
      <w:r w:rsidR="004A580E">
        <w:rPr>
          <w:rFonts w:ascii="Times New Roman" w:hAnsi="Times New Roman" w:cs="Times New Roman"/>
          <w:sz w:val="24"/>
          <w:szCs w:val="24"/>
        </w:rPr>
        <w:t xml:space="preserve"> egyes</w:t>
      </w:r>
      <w:r>
        <w:rPr>
          <w:rFonts w:ascii="Times New Roman" w:hAnsi="Times New Roman" w:cs="Times New Roman"/>
          <w:sz w:val="24"/>
          <w:szCs w:val="24"/>
        </w:rPr>
        <w:t xml:space="preserve"> alkotások hiánya. Ezeknél szintén a fentebb említett probléma állhat fenn, tehát a műalkotások </w:t>
      </w:r>
      <w:r w:rsidR="00BE4A93">
        <w:rPr>
          <w:rFonts w:ascii="Times New Roman" w:hAnsi="Times New Roman" w:cs="Times New Roman"/>
          <w:sz w:val="24"/>
          <w:szCs w:val="24"/>
        </w:rPr>
        <w:t>(</w:t>
      </w:r>
      <w:r w:rsidR="00BE4A93" w:rsidRPr="00553B15">
        <w:rPr>
          <w:rFonts w:ascii="Times New Roman" w:hAnsi="Times New Roman" w:cs="Times New Roman"/>
          <w:sz w:val="24"/>
          <w:szCs w:val="24"/>
        </w:rPr>
        <w:t xml:space="preserve">2014 előtt) </w:t>
      </w:r>
      <w:r w:rsidRPr="00553B15">
        <w:rPr>
          <w:rFonts w:ascii="Times New Roman" w:hAnsi="Times New Roman" w:cs="Times New Roman"/>
          <w:sz w:val="24"/>
          <w:szCs w:val="24"/>
        </w:rPr>
        <w:t xml:space="preserve">kölcsön lettek adva, és nem kapta vissza az intézmény. </w:t>
      </w:r>
      <w:r w:rsidR="00FD7548" w:rsidRPr="00553B15">
        <w:rPr>
          <w:rFonts w:ascii="Times New Roman" w:hAnsi="Times New Roman" w:cs="Times New Roman"/>
          <w:sz w:val="24"/>
          <w:szCs w:val="24"/>
        </w:rPr>
        <w:t xml:space="preserve">Az adott alkotásokat kerestük a polgármesteri hivatalban is, de ott sem találtuk nyomukat. </w:t>
      </w:r>
    </w:p>
    <w:p w:rsidR="005B4E5B" w:rsidRDefault="005B4E5B" w:rsidP="001F4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B15">
        <w:rPr>
          <w:rFonts w:ascii="Times New Roman" w:hAnsi="Times New Roman" w:cs="Times New Roman"/>
          <w:sz w:val="24"/>
          <w:szCs w:val="24"/>
        </w:rPr>
        <w:t>Az alkotótáboros alkotásoknál</w:t>
      </w:r>
      <w:r w:rsidR="001F4548" w:rsidRPr="00553B15">
        <w:rPr>
          <w:rFonts w:ascii="Times New Roman" w:hAnsi="Times New Roman" w:cs="Times New Roman"/>
          <w:sz w:val="24"/>
          <w:szCs w:val="24"/>
        </w:rPr>
        <w:t xml:space="preserve"> illetve a fejfedőknél </w:t>
      </w:r>
      <w:r w:rsidR="00BE4A93" w:rsidRPr="00553B15">
        <w:rPr>
          <w:rFonts w:ascii="Times New Roman" w:hAnsi="Times New Roman" w:cs="Times New Roman"/>
          <w:sz w:val="24"/>
          <w:szCs w:val="24"/>
        </w:rPr>
        <w:t>a</w:t>
      </w:r>
      <w:r w:rsidRPr="00553B15">
        <w:rPr>
          <w:rFonts w:ascii="Times New Roman" w:hAnsi="Times New Roman" w:cs="Times New Roman"/>
          <w:sz w:val="24"/>
          <w:szCs w:val="24"/>
        </w:rPr>
        <w:t>z esetleges</w:t>
      </w:r>
      <w:r w:rsidR="00BE4A93" w:rsidRPr="00553B15">
        <w:rPr>
          <w:rFonts w:ascii="Times New Roman" w:hAnsi="Times New Roman" w:cs="Times New Roman"/>
          <w:sz w:val="24"/>
          <w:szCs w:val="24"/>
        </w:rPr>
        <w:t xml:space="preserve"> kölcsönadás</w:t>
      </w:r>
      <w:r w:rsidR="001F4548" w:rsidRPr="00553B15">
        <w:rPr>
          <w:rFonts w:ascii="Times New Roman" w:hAnsi="Times New Roman" w:cs="Times New Roman"/>
          <w:sz w:val="24"/>
          <w:szCs w:val="24"/>
        </w:rPr>
        <w:t xml:space="preserve"> bizonyítása </w:t>
      </w:r>
      <w:r w:rsidRPr="00553B15">
        <w:rPr>
          <w:rFonts w:ascii="Times New Roman" w:hAnsi="Times New Roman" w:cs="Times New Roman"/>
          <w:sz w:val="24"/>
          <w:szCs w:val="24"/>
        </w:rPr>
        <w:t>további kutatást igényel</w:t>
      </w:r>
      <w:r w:rsidR="004A580E" w:rsidRPr="00553B15">
        <w:rPr>
          <w:rFonts w:ascii="Times New Roman" w:hAnsi="Times New Roman" w:cs="Times New Roman"/>
          <w:sz w:val="24"/>
          <w:szCs w:val="24"/>
        </w:rPr>
        <w:t xml:space="preserve">. </w:t>
      </w:r>
      <w:r w:rsidRPr="00553B15">
        <w:rPr>
          <w:rFonts w:ascii="Times New Roman" w:hAnsi="Times New Roman" w:cs="Times New Roman"/>
          <w:sz w:val="24"/>
          <w:szCs w:val="24"/>
        </w:rPr>
        <w:t xml:space="preserve">A Bocskai Múzeumban iktatott iratok között nem találtunk kölcsönzési szerződést. Elképzelhetőnek tartjuk azonban, hogy a Déri Múzeum (mint 2013 előtt a Bocskai Múzeum felettes szakmai szerve) </w:t>
      </w:r>
      <w:r w:rsidR="00553B15" w:rsidRPr="00553B15">
        <w:rPr>
          <w:rFonts w:ascii="Times New Roman" w:hAnsi="Times New Roman" w:cs="Times New Roman"/>
          <w:sz w:val="24"/>
          <w:szCs w:val="24"/>
        </w:rPr>
        <w:t>őrzi e kölcsönzési szerződések egy példányát.</w:t>
      </w:r>
      <w:r w:rsidR="00553B15">
        <w:rPr>
          <w:rFonts w:ascii="Times New Roman" w:hAnsi="Times New Roman" w:cs="Times New Roman"/>
          <w:sz w:val="24"/>
          <w:szCs w:val="24"/>
        </w:rPr>
        <w:t xml:space="preserve"> A jövőben kísérletet teszünk ennek felderítésére. </w:t>
      </w:r>
    </w:p>
    <w:p w:rsidR="00E036E7" w:rsidRDefault="00364E03" w:rsidP="00C21A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fenti példák is rávilágítanak arra, hogy a </w:t>
      </w:r>
      <w:r w:rsidR="00180936">
        <w:rPr>
          <w:rFonts w:ascii="Times New Roman" w:hAnsi="Times New Roman" w:cs="Times New Roman"/>
          <w:sz w:val="24"/>
          <w:szCs w:val="24"/>
        </w:rPr>
        <w:t>műtárgy</w:t>
      </w:r>
      <w:r w:rsidR="00787CE0">
        <w:rPr>
          <w:rFonts w:ascii="Times New Roman" w:hAnsi="Times New Roman" w:cs="Times New Roman"/>
          <w:sz w:val="24"/>
          <w:szCs w:val="24"/>
        </w:rPr>
        <w:t xml:space="preserve">mozgatás </w:t>
      </w:r>
      <w:r w:rsidR="00E672F8">
        <w:rPr>
          <w:rFonts w:ascii="Times New Roman" w:hAnsi="Times New Roman" w:cs="Times New Roman"/>
          <w:sz w:val="24"/>
          <w:szCs w:val="24"/>
        </w:rPr>
        <w:t xml:space="preserve">(kölcsönadás, letétbe helyezés, stb.) </w:t>
      </w:r>
      <w:r w:rsidR="00787CE0">
        <w:rPr>
          <w:rFonts w:ascii="Times New Roman" w:hAnsi="Times New Roman" w:cs="Times New Roman"/>
          <w:sz w:val="24"/>
          <w:szCs w:val="24"/>
        </w:rPr>
        <w:t xml:space="preserve">nem megfelelő követése, </w:t>
      </w:r>
      <w:r w:rsidR="00180936">
        <w:rPr>
          <w:rFonts w:ascii="Times New Roman" w:hAnsi="Times New Roman" w:cs="Times New Roman"/>
          <w:sz w:val="24"/>
          <w:szCs w:val="24"/>
        </w:rPr>
        <w:t>mint probléma</w:t>
      </w:r>
      <w:r>
        <w:rPr>
          <w:rFonts w:ascii="Times New Roman" w:hAnsi="Times New Roman" w:cs="Times New Roman"/>
          <w:sz w:val="24"/>
          <w:szCs w:val="24"/>
        </w:rPr>
        <w:t xml:space="preserve">, jelen volt az intézmény </w:t>
      </w:r>
      <w:r w:rsidR="00E672F8">
        <w:rPr>
          <w:rFonts w:ascii="Times New Roman" w:hAnsi="Times New Roman" w:cs="Times New Roman"/>
          <w:sz w:val="24"/>
          <w:szCs w:val="24"/>
        </w:rPr>
        <w:t xml:space="preserve">életében </w:t>
      </w:r>
      <w:r w:rsidR="00787CE0">
        <w:rPr>
          <w:rFonts w:ascii="Times New Roman" w:hAnsi="Times New Roman" w:cs="Times New Roman"/>
          <w:sz w:val="24"/>
          <w:szCs w:val="24"/>
        </w:rPr>
        <w:t>2014 előtt</w:t>
      </w:r>
      <w:r w:rsidR="00346C03">
        <w:rPr>
          <w:rFonts w:ascii="Times New Roman" w:hAnsi="Times New Roman" w:cs="Times New Roman"/>
          <w:sz w:val="24"/>
          <w:szCs w:val="24"/>
        </w:rPr>
        <w:t>. A 2014</w:t>
      </w:r>
      <w:r w:rsidR="00E672F8">
        <w:rPr>
          <w:rFonts w:ascii="Times New Roman" w:hAnsi="Times New Roman" w:cs="Times New Roman"/>
          <w:sz w:val="24"/>
          <w:szCs w:val="24"/>
        </w:rPr>
        <w:t xml:space="preserve"> előtti raktározási gyakorlat</w:t>
      </w:r>
      <w:r w:rsidR="00346C03">
        <w:rPr>
          <w:rFonts w:ascii="Times New Roman" w:hAnsi="Times New Roman" w:cs="Times New Roman"/>
          <w:sz w:val="24"/>
          <w:szCs w:val="24"/>
        </w:rPr>
        <w:t>hoz hozzátartozott</w:t>
      </w:r>
      <w:r w:rsidR="00BB4B43">
        <w:rPr>
          <w:rFonts w:ascii="Times New Roman" w:hAnsi="Times New Roman" w:cs="Times New Roman"/>
          <w:sz w:val="24"/>
          <w:szCs w:val="24"/>
        </w:rPr>
        <w:t xml:space="preserve">, </w:t>
      </w:r>
      <w:r w:rsidR="00346C03">
        <w:rPr>
          <w:rFonts w:ascii="Times New Roman" w:hAnsi="Times New Roman" w:cs="Times New Roman"/>
          <w:sz w:val="24"/>
          <w:szCs w:val="24"/>
        </w:rPr>
        <w:t xml:space="preserve">hogy a </w:t>
      </w:r>
      <w:r w:rsidR="00BB4B43">
        <w:rPr>
          <w:rFonts w:ascii="Times New Roman" w:hAnsi="Times New Roman" w:cs="Times New Roman"/>
          <w:sz w:val="24"/>
          <w:szCs w:val="24"/>
        </w:rPr>
        <w:t>több épületben folyó</w:t>
      </w:r>
      <w:r w:rsidR="00180936">
        <w:rPr>
          <w:rFonts w:ascii="Times New Roman" w:hAnsi="Times New Roman" w:cs="Times New Roman"/>
          <w:sz w:val="24"/>
          <w:szCs w:val="24"/>
        </w:rPr>
        <w:t xml:space="preserve"> raktározási rendszerben nem szerepeltek polcszámok a polcokon, </w:t>
      </w:r>
      <w:r w:rsidR="00346C03">
        <w:rPr>
          <w:rFonts w:ascii="Times New Roman" w:hAnsi="Times New Roman" w:cs="Times New Roman"/>
          <w:sz w:val="24"/>
          <w:szCs w:val="24"/>
        </w:rPr>
        <w:t xml:space="preserve">és </w:t>
      </w:r>
      <w:r w:rsidR="00180936">
        <w:rPr>
          <w:rFonts w:ascii="Times New Roman" w:hAnsi="Times New Roman" w:cs="Times New Roman"/>
          <w:sz w:val="24"/>
          <w:szCs w:val="24"/>
        </w:rPr>
        <w:t>a polcról ideiglenesen</w:t>
      </w:r>
      <w:r w:rsidR="00BB4B43">
        <w:rPr>
          <w:rFonts w:ascii="Times New Roman" w:hAnsi="Times New Roman" w:cs="Times New Roman"/>
          <w:sz w:val="24"/>
          <w:szCs w:val="24"/>
        </w:rPr>
        <w:t xml:space="preserve"> – </w:t>
      </w:r>
      <w:r w:rsidR="00180936">
        <w:rPr>
          <w:rFonts w:ascii="Times New Roman" w:hAnsi="Times New Roman" w:cs="Times New Roman"/>
          <w:sz w:val="24"/>
          <w:szCs w:val="24"/>
        </w:rPr>
        <w:t>pl. időszaki kiállítás</w:t>
      </w:r>
      <w:r w:rsidR="00346C03">
        <w:rPr>
          <w:rFonts w:ascii="Times New Roman" w:hAnsi="Times New Roman" w:cs="Times New Roman"/>
          <w:sz w:val="24"/>
          <w:szCs w:val="24"/>
        </w:rPr>
        <w:t>hoz</w:t>
      </w:r>
      <w:r w:rsidR="00180936">
        <w:rPr>
          <w:rFonts w:ascii="Times New Roman" w:hAnsi="Times New Roman" w:cs="Times New Roman"/>
          <w:sz w:val="24"/>
          <w:szCs w:val="24"/>
        </w:rPr>
        <w:t xml:space="preserve">, </w:t>
      </w:r>
      <w:r w:rsidR="00346C03">
        <w:rPr>
          <w:rFonts w:ascii="Times New Roman" w:hAnsi="Times New Roman" w:cs="Times New Roman"/>
          <w:sz w:val="24"/>
          <w:szCs w:val="24"/>
        </w:rPr>
        <w:t xml:space="preserve">vagy </w:t>
      </w:r>
      <w:r w:rsidR="00180936">
        <w:rPr>
          <w:rFonts w:ascii="Times New Roman" w:hAnsi="Times New Roman" w:cs="Times New Roman"/>
          <w:sz w:val="24"/>
          <w:szCs w:val="24"/>
        </w:rPr>
        <w:t>kölcsönadás</w:t>
      </w:r>
      <w:r w:rsidR="00346C03">
        <w:rPr>
          <w:rFonts w:ascii="Times New Roman" w:hAnsi="Times New Roman" w:cs="Times New Roman"/>
          <w:sz w:val="24"/>
          <w:szCs w:val="24"/>
        </w:rPr>
        <w:t xml:space="preserve"> céljával</w:t>
      </w:r>
      <w:r w:rsidR="00180936">
        <w:rPr>
          <w:rFonts w:ascii="Times New Roman" w:hAnsi="Times New Roman" w:cs="Times New Roman"/>
          <w:sz w:val="24"/>
          <w:szCs w:val="24"/>
        </w:rPr>
        <w:t xml:space="preserve">, </w:t>
      </w:r>
      <w:r w:rsidR="00346C03">
        <w:rPr>
          <w:rFonts w:ascii="Times New Roman" w:hAnsi="Times New Roman" w:cs="Times New Roman"/>
          <w:sz w:val="24"/>
          <w:szCs w:val="24"/>
        </w:rPr>
        <w:t xml:space="preserve">vagy </w:t>
      </w:r>
      <w:r w:rsidR="00180936">
        <w:rPr>
          <w:rFonts w:ascii="Times New Roman" w:hAnsi="Times New Roman" w:cs="Times New Roman"/>
          <w:sz w:val="24"/>
          <w:szCs w:val="24"/>
        </w:rPr>
        <w:t>res</w:t>
      </w:r>
      <w:r w:rsidR="00BB4B43">
        <w:rPr>
          <w:rFonts w:ascii="Times New Roman" w:hAnsi="Times New Roman" w:cs="Times New Roman"/>
          <w:sz w:val="24"/>
          <w:szCs w:val="24"/>
        </w:rPr>
        <w:t>taurálás</w:t>
      </w:r>
      <w:r w:rsidR="00346C03">
        <w:rPr>
          <w:rFonts w:ascii="Times New Roman" w:hAnsi="Times New Roman" w:cs="Times New Roman"/>
          <w:sz w:val="24"/>
          <w:szCs w:val="24"/>
        </w:rPr>
        <w:t>ra</w:t>
      </w:r>
      <w:r w:rsidR="00BB4B43">
        <w:rPr>
          <w:rFonts w:ascii="Times New Roman" w:hAnsi="Times New Roman" w:cs="Times New Roman"/>
          <w:sz w:val="24"/>
          <w:szCs w:val="24"/>
        </w:rPr>
        <w:t>/konzerválás</w:t>
      </w:r>
      <w:r w:rsidR="00346C03">
        <w:rPr>
          <w:rFonts w:ascii="Times New Roman" w:hAnsi="Times New Roman" w:cs="Times New Roman"/>
          <w:sz w:val="24"/>
          <w:szCs w:val="24"/>
        </w:rPr>
        <w:t>ra, stb.</w:t>
      </w:r>
      <w:r w:rsidR="00BB4B43">
        <w:rPr>
          <w:rFonts w:ascii="Times New Roman" w:hAnsi="Times New Roman" w:cs="Times New Roman"/>
          <w:sz w:val="24"/>
          <w:szCs w:val="24"/>
        </w:rPr>
        <w:t xml:space="preserve"> – </w:t>
      </w:r>
      <w:r w:rsidR="00180936">
        <w:rPr>
          <w:rFonts w:ascii="Times New Roman" w:hAnsi="Times New Roman" w:cs="Times New Roman"/>
          <w:sz w:val="24"/>
          <w:szCs w:val="24"/>
        </w:rPr>
        <w:t xml:space="preserve">levett műtárgyak helyére nem került őrcédula, </w:t>
      </w:r>
      <w:r w:rsidR="00AD6D3B">
        <w:rPr>
          <w:rFonts w:ascii="Times New Roman" w:hAnsi="Times New Roman" w:cs="Times New Roman"/>
          <w:sz w:val="24"/>
          <w:szCs w:val="24"/>
        </w:rPr>
        <w:t xml:space="preserve">illetve </w:t>
      </w:r>
      <w:r w:rsidR="00180936">
        <w:rPr>
          <w:rFonts w:ascii="Times New Roman" w:hAnsi="Times New Roman" w:cs="Times New Roman"/>
          <w:sz w:val="24"/>
          <w:szCs w:val="24"/>
        </w:rPr>
        <w:t>a dobozokon, polcokon nem szerepelt az ott tárolt kulturális javak listája</w:t>
      </w:r>
      <w:r w:rsidR="00BB4B43">
        <w:rPr>
          <w:rFonts w:ascii="Times New Roman" w:hAnsi="Times New Roman" w:cs="Times New Roman"/>
          <w:sz w:val="24"/>
          <w:szCs w:val="24"/>
        </w:rPr>
        <w:t xml:space="preserve">, az </w:t>
      </w:r>
      <w:r w:rsidR="00BB4B43" w:rsidRPr="009B3C9E">
        <w:rPr>
          <w:rFonts w:ascii="Times New Roman" w:hAnsi="Times New Roman" w:cs="Times New Roman"/>
          <w:sz w:val="24"/>
          <w:szCs w:val="24"/>
        </w:rPr>
        <w:t>intézmény pedig nem rendelkezett mozgatási naplóval</w:t>
      </w:r>
      <w:r w:rsidR="00180936" w:rsidRPr="009B3C9E">
        <w:rPr>
          <w:rFonts w:ascii="Times New Roman" w:hAnsi="Times New Roman" w:cs="Times New Roman"/>
          <w:sz w:val="24"/>
          <w:szCs w:val="24"/>
        </w:rPr>
        <w:t xml:space="preserve">. </w:t>
      </w:r>
      <w:r w:rsidR="00AD6D3B">
        <w:rPr>
          <w:rFonts w:ascii="Times New Roman" w:hAnsi="Times New Roman" w:cs="Times New Roman"/>
          <w:sz w:val="24"/>
          <w:szCs w:val="24"/>
        </w:rPr>
        <w:t xml:space="preserve">Vagyis tulajdonképpen </w:t>
      </w:r>
      <w:r w:rsidR="00C21A52">
        <w:rPr>
          <w:rFonts w:ascii="Times New Roman" w:hAnsi="Times New Roman" w:cs="Times New Roman"/>
          <w:sz w:val="24"/>
          <w:szCs w:val="24"/>
        </w:rPr>
        <w:t xml:space="preserve">nem lehetett dokumentáltan követni a műtárgy útját a raktárból egyéb helyekre és vissza. </w:t>
      </w:r>
      <w:r w:rsidR="00BB4B43" w:rsidRPr="009B3C9E">
        <w:rPr>
          <w:rFonts w:ascii="Times New Roman" w:hAnsi="Times New Roman" w:cs="Times New Roman"/>
          <w:sz w:val="24"/>
          <w:szCs w:val="24"/>
        </w:rPr>
        <w:t>Ezek</w:t>
      </w:r>
      <w:r w:rsidR="00802A47">
        <w:rPr>
          <w:rFonts w:ascii="Times New Roman" w:hAnsi="Times New Roman" w:cs="Times New Roman"/>
          <w:sz w:val="24"/>
          <w:szCs w:val="24"/>
        </w:rPr>
        <w:t>et</w:t>
      </w:r>
      <w:r w:rsidR="00BB4B43" w:rsidRPr="009B3C9E">
        <w:rPr>
          <w:rFonts w:ascii="Times New Roman" w:hAnsi="Times New Roman" w:cs="Times New Roman"/>
          <w:sz w:val="24"/>
          <w:szCs w:val="24"/>
        </w:rPr>
        <w:t xml:space="preserve"> a hiá</w:t>
      </w:r>
      <w:r w:rsidR="009B3C9E" w:rsidRPr="009B3C9E">
        <w:rPr>
          <w:rFonts w:ascii="Times New Roman" w:hAnsi="Times New Roman" w:cs="Times New Roman"/>
          <w:sz w:val="24"/>
          <w:szCs w:val="24"/>
        </w:rPr>
        <w:t>nyosságokat 2014 óta fokozatosan pótoltuk</w:t>
      </w:r>
      <w:r w:rsidR="00BB4B43" w:rsidRPr="009B3C9E">
        <w:rPr>
          <w:rFonts w:ascii="Times New Roman" w:hAnsi="Times New Roman" w:cs="Times New Roman"/>
          <w:sz w:val="24"/>
          <w:szCs w:val="24"/>
        </w:rPr>
        <w:t xml:space="preserve">, </w:t>
      </w:r>
      <w:r w:rsidR="00F34FA5" w:rsidRPr="009B3C9E">
        <w:rPr>
          <w:rFonts w:ascii="Times New Roman" w:hAnsi="Times New Roman" w:cs="Times New Roman"/>
          <w:sz w:val="24"/>
          <w:szCs w:val="24"/>
        </w:rPr>
        <w:t xml:space="preserve">a polc- és, </w:t>
      </w:r>
      <w:r w:rsidR="00E036E7">
        <w:rPr>
          <w:rFonts w:ascii="Times New Roman" w:hAnsi="Times New Roman" w:cs="Times New Roman"/>
          <w:sz w:val="24"/>
          <w:szCs w:val="24"/>
        </w:rPr>
        <w:t xml:space="preserve">raktárszámok, az őrcédulák és </w:t>
      </w:r>
      <w:r w:rsidR="00F34FA5" w:rsidRPr="009B3C9E">
        <w:rPr>
          <w:rFonts w:ascii="Times New Roman" w:hAnsi="Times New Roman" w:cs="Times New Roman"/>
          <w:sz w:val="24"/>
          <w:szCs w:val="24"/>
        </w:rPr>
        <w:t>listák, valamint a mozgatási napló</w:t>
      </w:r>
      <w:r w:rsidR="00F34FA5">
        <w:rPr>
          <w:rFonts w:ascii="Times New Roman" w:hAnsi="Times New Roman" w:cs="Times New Roman"/>
          <w:sz w:val="24"/>
          <w:szCs w:val="24"/>
        </w:rPr>
        <w:t xml:space="preserve"> most már </w:t>
      </w:r>
      <w:r w:rsidR="00E036E7">
        <w:rPr>
          <w:rFonts w:ascii="Times New Roman" w:hAnsi="Times New Roman" w:cs="Times New Roman"/>
          <w:sz w:val="24"/>
          <w:szCs w:val="24"/>
        </w:rPr>
        <w:t>része a raktározási gyakorlatnak</w:t>
      </w:r>
      <w:r w:rsidR="00F34FA5">
        <w:rPr>
          <w:rFonts w:ascii="Times New Roman" w:hAnsi="Times New Roman" w:cs="Times New Roman"/>
          <w:sz w:val="24"/>
          <w:szCs w:val="24"/>
        </w:rPr>
        <w:t xml:space="preserve">. </w:t>
      </w:r>
      <w:r w:rsidR="00FC1C74">
        <w:rPr>
          <w:rFonts w:ascii="Times New Roman" w:hAnsi="Times New Roman" w:cs="Times New Roman"/>
          <w:sz w:val="24"/>
          <w:szCs w:val="24"/>
        </w:rPr>
        <w:t>A</w:t>
      </w:r>
      <w:r w:rsidR="00BB4B43">
        <w:rPr>
          <w:rFonts w:ascii="Times New Roman" w:hAnsi="Times New Roman" w:cs="Times New Roman"/>
          <w:sz w:val="24"/>
          <w:szCs w:val="24"/>
        </w:rPr>
        <w:t xml:space="preserve"> helyhiány és a fokozatosan bekerülő új tárgyak miatt a raktárrendezés </w:t>
      </w:r>
      <w:r w:rsidR="00FC1C74">
        <w:rPr>
          <w:rFonts w:ascii="Times New Roman" w:hAnsi="Times New Roman" w:cs="Times New Roman"/>
          <w:sz w:val="24"/>
          <w:szCs w:val="24"/>
        </w:rPr>
        <w:t xml:space="preserve">viszont </w:t>
      </w:r>
      <w:r w:rsidR="00BB4B43">
        <w:rPr>
          <w:rFonts w:ascii="Times New Roman" w:hAnsi="Times New Roman" w:cs="Times New Roman"/>
          <w:sz w:val="24"/>
          <w:szCs w:val="24"/>
        </w:rPr>
        <w:t xml:space="preserve">állandóan napirenden van. </w:t>
      </w:r>
    </w:p>
    <w:p w:rsidR="00FD6EA9" w:rsidRDefault="00FD6EA9" w:rsidP="00F0339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46956" w:rsidRPr="00FC1C74" w:rsidRDefault="00FD6EA9" w:rsidP="00F03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B46956" w:rsidRPr="00FC1C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2CA">
        <w:rPr>
          <w:rFonts w:ascii="Times New Roman" w:hAnsi="Times New Roman" w:cs="Times New Roman"/>
          <w:b/>
          <w:sz w:val="24"/>
          <w:szCs w:val="24"/>
        </w:rPr>
        <w:t>műtárgy-</w:t>
      </w:r>
      <w:r w:rsidR="00B46956" w:rsidRPr="00FC1C74">
        <w:rPr>
          <w:rFonts w:ascii="Times New Roman" w:hAnsi="Times New Roman" w:cs="Times New Roman"/>
          <w:b/>
          <w:sz w:val="24"/>
          <w:szCs w:val="24"/>
        </w:rPr>
        <w:t xml:space="preserve">revízió </w:t>
      </w:r>
      <w:r w:rsidR="00644F25">
        <w:rPr>
          <w:rFonts w:ascii="Times New Roman" w:hAnsi="Times New Roman" w:cs="Times New Roman"/>
          <w:b/>
          <w:sz w:val="24"/>
          <w:szCs w:val="24"/>
        </w:rPr>
        <w:t>eredményei</w:t>
      </w:r>
    </w:p>
    <w:p w:rsidR="00644F25" w:rsidRDefault="00644F25" w:rsidP="00644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40D" w:rsidRDefault="00BD0E21" w:rsidP="00644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Leltárkönyvekre lebontva a revíziózott </w:t>
      </w:r>
      <w:r w:rsidR="000F4B5F">
        <w:rPr>
          <w:rFonts w:ascii="Times New Roman" w:hAnsi="Times New Roman" w:cs="Times New Roman"/>
          <w:sz w:val="24"/>
          <w:szCs w:val="24"/>
        </w:rPr>
        <w:t>mű</w:t>
      </w:r>
      <w:r>
        <w:rPr>
          <w:rFonts w:ascii="Times New Roman" w:hAnsi="Times New Roman" w:cs="Times New Roman"/>
          <w:sz w:val="24"/>
          <w:szCs w:val="24"/>
        </w:rPr>
        <w:t>tárgyak száma a következő:</w:t>
      </w:r>
    </w:p>
    <w:p w:rsidR="00BD0E21" w:rsidRDefault="00BD0E21" w:rsidP="00BD0E2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Általános leltárkönyv: </w:t>
      </w:r>
      <w:r w:rsidRPr="008914E3">
        <w:rPr>
          <w:rFonts w:ascii="Times New Roman" w:hAnsi="Times New Roman" w:cs="Times New Roman"/>
          <w:b/>
          <w:sz w:val="24"/>
          <w:szCs w:val="24"/>
        </w:rPr>
        <w:t>13.</w:t>
      </w:r>
      <w:r w:rsidR="00C23AF4" w:rsidRPr="008914E3">
        <w:rPr>
          <w:rFonts w:ascii="Times New Roman" w:hAnsi="Times New Roman" w:cs="Times New Roman"/>
          <w:b/>
          <w:sz w:val="24"/>
          <w:szCs w:val="24"/>
        </w:rPr>
        <w:t>705</w:t>
      </w:r>
      <w:r w:rsidRPr="008914E3">
        <w:rPr>
          <w:rFonts w:ascii="Times New Roman" w:hAnsi="Times New Roman" w:cs="Times New Roman"/>
          <w:b/>
          <w:sz w:val="24"/>
          <w:szCs w:val="24"/>
        </w:rPr>
        <w:t xml:space="preserve"> db</w:t>
      </w:r>
    </w:p>
    <w:p w:rsidR="00BD0E21" w:rsidRDefault="00BD0E21" w:rsidP="00BD0E2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Történeti tárgyak és dokumentumok: </w:t>
      </w:r>
      <w:r w:rsidRPr="008914E3">
        <w:rPr>
          <w:rFonts w:ascii="Times New Roman" w:hAnsi="Times New Roman" w:cs="Times New Roman"/>
          <w:b/>
          <w:sz w:val="24"/>
          <w:szCs w:val="24"/>
        </w:rPr>
        <w:t>1.</w:t>
      </w:r>
      <w:r w:rsidR="00C23AF4" w:rsidRPr="008914E3">
        <w:rPr>
          <w:rFonts w:ascii="Times New Roman" w:hAnsi="Times New Roman" w:cs="Times New Roman"/>
          <w:b/>
          <w:sz w:val="24"/>
          <w:szCs w:val="24"/>
        </w:rPr>
        <w:t>428</w:t>
      </w:r>
      <w:r w:rsidRPr="008914E3">
        <w:rPr>
          <w:rFonts w:ascii="Times New Roman" w:hAnsi="Times New Roman" w:cs="Times New Roman"/>
          <w:b/>
          <w:sz w:val="24"/>
          <w:szCs w:val="24"/>
        </w:rPr>
        <w:t xml:space="preserve"> db</w:t>
      </w:r>
    </w:p>
    <w:p w:rsidR="00BD0E21" w:rsidRDefault="00BD0E21" w:rsidP="00BD0E2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Néprajzi tárgyak és dokumentumok: </w:t>
      </w:r>
      <w:r w:rsidRPr="008914E3">
        <w:rPr>
          <w:rFonts w:ascii="Times New Roman" w:hAnsi="Times New Roman" w:cs="Times New Roman"/>
          <w:b/>
          <w:sz w:val="24"/>
          <w:szCs w:val="24"/>
        </w:rPr>
        <w:t>1.</w:t>
      </w:r>
      <w:r w:rsidR="00C23AF4" w:rsidRPr="008914E3">
        <w:rPr>
          <w:rFonts w:ascii="Times New Roman" w:hAnsi="Times New Roman" w:cs="Times New Roman"/>
          <w:b/>
          <w:sz w:val="24"/>
          <w:szCs w:val="24"/>
        </w:rPr>
        <w:t>496</w:t>
      </w:r>
      <w:r w:rsidRPr="008914E3">
        <w:rPr>
          <w:rFonts w:ascii="Times New Roman" w:hAnsi="Times New Roman" w:cs="Times New Roman"/>
          <w:b/>
          <w:sz w:val="24"/>
          <w:szCs w:val="24"/>
        </w:rPr>
        <w:t xml:space="preserve"> db</w:t>
      </w:r>
    </w:p>
    <w:p w:rsidR="00BD0E21" w:rsidRDefault="00BD0E21" w:rsidP="00BD0E2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Képzőművészeti gyűjtemény: </w:t>
      </w:r>
      <w:r w:rsidR="00C23AF4" w:rsidRPr="00AA305B">
        <w:rPr>
          <w:rFonts w:ascii="Times New Roman" w:hAnsi="Times New Roman" w:cs="Times New Roman"/>
          <w:b/>
          <w:sz w:val="24"/>
          <w:szCs w:val="24"/>
        </w:rPr>
        <w:t>634</w:t>
      </w:r>
      <w:r w:rsidRPr="00AA305B">
        <w:rPr>
          <w:rFonts w:ascii="Times New Roman" w:hAnsi="Times New Roman" w:cs="Times New Roman"/>
          <w:b/>
          <w:sz w:val="24"/>
          <w:szCs w:val="24"/>
        </w:rPr>
        <w:t xml:space="preserve"> db</w:t>
      </w:r>
    </w:p>
    <w:p w:rsidR="00BD0E21" w:rsidRPr="006A2500" w:rsidRDefault="00BD0E21" w:rsidP="00BD0E2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500">
        <w:rPr>
          <w:rFonts w:ascii="Times New Roman" w:hAnsi="Times New Roman" w:cs="Times New Roman"/>
          <w:i/>
          <w:sz w:val="24"/>
          <w:szCs w:val="24"/>
        </w:rPr>
        <w:t>Gyarapodási napló</w:t>
      </w:r>
      <w:r w:rsidR="00673622" w:rsidRPr="006A250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338F8" w:rsidRPr="006A2500">
        <w:rPr>
          <w:rFonts w:ascii="Times New Roman" w:hAnsi="Times New Roman" w:cs="Times New Roman"/>
          <w:i/>
          <w:sz w:val="24"/>
          <w:szCs w:val="24"/>
        </w:rPr>
        <w:t xml:space="preserve">6.709 db (Ebben az esetben meg kell jegyeznünk, hogy a gyarapodási naplóban szereplő tárgyak egy része már leltározásra került, így ezek </w:t>
      </w:r>
      <w:r w:rsidR="00AA305B" w:rsidRPr="006A2500">
        <w:rPr>
          <w:rFonts w:ascii="Times New Roman" w:hAnsi="Times New Roman" w:cs="Times New Roman"/>
          <w:i/>
          <w:sz w:val="24"/>
          <w:szCs w:val="24"/>
        </w:rPr>
        <w:t xml:space="preserve">átfedést mutatnak a történeti, a néprajzi és a </w:t>
      </w:r>
      <w:r w:rsidR="00A2250A" w:rsidRPr="006A2500">
        <w:rPr>
          <w:rFonts w:ascii="Times New Roman" w:hAnsi="Times New Roman" w:cs="Times New Roman"/>
          <w:i/>
          <w:sz w:val="24"/>
          <w:szCs w:val="24"/>
        </w:rPr>
        <w:t>képzőművészeti leltárkönyvvel.)</w:t>
      </w:r>
    </w:p>
    <w:p w:rsidR="00644F25" w:rsidRPr="00C338F8" w:rsidRDefault="00644F25" w:rsidP="00644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64C" w:rsidRPr="00DF0B17" w:rsidRDefault="00BB32CA" w:rsidP="00644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6BD">
        <w:rPr>
          <w:rFonts w:ascii="Times New Roman" w:hAnsi="Times New Roman" w:cs="Times New Roman"/>
          <w:sz w:val="24"/>
          <w:szCs w:val="24"/>
        </w:rPr>
        <w:t xml:space="preserve">A fentieknek megfelelően, </w:t>
      </w:r>
      <w:r w:rsidR="00BD474A" w:rsidRPr="006836BD">
        <w:rPr>
          <w:rFonts w:ascii="Times New Roman" w:hAnsi="Times New Roman" w:cs="Times New Roman"/>
          <w:b/>
          <w:sz w:val="24"/>
          <w:szCs w:val="24"/>
        </w:rPr>
        <w:t xml:space="preserve">2019 és 2022 között </w:t>
      </w:r>
      <w:r w:rsidR="00BD0E21" w:rsidRPr="006836BD">
        <w:rPr>
          <w:rFonts w:ascii="Times New Roman" w:hAnsi="Times New Roman" w:cs="Times New Roman"/>
          <w:b/>
          <w:sz w:val="24"/>
          <w:szCs w:val="24"/>
        </w:rPr>
        <w:t xml:space="preserve">összesen </w:t>
      </w:r>
      <w:r w:rsidR="00C23AF4" w:rsidRPr="006836BD">
        <w:rPr>
          <w:rFonts w:ascii="Times New Roman" w:hAnsi="Times New Roman" w:cs="Times New Roman"/>
          <w:b/>
          <w:sz w:val="24"/>
          <w:szCs w:val="24"/>
        </w:rPr>
        <w:t xml:space="preserve">17.263 </w:t>
      </w:r>
      <w:r w:rsidR="00BD0E21" w:rsidRPr="006836BD">
        <w:rPr>
          <w:rFonts w:ascii="Times New Roman" w:hAnsi="Times New Roman" w:cs="Times New Roman"/>
          <w:b/>
          <w:sz w:val="24"/>
          <w:szCs w:val="24"/>
        </w:rPr>
        <w:t>db</w:t>
      </w:r>
      <w:r w:rsidR="00A2250A" w:rsidRPr="00683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8F3" w:rsidRPr="006836BD">
        <w:rPr>
          <w:rFonts w:ascii="Times New Roman" w:hAnsi="Times New Roman" w:cs="Times New Roman"/>
          <w:b/>
          <w:sz w:val="24"/>
          <w:szCs w:val="24"/>
        </w:rPr>
        <w:t>leltározott</w:t>
      </w:r>
      <w:r w:rsidR="00A2250A" w:rsidRPr="00683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E21" w:rsidRPr="006836BD">
        <w:rPr>
          <w:rFonts w:ascii="Times New Roman" w:hAnsi="Times New Roman" w:cs="Times New Roman"/>
          <w:b/>
          <w:sz w:val="24"/>
          <w:szCs w:val="24"/>
        </w:rPr>
        <w:t xml:space="preserve">műtárgy revíziója történt meg. </w:t>
      </w:r>
      <w:r w:rsidR="00682818" w:rsidRPr="006836BD">
        <w:rPr>
          <w:rFonts w:ascii="Times New Roman" w:hAnsi="Times New Roman" w:cs="Times New Roman"/>
          <w:b/>
          <w:sz w:val="24"/>
          <w:szCs w:val="24"/>
        </w:rPr>
        <w:t>A revízió eredményeképp</w:t>
      </w:r>
      <w:r w:rsidR="00724C67" w:rsidRPr="006836BD">
        <w:rPr>
          <w:rFonts w:ascii="Times New Roman" w:hAnsi="Times New Roman" w:cs="Times New Roman"/>
          <w:b/>
          <w:sz w:val="24"/>
          <w:szCs w:val="24"/>
        </w:rPr>
        <w:t xml:space="preserve"> a meg nem talált műtárgyak száma: </w:t>
      </w:r>
      <w:r w:rsidR="00AA305B" w:rsidRPr="006836BD">
        <w:rPr>
          <w:rFonts w:ascii="Times New Roman" w:hAnsi="Times New Roman" w:cs="Times New Roman"/>
          <w:b/>
          <w:sz w:val="24"/>
          <w:szCs w:val="24"/>
        </w:rPr>
        <w:t>203 db</w:t>
      </w:r>
      <w:r w:rsidR="00B51E51">
        <w:rPr>
          <w:rFonts w:ascii="Times New Roman" w:hAnsi="Times New Roman" w:cs="Times New Roman"/>
          <w:b/>
          <w:sz w:val="24"/>
          <w:szCs w:val="24"/>
        </w:rPr>
        <w:t>, melyek a jelen jegyzőkönyvhöz mellékelt hiányjegyzékben tételesen szerepe</w:t>
      </w:r>
      <w:r w:rsidR="00ED57F4">
        <w:rPr>
          <w:rFonts w:ascii="Times New Roman" w:hAnsi="Times New Roman" w:cs="Times New Roman"/>
          <w:b/>
          <w:sz w:val="24"/>
          <w:szCs w:val="24"/>
        </w:rPr>
        <w:t xml:space="preserve">lnek. </w:t>
      </w:r>
      <w:r w:rsidR="00682818" w:rsidRPr="006836BD">
        <w:rPr>
          <w:rFonts w:ascii="Times New Roman" w:hAnsi="Times New Roman" w:cs="Times New Roman"/>
          <w:b/>
          <w:sz w:val="24"/>
          <w:szCs w:val="24"/>
        </w:rPr>
        <w:t xml:space="preserve">A meg nem találás nem feltétlenül jelent </w:t>
      </w:r>
      <w:r w:rsidR="007D07A8" w:rsidRPr="006836BD">
        <w:rPr>
          <w:rFonts w:ascii="Times New Roman" w:hAnsi="Times New Roman" w:cs="Times New Roman"/>
          <w:b/>
          <w:sz w:val="24"/>
          <w:szCs w:val="24"/>
        </w:rPr>
        <w:t>a műtárgy-</w:t>
      </w:r>
      <w:r w:rsidR="00682818" w:rsidRPr="006836BD">
        <w:rPr>
          <w:rFonts w:ascii="Times New Roman" w:hAnsi="Times New Roman" w:cs="Times New Roman"/>
          <w:b/>
          <w:sz w:val="24"/>
          <w:szCs w:val="24"/>
        </w:rPr>
        <w:t>gyűjteményből való kikerülést</w:t>
      </w:r>
      <w:r w:rsidR="00682818" w:rsidRPr="006836BD">
        <w:rPr>
          <w:rFonts w:ascii="Times New Roman" w:hAnsi="Times New Roman" w:cs="Times New Roman"/>
          <w:sz w:val="24"/>
          <w:szCs w:val="24"/>
        </w:rPr>
        <w:t xml:space="preserve">, </w:t>
      </w:r>
      <w:r w:rsidR="00F74CE9" w:rsidRPr="006836BD">
        <w:rPr>
          <w:rFonts w:ascii="Times New Roman" w:hAnsi="Times New Roman" w:cs="Times New Roman"/>
          <w:sz w:val="24"/>
          <w:szCs w:val="24"/>
        </w:rPr>
        <w:t>hisz – ahogy azt a fentiekben is részleteztük – 2014 előtt számos raktározási és leltározási hiba és hiányosság jellemezt</w:t>
      </w:r>
      <w:r w:rsidR="00EE40BE" w:rsidRPr="006836BD">
        <w:rPr>
          <w:rFonts w:ascii="Times New Roman" w:hAnsi="Times New Roman" w:cs="Times New Roman"/>
          <w:sz w:val="24"/>
          <w:szCs w:val="24"/>
        </w:rPr>
        <w:t xml:space="preserve">e a </w:t>
      </w:r>
      <w:r w:rsidR="00ED57F4">
        <w:rPr>
          <w:rFonts w:ascii="Times New Roman" w:hAnsi="Times New Roman" w:cs="Times New Roman"/>
          <w:sz w:val="24"/>
          <w:szCs w:val="24"/>
        </w:rPr>
        <w:t>gyűjteménygondozási</w:t>
      </w:r>
      <w:r w:rsidR="00EE40BE" w:rsidRPr="006836BD">
        <w:rPr>
          <w:rFonts w:ascii="Times New Roman" w:hAnsi="Times New Roman" w:cs="Times New Roman"/>
          <w:sz w:val="24"/>
          <w:szCs w:val="24"/>
        </w:rPr>
        <w:t xml:space="preserve"> gyakorlatot, ami </w:t>
      </w:r>
      <w:r w:rsidR="00474D2F">
        <w:rPr>
          <w:rFonts w:ascii="Times New Roman" w:hAnsi="Times New Roman" w:cs="Times New Roman"/>
          <w:sz w:val="24"/>
          <w:szCs w:val="24"/>
        </w:rPr>
        <w:t xml:space="preserve">részben </w:t>
      </w:r>
      <w:r w:rsidR="00EE40BE" w:rsidRPr="006836BD">
        <w:rPr>
          <w:rFonts w:ascii="Times New Roman" w:hAnsi="Times New Roman" w:cs="Times New Roman"/>
          <w:sz w:val="24"/>
          <w:szCs w:val="24"/>
        </w:rPr>
        <w:t xml:space="preserve">hozzájárulhatott a tárgyak jelen revízió során történő meg nem találásához. </w:t>
      </w:r>
      <w:r w:rsidR="006D1D4D" w:rsidRPr="006836BD">
        <w:rPr>
          <w:rFonts w:ascii="Times New Roman" w:hAnsi="Times New Roman" w:cs="Times New Roman"/>
          <w:sz w:val="24"/>
          <w:szCs w:val="24"/>
        </w:rPr>
        <w:t>Érdemes továbbá meg</w:t>
      </w:r>
      <w:r w:rsidR="00663828" w:rsidRPr="006836BD">
        <w:rPr>
          <w:rFonts w:ascii="Times New Roman" w:hAnsi="Times New Roman" w:cs="Times New Roman"/>
          <w:sz w:val="24"/>
          <w:szCs w:val="24"/>
        </w:rPr>
        <w:t>jegyezni, hogy a múzeumszakma</w:t>
      </w:r>
      <w:r w:rsidR="006D1D4D" w:rsidRPr="006836BD">
        <w:rPr>
          <w:rFonts w:ascii="Times New Roman" w:hAnsi="Times New Roman" w:cs="Times New Roman"/>
          <w:sz w:val="24"/>
          <w:szCs w:val="24"/>
        </w:rPr>
        <w:t xml:space="preserve"> </w:t>
      </w:r>
      <w:r w:rsidR="00663828" w:rsidRPr="006836BD">
        <w:rPr>
          <w:rFonts w:ascii="Times New Roman" w:hAnsi="Times New Roman" w:cs="Times New Roman"/>
          <w:sz w:val="24"/>
          <w:szCs w:val="24"/>
        </w:rPr>
        <w:t>minden</w:t>
      </w:r>
      <w:r w:rsidR="007D07A8" w:rsidRPr="006836BD">
        <w:rPr>
          <w:rFonts w:ascii="Times New Roman" w:hAnsi="Times New Roman" w:cs="Times New Roman"/>
          <w:sz w:val="24"/>
          <w:szCs w:val="24"/>
        </w:rPr>
        <w:t xml:space="preserve"> </w:t>
      </w:r>
      <w:r w:rsidR="006D1D4D" w:rsidRPr="006836BD">
        <w:rPr>
          <w:rFonts w:ascii="Times New Roman" w:hAnsi="Times New Roman" w:cs="Times New Roman"/>
          <w:sz w:val="24"/>
          <w:szCs w:val="24"/>
        </w:rPr>
        <w:t>raktárköltöztetés</w:t>
      </w:r>
      <w:r w:rsidR="00663828" w:rsidRPr="006836BD">
        <w:rPr>
          <w:rFonts w:ascii="Times New Roman" w:hAnsi="Times New Roman" w:cs="Times New Roman"/>
          <w:sz w:val="24"/>
          <w:szCs w:val="24"/>
        </w:rPr>
        <w:t>kor</w:t>
      </w:r>
      <w:r w:rsidR="006752F4" w:rsidRPr="006836BD">
        <w:rPr>
          <w:rFonts w:ascii="Times New Roman" w:hAnsi="Times New Roman" w:cs="Times New Roman"/>
          <w:sz w:val="24"/>
          <w:szCs w:val="24"/>
        </w:rPr>
        <w:t xml:space="preserve"> </w:t>
      </w:r>
      <w:r w:rsidR="00663828" w:rsidRPr="006836BD">
        <w:rPr>
          <w:rFonts w:ascii="Times New Roman" w:hAnsi="Times New Roman" w:cs="Times New Roman"/>
          <w:sz w:val="24"/>
          <w:szCs w:val="24"/>
        </w:rPr>
        <w:t>átlagosan</w:t>
      </w:r>
      <w:r w:rsidR="005578F5" w:rsidRPr="006836BD">
        <w:rPr>
          <w:rFonts w:ascii="Times New Roman" w:hAnsi="Times New Roman" w:cs="Times New Roman"/>
          <w:sz w:val="24"/>
          <w:szCs w:val="24"/>
        </w:rPr>
        <w:t xml:space="preserve"> </w:t>
      </w:r>
      <w:r w:rsidR="00C06183" w:rsidRPr="006836BD">
        <w:rPr>
          <w:rFonts w:ascii="Times New Roman" w:hAnsi="Times New Roman" w:cs="Times New Roman"/>
          <w:sz w:val="24"/>
          <w:szCs w:val="24"/>
        </w:rPr>
        <w:t>5%-os „</w:t>
      </w:r>
      <w:r w:rsidR="00663828" w:rsidRPr="006836BD">
        <w:rPr>
          <w:rFonts w:ascii="Times New Roman" w:hAnsi="Times New Roman" w:cs="Times New Roman"/>
          <w:sz w:val="24"/>
          <w:szCs w:val="24"/>
        </w:rPr>
        <w:t xml:space="preserve">műtárgyveszteséggel” számol, és </w:t>
      </w:r>
      <w:r w:rsidR="00567C2D" w:rsidRPr="006836BD">
        <w:rPr>
          <w:rFonts w:ascii="Times New Roman" w:hAnsi="Times New Roman" w:cs="Times New Roman"/>
          <w:sz w:val="24"/>
          <w:szCs w:val="24"/>
        </w:rPr>
        <w:t>b</w:t>
      </w:r>
      <w:r w:rsidR="00BB4B32" w:rsidRPr="006836BD">
        <w:rPr>
          <w:rFonts w:ascii="Times New Roman" w:hAnsi="Times New Roman" w:cs="Times New Roman"/>
          <w:sz w:val="24"/>
          <w:szCs w:val="24"/>
        </w:rPr>
        <w:t xml:space="preserve">ár a mi múzeumunkban két nagy raktárköltöztetés is volt </w:t>
      </w:r>
      <w:r w:rsidR="00474D2F">
        <w:rPr>
          <w:rFonts w:ascii="Times New Roman" w:hAnsi="Times New Roman" w:cs="Times New Roman"/>
          <w:sz w:val="24"/>
          <w:szCs w:val="24"/>
        </w:rPr>
        <w:t xml:space="preserve">az elmúlt bő évtizedben </w:t>
      </w:r>
      <w:r w:rsidR="00A1103C" w:rsidRPr="006836BD">
        <w:rPr>
          <w:rFonts w:ascii="Times New Roman" w:hAnsi="Times New Roman" w:cs="Times New Roman"/>
          <w:sz w:val="24"/>
          <w:szCs w:val="24"/>
        </w:rPr>
        <w:t xml:space="preserve">(2010-ben </w:t>
      </w:r>
      <w:r w:rsidR="00B45C72" w:rsidRPr="006836BD">
        <w:rPr>
          <w:rFonts w:ascii="Times New Roman" w:hAnsi="Times New Roman" w:cs="Times New Roman"/>
          <w:sz w:val="24"/>
          <w:szCs w:val="24"/>
        </w:rPr>
        <w:t xml:space="preserve">a </w:t>
      </w:r>
      <w:r w:rsidR="00A1103C" w:rsidRPr="006836BD">
        <w:rPr>
          <w:rFonts w:ascii="Times New Roman" w:hAnsi="Times New Roman" w:cs="Times New Roman"/>
          <w:sz w:val="24"/>
          <w:szCs w:val="24"/>
        </w:rPr>
        <w:t>külső raktárba</w:t>
      </w:r>
      <w:r w:rsidR="0074513F" w:rsidRPr="006836BD">
        <w:rPr>
          <w:rFonts w:ascii="Times New Roman" w:hAnsi="Times New Roman" w:cs="Times New Roman"/>
          <w:sz w:val="24"/>
          <w:szCs w:val="24"/>
        </w:rPr>
        <w:t xml:space="preserve"> költöztettük ki</w:t>
      </w:r>
      <w:r w:rsidR="00A1103C" w:rsidRPr="006836BD">
        <w:rPr>
          <w:rFonts w:ascii="Times New Roman" w:hAnsi="Times New Roman" w:cs="Times New Roman"/>
          <w:sz w:val="24"/>
          <w:szCs w:val="24"/>
        </w:rPr>
        <w:t xml:space="preserve">, majd </w:t>
      </w:r>
      <w:r w:rsidR="0074513F" w:rsidRPr="006836BD">
        <w:rPr>
          <w:rFonts w:ascii="Times New Roman" w:hAnsi="Times New Roman" w:cs="Times New Roman"/>
          <w:sz w:val="24"/>
          <w:szCs w:val="24"/>
        </w:rPr>
        <w:t xml:space="preserve">2016-ban onnan költöztettük vissza a </w:t>
      </w:r>
      <w:r w:rsidR="00B45C72" w:rsidRPr="006836BD">
        <w:rPr>
          <w:rFonts w:ascii="Times New Roman" w:hAnsi="Times New Roman" w:cs="Times New Roman"/>
          <w:sz w:val="24"/>
          <w:szCs w:val="24"/>
        </w:rPr>
        <w:t>műtárgy-</w:t>
      </w:r>
      <w:r w:rsidR="0074513F" w:rsidRPr="006836BD">
        <w:rPr>
          <w:rFonts w:ascii="Times New Roman" w:hAnsi="Times New Roman" w:cs="Times New Roman"/>
          <w:sz w:val="24"/>
          <w:szCs w:val="24"/>
        </w:rPr>
        <w:t>gyűjteményt)</w:t>
      </w:r>
      <w:r w:rsidR="00BB4B32" w:rsidRPr="006836BD">
        <w:rPr>
          <w:rFonts w:ascii="Times New Roman" w:hAnsi="Times New Roman" w:cs="Times New Roman"/>
          <w:sz w:val="24"/>
          <w:szCs w:val="24"/>
        </w:rPr>
        <w:t>, mégsem 10%, hanem csak 1%</w:t>
      </w:r>
      <w:r w:rsidR="003A746E" w:rsidRPr="006836BD">
        <w:rPr>
          <w:rFonts w:ascii="Times New Roman" w:hAnsi="Times New Roman" w:cs="Times New Roman"/>
          <w:sz w:val="24"/>
          <w:szCs w:val="24"/>
        </w:rPr>
        <w:t xml:space="preserve"> </w:t>
      </w:r>
      <w:r w:rsidR="00B45C72" w:rsidRPr="006836BD">
        <w:rPr>
          <w:rFonts w:ascii="Times New Roman" w:hAnsi="Times New Roman" w:cs="Times New Roman"/>
          <w:sz w:val="24"/>
          <w:szCs w:val="24"/>
        </w:rPr>
        <w:t xml:space="preserve">lett </w:t>
      </w:r>
      <w:r w:rsidR="003A746E" w:rsidRPr="006836BD">
        <w:rPr>
          <w:rFonts w:ascii="Times New Roman" w:hAnsi="Times New Roman" w:cs="Times New Roman"/>
          <w:sz w:val="24"/>
          <w:szCs w:val="24"/>
        </w:rPr>
        <w:t xml:space="preserve">a </w:t>
      </w:r>
      <w:r w:rsidR="00567C2D" w:rsidRPr="006836BD">
        <w:rPr>
          <w:rFonts w:ascii="Times New Roman" w:hAnsi="Times New Roman" w:cs="Times New Roman"/>
          <w:sz w:val="24"/>
          <w:szCs w:val="24"/>
        </w:rPr>
        <w:t xml:space="preserve">„műtárgyveszteség”, ami ebben az esetben – még egyszer hangsúlyozzuk – </w:t>
      </w:r>
      <w:r w:rsidR="007D07A8" w:rsidRPr="006836BD">
        <w:rPr>
          <w:rFonts w:ascii="Times New Roman" w:hAnsi="Times New Roman" w:cs="Times New Roman"/>
          <w:sz w:val="24"/>
          <w:szCs w:val="24"/>
        </w:rPr>
        <w:t xml:space="preserve">nem </w:t>
      </w:r>
      <w:r w:rsidR="00C716D4">
        <w:rPr>
          <w:rFonts w:ascii="Times New Roman" w:hAnsi="Times New Roman" w:cs="Times New Roman"/>
          <w:sz w:val="24"/>
          <w:szCs w:val="24"/>
        </w:rPr>
        <w:t>feltétlenül</w:t>
      </w:r>
      <w:r w:rsidR="007D07A8" w:rsidRPr="006836BD">
        <w:rPr>
          <w:rFonts w:ascii="Times New Roman" w:hAnsi="Times New Roman" w:cs="Times New Roman"/>
          <w:sz w:val="24"/>
          <w:szCs w:val="24"/>
        </w:rPr>
        <w:t xml:space="preserve"> a gyűjteményből </w:t>
      </w:r>
      <w:r w:rsidR="00B45C72" w:rsidRPr="006836BD">
        <w:rPr>
          <w:rFonts w:ascii="Times New Roman" w:hAnsi="Times New Roman" w:cs="Times New Roman"/>
          <w:sz w:val="24"/>
          <w:szCs w:val="24"/>
        </w:rPr>
        <w:t xml:space="preserve">való </w:t>
      </w:r>
      <w:r w:rsidR="007D07A8" w:rsidRPr="006836BD">
        <w:rPr>
          <w:rFonts w:ascii="Times New Roman" w:hAnsi="Times New Roman" w:cs="Times New Roman"/>
          <w:sz w:val="24"/>
          <w:szCs w:val="24"/>
        </w:rPr>
        <w:t>kikerül</w:t>
      </w:r>
      <w:r w:rsidR="00B45C72" w:rsidRPr="006836BD">
        <w:rPr>
          <w:rFonts w:ascii="Times New Roman" w:hAnsi="Times New Roman" w:cs="Times New Roman"/>
          <w:sz w:val="24"/>
          <w:szCs w:val="24"/>
        </w:rPr>
        <w:t>és</w:t>
      </w:r>
      <w:r w:rsidR="007D07A8" w:rsidRPr="006836BD">
        <w:rPr>
          <w:rFonts w:ascii="Times New Roman" w:hAnsi="Times New Roman" w:cs="Times New Roman"/>
          <w:sz w:val="24"/>
          <w:szCs w:val="24"/>
        </w:rPr>
        <w:t xml:space="preserve">t, hanem </w:t>
      </w:r>
      <w:r w:rsidR="00B45C72" w:rsidRPr="006836BD">
        <w:rPr>
          <w:rFonts w:ascii="Times New Roman" w:hAnsi="Times New Roman" w:cs="Times New Roman"/>
          <w:sz w:val="24"/>
          <w:szCs w:val="24"/>
        </w:rPr>
        <w:t xml:space="preserve">részben </w:t>
      </w:r>
      <w:r w:rsidR="007D07A8" w:rsidRPr="006836BD">
        <w:rPr>
          <w:rFonts w:ascii="Times New Roman" w:hAnsi="Times New Roman" w:cs="Times New Roman"/>
          <w:sz w:val="24"/>
          <w:szCs w:val="24"/>
        </w:rPr>
        <w:t xml:space="preserve">meg </w:t>
      </w:r>
      <w:r w:rsidR="00B45C72" w:rsidRPr="006836BD">
        <w:rPr>
          <w:rFonts w:ascii="Times New Roman" w:hAnsi="Times New Roman" w:cs="Times New Roman"/>
          <w:sz w:val="24"/>
          <w:szCs w:val="24"/>
        </w:rPr>
        <w:t xml:space="preserve">nem találást jelent. </w:t>
      </w:r>
      <w:r w:rsidR="00C716D4">
        <w:rPr>
          <w:rFonts w:ascii="Times New Roman" w:hAnsi="Times New Roman" w:cs="Times New Roman"/>
          <w:sz w:val="24"/>
          <w:szCs w:val="24"/>
        </w:rPr>
        <w:t>Ugyanakkor valószínűsítjük, hogy</w:t>
      </w:r>
      <w:r w:rsidR="009B4449">
        <w:rPr>
          <w:rFonts w:ascii="Times New Roman" w:hAnsi="Times New Roman" w:cs="Times New Roman"/>
          <w:sz w:val="24"/>
          <w:szCs w:val="24"/>
        </w:rPr>
        <w:t xml:space="preserve"> </w:t>
      </w:r>
      <w:r w:rsidR="00912AA4">
        <w:rPr>
          <w:rFonts w:ascii="Times New Roman" w:hAnsi="Times New Roman" w:cs="Times New Roman"/>
          <w:sz w:val="24"/>
          <w:szCs w:val="24"/>
        </w:rPr>
        <w:t xml:space="preserve">a </w:t>
      </w:r>
      <w:r w:rsidR="009B4449">
        <w:rPr>
          <w:rFonts w:ascii="Times New Roman" w:hAnsi="Times New Roman" w:cs="Times New Roman"/>
          <w:sz w:val="24"/>
          <w:szCs w:val="24"/>
        </w:rPr>
        <w:t>meg nem talált műtárgyak nagy része már a közelmúltbeli raktárköltöztetések előtt sem volt megtalálható</w:t>
      </w:r>
      <w:r w:rsidR="00912AA4">
        <w:rPr>
          <w:rFonts w:ascii="Times New Roman" w:hAnsi="Times New Roman" w:cs="Times New Roman"/>
          <w:sz w:val="24"/>
          <w:szCs w:val="24"/>
        </w:rPr>
        <w:t xml:space="preserve"> a műtárgy-gyűjteményben</w:t>
      </w:r>
      <w:r w:rsidR="00997603">
        <w:rPr>
          <w:rFonts w:ascii="Times New Roman" w:hAnsi="Times New Roman" w:cs="Times New Roman"/>
          <w:sz w:val="24"/>
          <w:szCs w:val="24"/>
        </w:rPr>
        <w:t xml:space="preserve">, mivel a meg nem talált tárgyak között csak mintegy 10%-ot képviselnek a 2010 után leltározott műtárgyak. </w:t>
      </w:r>
      <w:r w:rsidR="00AB459A">
        <w:rPr>
          <w:rFonts w:ascii="Times New Roman" w:hAnsi="Times New Roman" w:cs="Times New Roman"/>
          <w:sz w:val="24"/>
          <w:szCs w:val="24"/>
        </w:rPr>
        <w:t xml:space="preserve">Ennek az aránynak nagyobbnak kellene lennie, ha 2010 után következett volna be </w:t>
      </w:r>
      <w:r w:rsidR="00F419B4">
        <w:rPr>
          <w:rFonts w:ascii="Times New Roman" w:hAnsi="Times New Roman" w:cs="Times New Roman"/>
          <w:sz w:val="24"/>
          <w:szCs w:val="24"/>
        </w:rPr>
        <w:t xml:space="preserve">műtárgyak gyűjteményből való kikerülése. </w:t>
      </w:r>
      <w:r w:rsidR="006836BD">
        <w:rPr>
          <w:rFonts w:ascii="Times New Roman" w:hAnsi="Times New Roman" w:cs="Times New Roman"/>
          <w:sz w:val="24"/>
          <w:szCs w:val="24"/>
        </w:rPr>
        <w:t xml:space="preserve">Megjegyezzük </w:t>
      </w:r>
      <w:r w:rsidR="006836BD" w:rsidRPr="00DA7882">
        <w:rPr>
          <w:rFonts w:ascii="Times New Roman" w:hAnsi="Times New Roman" w:cs="Times New Roman"/>
          <w:sz w:val="24"/>
          <w:szCs w:val="24"/>
        </w:rPr>
        <w:t xml:space="preserve">továbbá, hogy a jelen revízió során meg nem talált műtárgyak </w:t>
      </w:r>
      <w:r w:rsidR="000F53FE" w:rsidRPr="00DA7882">
        <w:rPr>
          <w:rFonts w:ascii="Times New Roman" w:hAnsi="Times New Roman" w:cs="Times New Roman"/>
          <w:sz w:val="24"/>
          <w:szCs w:val="24"/>
        </w:rPr>
        <w:t xml:space="preserve">közül </w:t>
      </w:r>
      <w:r w:rsidR="001A7539" w:rsidRPr="00DA7882">
        <w:rPr>
          <w:rFonts w:ascii="Times New Roman" w:hAnsi="Times New Roman" w:cs="Times New Roman"/>
          <w:sz w:val="24"/>
          <w:szCs w:val="24"/>
        </w:rPr>
        <w:t xml:space="preserve">20 darab már a korábbi </w:t>
      </w:r>
      <w:r w:rsidR="009B4449">
        <w:rPr>
          <w:rFonts w:ascii="Times New Roman" w:hAnsi="Times New Roman" w:cs="Times New Roman"/>
          <w:sz w:val="24"/>
          <w:szCs w:val="24"/>
        </w:rPr>
        <w:t xml:space="preserve">(nem teljes körű !) </w:t>
      </w:r>
      <w:r w:rsidR="001A7539" w:rsidRPr="00DA7882">
        <w:rPr>
          <w:rFonts w:ascii="Times New Roman" w:hAnsi="Times New Roman" w:cs="Times New Roman"/>
          <w:sz w:val="24"/>
          <w:szCs w:val="24"/>
        </w:rPr>
        <w:t>revíziós</w:t>
      </w:r>
      <w:r w:rsidR="001A7539">
        <w:rPr>
          <w:rFonts w:ascii="Times New Roman" w:hAnsi="Times New Roman" w:cs="Times New Roman"/>
          <w:sz w:val="24"/>
          <w:szCs w:val="24"/>
        </w:rPr>
        <w:t xml:space="preserve"> listákon is szerepelt</w:t>
      </w:r>
      <w:r w:rsidR="00F419B4">
        <w:rPr>
          <w:rFonts w:ascii="Times New Roman" w:hAnsi="Times New Roman" w:cs="Times New Roman"/>
          <w:sz w:val="24"/>
          <w:szCs w:val="24"/>
        </w:rPr>
        <w:t>. Ha ezek a korábbi revíziók teljes körűek lettek volna, akkor feltehetően ez a szám is jóval nagyobb lenne. További fontos megállapítás, hogy 16 műtárgy</w:t>
      </w:r>
      <w:r w:rsidR="0000464C">
        <w:rPr>
          <w:rFonts w:ascii="Times New Roman" w:hAnsi="Times New Roman" w:cs="Times New Roman"/>
          <w:sz w:val="24"/>
          <w:szCs w:val="24"/>
        </w:rPr>
        <w:t xml:space="preserve"> nagy valószínűséggel </w:t>
      </w:r>
      <w:r w:rsidR="00DA7882">
        <w:rPr>
          <w:rFonts w:ascii="Times New Roman" w:hAnsi="Times New Roman" w:cs="Times New Roman"/>
          <w:sz w:val="24"/>
          <w:szCs w:val="24"/>
        </w:rPr>
        <w:t xml:space="preserve">valójában nem is került be a gyűjteménybe, ahogy arra fentebb már utaltunk. </w:t>
      </w:r>
      <w:r w:rsidR="00034FB3" w:rsidRPr="00DF0B17">
        <w:rPr>
          <w:rFonts w:ascii="Times New Roman" w:hAnsi="Times New Roman" w:cs="Times New Roman"/>
          <w:b/>
          <w:sz w:val="24"/>
          <w:szCs w:val="24"/>
        </w:rPr>
        <w:t xml:space="preserve">Véleményünk szerint a </w:t>
      </w:r>
      <w:r w:rsidR="00FD6EA9" w:rsidRPr="00DF0B17">
        <w:rPr>
          <w:rFonts w:ascii="Times New Roman" w:hAnsi="Times New Roman" w:cs="Times New Roman"/>
          <w:b/>
          <w:sz w:val="24"/>
          <w:szCs w:val="24"/>
        </w:rPr>
        <w:t xml:space="preserve">revízió sikeresnek mondható, annál is inkább, mint hogy a jelen revízió tekinthető az intézmény történetének első teljes körű műtárgy-revíziójának, ami nem kis szervező- és szakmunkát igényelt a kollégáktól, amit múzeumigazgatóként ezúton is köszönök! </w:t>
      </w:r>
    </w:p>
    <w:p w:rsidR="0000464C" w:rsidRDefault="0000464C" w:rsidP="00644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E33" w:rsidRDefault="00264E33" w:rsidP="0026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E33" w:rsidRDefault="00264E33" w:rsidP="0026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Hajdúszoboszló, 2022. március 16.</w:t>
      </w:r>
    </w:p>
    <w:p w:rsidR="00264E33" w:rsidRDefault="00264E33" w:rsidP="0026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E33" w:rsidRDefault="00FD6EA9" w:rsidP="0026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revízióban részt vevő muzeológusok:</w:t>
      </w:r>
    </w:p>
    <w:p w:rsidR="00264E33" w:rsidRDefault="00264E33" w:rsidP="0026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E33" w:rsidRDefault="00264E33" w:rsidP="0026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E33" w:rsidRDefault="00264E33" w:rsidP="0026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64E33" w:rsidRDefault="00FD6EA9" w:rsidP="00DF0B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múzeumigazgató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264E33">
        <w:rPr>
          <w:rFonts w:ascii="Times New Roman" w:hAnsi="Times New Roman" w:cs="Times New Roman"/>
          <w:sz w:val="24"/>
          <w:szCs w:val="24"/>
        </w:rPr>
        <w:t>muzeológus</w:t>
      </w:r>
    </w:p>
    <w:p w:rsidR="00264E33" w:rsidRDefault="00DF0B17" w:rsidP="0026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p.h.</w:t>
      </w:r>
    </w:p>
    <w:p w:rsidR="00DF0B17" w:rsidRDefault="00DF0B17" w:rsidP="0026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E33" w:rsidRDefault="00264E33" w:rsidP="0026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64E33" w:rsidRDefault="00264E33" w:rsidP="00264E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6EA9">
        <w:rPr>
          <w:rFonts w:ascii="Times New Roman" w:hAnsi="Times New Roman" w:cs="Times New Roman"/>
          <w:sz w:val="24"/>
          <w:szCs w:val="24"/>
        </w:rPr>
        <w:t xml:space="preserve">            muzeológus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6EA9">
        <w:rPr>
          <w:rFonts w:ascii="Times New Roman" w:hAnsi="Times New Roman" w:cs="Times New Roman"/>
          <w:sz w:val="24"/>
          <w:szCs w:val="24"/>
        </w:rPr>
        <w:tab/>
      </w:r>
      <w:r w:rsidR="00FD6EA9">
        <w:rPr>
          <w:rFonts w:ascii="Times New Roman" w:hAnsi="Times New Roman" w:cs="Times New Roman"/>
          <w:sz w:val="24"/>
          <w:szCs w:val="24"/>
        </w:rPr>
        <w:tab/>
        <w:t>muzeológus</w:t>
      </w:r>
    </w:p>
    <w:p w:rsidR="00DF0B17" w:rsidRDefault="00264E33" w:rsidP="00DF0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0B17" w:rsidRDefault="00DF0B17" w:rsidP="00DF0B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Melléklet</w:t>
      </w:r>
      <w:r w:rsidR="0089198D">
        <w:rPr>
          <w:rFonts w:ascii="Times New Roman" w:hAnsi="Times New Roman" w:cs="Times New Roman"/>
          <w:sz w:val="24"/>
          <w:szCs w:val="24"/>
        </w:rPr>
        <w:t xml:space="preserve"> a „Revíziós jegyzőkönyv – 2022” c. dokumentumhoz</w:t>
      </w:r>
    </w:p>
    <w:p w:rsidR="00DF0B17" w:rsidRDefault="00DF0B17" w:rsidP="00DF0B17">
      <w:pPr>
        <w:rPr>
          <w:rFonts w:ascii="Times New Roman" w:hAnsi="Times New Roman" w:cs="Times New Roman"/>
          <w:b/>
          <w:sz w:val="24"/>
          <w:szCs w:val="24"/>
        </w:rPr>
      </w:pPr>
    </w:p>
    <w:p w:rsidR="0089198D" w:rsidRPr="0089198D" w:rsidRDefault="0089198D" w:rsidP="0089198D">
      <w:pPr>
        <w:jc w:val="center"/>
        <w:rPr>
          <w:rFonts w:ascii="Times New Roman félkövér" w:hAnsi="Times New Roman félkövér" w:cs="Times New Roman"/>
          <w:b/>
          <w:smallCaps/>
          <w:sz w:val="28"/>
          <w:szCs w:val="24"/>
        </w:rPr>
      </w:pPr>
      <w:r w:rsidRPr="0089198D">
        <w:rPr>
          <w:rFonts w:ascii="Times New Roman félkövér" w:hAnsi="Times New Roman félkövér" w:cs="Times New Roman"/>
          <w:b/>
          <w:smallCaps/>
          <w:sz w:val="28"/>
          <w:szCs w:val="24"/>
        </w:rPr>
        <w:t>Hiányjegyzék</w:t>
      </w:r>
    </w:p>
    <w:p w:rsidR="00B01C65" w:rsidRDefault="00744ED1" w:rsidP="00B01C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5C2">
        <w:rPr>
          <w:rFonts w:ascii="Times New Roman" w:hAnsi="Times New Roman" w:cs="Times New Roman"/>
          <w:b/>
          <w:sz w:val="24"/>
          <w:szCs w:val="24"/>
        </w:rPr>
        <w:t xml:space="preserve">A leltárkönyvben szereplő, de nem fellelhető </w:t>
      </w:r>
      <w:r w:rsidR="00B01C65">
        <w:rPr>
          <w:rFonts w:ascii="Times New Roman" w:hAnsi="Times New Roman" w:cs="Times New Roman"/>
          <w:b/>
          <w:sz w:val="24"/>
          <w:szCs w:val="24"/>
        </w:rPr>
        <w:t xml:space="preserve">(meg nem talált) </w:t>
      </w:r>
    </w:p>
    <w:p w:rsidR="00744ED1" w:rsidRPr="00DF0B17" w:rsidRDefault="00744ED1" w:rsidP="0089198D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5C2">
        <w:rPr>
          <w:rFonts w:ascii="Times New Roman" w:hAnsi="Times New Roman" w:cs="Times New Roman"/>
          <w:b/>
          <w:sz w:val="24"/>
          <w:szCs w:val="24"/>
        </w:rPr>
        <w:t>kulturális javak nyilvántartási adatai</w:t>
      </w:r>
    </w:p>
    <w:p w:rsidR="00744ED1" w:rsidRDefault="00744ED1" w:rsidP="00F03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14"/>
        <w:gridCol w:w="5458"/>
        <w:gridCol w:w="1390"/>
      </w:tblGrid>
      <w:tr w:rsidR="00AD5AED" w:rsidRPr="00F67F03" w:rsidTr="00C90B93">
        <w:tc>
          <w:tcPr>
            <w:tcW w:w="2263" w:type="dxa"/>
          </w:tcPr>
          <w:p w:rsidR="00AD5AED" w:rsidRPr="00F67F03" w:rsidRDefault="00BA4AF5" w:rsidP="00F0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03">
              <w:rPr>
                <w:rFonts w:ascii="Times New Roman" w:hAnsi="Times New Roman" w:cs="Times New Roman"/>
                <w:b/>
                <w:sz w:val="24"/>
                <w:szCs w:val="24"/>
              </w:rPr>
              <w:t>Leltári szám</w:t>
            </w:r>
          </w:p>
        </w:tc>
        <w:tc>
          <w:tcPr>
            <w:tcW w:w="5670" w:type="dxa"/>
          </w:tcPr>
          <w:p w:rsidR="00AD5AED" w:rsidRPr="00F67F03" w:rsidRDefault="00BA4AF5" w:rsidP="00F0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03">
              <w:rPr>
                <w:rFonts w:ascii="Times New Roman" w:hAnsi="Times New Roman" w:cs="Times New Roman"/>
                <w:b/>
                <w:sz w:val="24"/>
                <w:szCs w:val="24"/>
              </w:rPr>
              <w:t>Megnevezés</w:t>
            </w:r>
          </w:p>
        </w:tc>
        <w:tc>
          <w:tcPr>
            <w:tcW w:w="1296" w:type="dxa"/>
          </w:tcPr>
          <w:p w:rsidR="00AD5AED" w:rsidRPr="00F67F03" w:rsidRDefault="00BA4AF5" w:rsidP="00F6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03">
              <w:rPr>
                <w:rFonts w:ascii="Times New Roman" w:hAnsi="Times New Roman" w:cs="Times New Roman"/>
                <w:b/>
                <w:sz w:val="24"/>
                <w:szCs w:val="24"/>
              </w:rPr>
              <w:t>Darabszám</w:t>
            </w:r>
          </w:p>
        </w:tc>
      </w:tr>
      <w:tr w:rsidR="00AD5AED" w:rsidTr="00C90B93">
        <w:tc>
          <w:tcPr>
            <w:tcW w:w="2263" w:type="dxa"/>
          </w:tcPr>
          <w:p w:rsidR="008E1FA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66.59.1.</w:t>
            </w:r>
          </w:p>
        </w:tc>
        <w:tc>
          <w:tcPr>
            <w:tcW w:w="5670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Mángorló</w:t>
            </w:r>
          </w:p>
        </w:tc>
        <w:tc>
          <w:tcPr>
            <w:tcW w:w="1296" w:type="dxa"/>
          </w:tcPr>
          <w:p w:rsidR="00AD5AED" w:rsidRDefault="008E1FAD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66.63.1.</w:t>
            </w:r>
          </w:p>
        </w:tc>
        <w:tc>
          <w:tcPr>
            <w:tcW w:w="5670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Pásztornyereg</w:t>
            </w:r>
          </w:p>
        </w:tc>
        <w:tc>
          <w:tcPr>
            <w:tcW w:w="1296" w:type="dxa"/>
          </w:tcPr>
          <w:p w:rsidR="00AD5AED" w:rsidRDefault="008E1FAD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66.78.1.</w:t>
            </w:r>
          </w:p>
        </w:tc>
        <w:tc>
          <w:tcPr>
            <w:tcW w:w="5670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Kovászoló fa</w:t>
            </w:r>
          </w:p>
        </w:tc>
        <w:tc>
          <w:tcPr>
            <w:tcW w:w="1296" w:type="dxa"/>
          </w:tcPr>
          <w:p w:rsidR="00AD5AED" w:rsidRDefault="008E1FAD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66.112.1.</w:t>
            </w:r>
          </w:p>
        </w:tc>
        <w:tc>
          <w:tcPr>
            <w:tcW w:w="5670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Dézsa</w:t>
            </w:r>
          </w:p>
        </w:tc>
        <w:tc>
          <w:tcPr>
            <w:tcW w:w="1296" w:type="dxa"/>
          </w:tcPr>
          <w:p w:rsidR="00AD5AED" w:rsidRDefault="008E1FAD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66.260.1.</w:t>
            </w:r>
          </w:p>
        </w:tc>
        <w:tc>
          <w:tcPr>
            <w:tcW w:w="5670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Párnahuzat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66.277.1.</w:t>
            </w:r>
          </w:p>
        </w:tc>
        <w:tc>
          <w:tcPr>
            <w:tcW w:w="5670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Bandériumi kalap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66.278.1.</w:t>
            </w:r>
          </w:p>
        </w:tc>
        <w:tc>
          <w:tcPr>
            <w:tcW w:w="5670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Pásztor kalap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66.286.1.</w:t>
            </w:r>
          </w:p>
        </w:tc>
        <w:tc>
          <w:tcPr>
            <w:tcW w:w="5670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Leánygimnáziumi sapka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66.287.1.</w:t>
            </w:r>
          </w:p>
        </w:tc>
        <w:tc>
          <w:tcPr>
            <w:tcW w:w="5670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Fiúgimnáziumi sapka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66.294.1.</w:t>
            </w:r>
          </w:p>
        </w:tc>
        <w:tc>
          <w:tcPr>
            <w:tcW w:w="5670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Pásztorkalap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66.377.1.</w:t>
            </w:r>
          </w:p>
        </w:tc>
        <w:tc>
          <w:tcPr>
            <w:tcW w:w="5670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Bandériumi kalap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66.395.1.</w:t>
            </w:r>
          </w:p>
        </w:tc>
        <w:tc>
          <w:tcPr>
            <w:tcW w:w="5670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Ekekapa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66.413.1.</w:t>
            </w:r>
          </w:p>
        </w:tc>
        <w:tc>
          <w:tcPr>
            <w:tcW w:w="5670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Favilla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66.416.1.</w:t>
            </w:r>
          </w:p>
        </w:tc>
        <w:tc>
          <w:tcPr>
            <w:tcW w:w="5670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Horog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66.441.1.</w:t>
            </w:r>
          </w:p>
        </w:tc>
        <w:tc>
          <w:tcPr>
            <w:tcW w:w="5670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Tarlógereblye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66.443.1.</w:t>
            </w:r>
          </w:p>
        </w:tc>
        <w:tc>
          <w:tcPr>
            <w:tcW w:w="5670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Kertigereblye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66.454.1.</w:t>
            </w:r>
          </w:p>
        </w:tc>
        <w:tc>
          <w:tcPr>
            <w:tcW w:w="5670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Törökdomb utcai óvoda makettje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66.455.1.</w:t>
            </w:r>
          </w:p>
        </w:tc>
        <w:tc>
          <w:tcPr>
            <w:tcW w:w="5670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első tanyasi iskola makettje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66.505.1.</w:t>
            </w:r>
          </w:p>
        </w:tc>
        <w:tc>
          <w:tcPr>
            <w:tcW w:w="5670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Tengeri daráló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66.640.1.</w:t>
            </w:r>
          </w:p>
        </w:tc>
        <w:tc>
          <w:tcPr>
            <w:tcW w:w="5670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Kancsó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66.662.1.</w:t>
            </w:r>
          </w:p>
        </w:tc>
        <w:tc>
          <w:tcPr>
            <w:tcW w:w="5670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Butella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66.943.2.</w:t>
            </w:r>
          </w:p>
        </w:tc>
        <w:tc>
          <w:tcPr>
            <w:tcW w:w="5670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Eketaliga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66.962.1.</w:t>
            </w:r>
          </w:p>
        </w:tc>
        <w:tc>
          <w:tcPr>
            <w:tcW w:w="5670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FAD">
              <w:rPr>
                <w:rFonts w:ascii="Times New Roman" w:hAnsi="Times New Roman" w:cs="Times New Roman"/>
                <w:sz w:val="24"/>
                <w:szCs w:val="24"/>
              </w:rPr>
              <w:t>Hajdúszoboszló címere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66.993.1.</w:t>
            </w:r>
          </w:p>
        </w:tc>
        <w:tc>
          <w:tcPr>
            <w:tcW w:w="5670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Halotti urna csontokkal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67.15.1.</w:t>
            </w:r>
          </w:p>
        </w:tc>
        <w:tc>
          <w:tcPr>
            <w:tcW w:w="5670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Gyertyatartó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68.7.1.</w:t>
            </w:r>
          </w:p>
        </w:tc>
        <w:tc>
          <w:tcPr>
            <w:tcW w:w="5670" w:type="dxa"/>
          </w:tcPr>
          <w:p w:rsidR="00AD5AED" w:rsidRDefault="008E1FAD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Sótartó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69.68.1.</w:t>
            </w:r>
          </w:p>
        </w:tc>
        <w:tc>
          <w:tcPr>
            <w:tcW w:w="5670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Tíz korona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70.255.1.</w:t>
            </w:r>
          </w:p>
        </w:tc>
        <w:tc>
          <w:tcPr>
            <w:tcW w:w="5670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gólyási földgázbontó makettje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70.255.2.</w:t>
            </w:r>
          </w:p>
        </w:tc>
        <w:tc>
          <w:tcPr>
            <w:tcW w:w="5670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makett tartó lába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70 255.3.</w:t>
            </w:r>
          </w:p>
        </w:tc>
        <w:tc>
          <w:tcPr>
            <w:tcW w:w="5670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makett tartó lába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70.263.1.</w:t>
            </w:r>
          </w:p>
        </w:tc>
        <w:tc>
          <w:tcPr>
            <w:tcW w:w="5670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Dénár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70.264.1.</w:t>
            </w:r>
          </w:p>
        </w:tc>
        <w:tc>
          <w:tcPr>
            <w:tcW w:w="5670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Dénár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71.54.1.</w:t>
            </w:r>
          </w:p>
        </w:tc>
        <w:tc>
          <w:tcPr>
            <w:tcW w:w="5670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Gyufatartó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72.63.1.</w:t>
            </w:r>
          </w:p>
        </w:tc>
        <w:tc>
          <w:tcPr>
            <w:tcW w:w="5670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Hurkatöltő szaru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72.108.1.</w:t>
            </w:r>
          </w:p>
        </w:tc>
        <w:tc>
          <w:tcPr>
            <w:tcW w:w="5670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Favágó tönkő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72.118.1.</w:t>
            </w:r>
          </w:p>
        </w:tc>
        <w:tc>
          <w:tcPr>
            <w:tcW w:w="5670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Női harisnya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72.118.2.</w:t>
            </w:r>
          </w:p>
        </w:tc>
        <w:tc>
          <w:tcPr>
            <w:tcW w:w="5670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Női harisnya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72.128.1.</w:t>
            </w:r>
          </w:p>
        </w:tc>
        <w:tc>
          <w:tcPr>
            <w:tcW w:w="5670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Férfi ing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72.130.2.</w:t>
            </w:r>
          </w:p>
        </w:tc>
        <w:tc>
          <w:tcPr>
            <w:tcW w:w="5670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Nadrág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BIM 72.155.1.3.</w:t>
            </w:r>
          </w:p>
        </w:tc>
        <w:tc>
          <w:tcPr>
            <w:tcW w:w="5670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Nyüst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BIM 72.170.1. </w:t>
            </w:r>
          </w:p>
        </w:tc>
        <w:tc>
          <w:tcPr>
            <w:tcW w:w="5670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Szőlőprés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72.170.2.</w:t>
            </w:r>
          </w:p>
        </w:tc>
        <w:tc>
          <w:tcPr>
            <w:tcW w:w="5670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Tömőrúd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73.1.1.</w:t>
            </w:r>
          </w:p>
        </w:tc>
        <w:tc>
          <w:tcPr>
            <w:tcW w:w="5670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Szőlőprés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73.2.1.</w:t>
            </w:r>
          </w:p>
        </w:tc>
        <w:tc>
          <w:tcPr>
            <w:tcW w:w="5670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Szőlőprés</w:t>
            </w:r>
          </w:p>
        </w:tc>
        <w:tc>
          <w:tcPr>
            <w:tcW w:w="1296" w:type="dxa"/>
          </w:tcPr>
          <w:p w:rsidR="00AD5AED" w:rsidRDefault="006E360C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Nincs darabszám</w:t>
            </w:r>
          </w:p>
        </w:tc>
      </w:tr>
      <w:tr w:rsidR="00AD5AED" w:rsidTr="00C90B93">
        <w:tc>
          <w:tcPr>
            <w:tcW w:w="2263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73.6.3.</w:t>
            </w:r>
          </w:p>
        </w:tc>
        <w:tc>
          <w:tcPr>
            <w:tcW w:w="5670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Kötény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73.6.5.</w:t>
            </w:r>
          </w:p>
        </w:tc>
        <w:tc>
          <w:tcPr>
            <w:tcW w:w="5670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Kalap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73.14.1.</w:t>
            </w:r>
          </w:p>
        </w:tc>
        <w:tc>
          <w:tcPr>
            <w:tcW w:w="5670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Süveg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73.15.1.</w:t>
            </w:r>
          </w:p>
        </w:tc>
        <w:tc>
          <w:tcPr>
            <w:tcW w:w="5670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Süveg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73.20.1.</w:t>
            </w:r>
          </w:p>
        </w:tc>
        <w:tc>
          <w:tcPr>
            <w:tcW w:w="5670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Párnatok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73.20.2.</w:t>
            </w:r>
          </w:p>
        </w:tc>
        <w:tc>
          <w:tcPr>
            <w:tcW w:w="5670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Párnatok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73.20.3.</w:t>
            </w:r>
          </w:p>
        </w:tc>
        <w:tc>
          <w:tcPr>
            <w:tcW w:w="5670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Párnatok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73.26.1.</w:t>
            </w:r>
          </w:p>
        </w:tc>
        <w:tc>
          <w:tcPr>
            <w:tcW w:w="5670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Tintatartó alja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73.26.2.</w:t>
            </w:r>
          </w:p>
        </w:tc>
        <w:tc>
          <w:tcPr>
            <w:tcW w:w="5670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Tintatartó fedele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74.9.2.</w:t>
            </w:r>
          </w:p>
        </w:tc>
        <w:tc>
          <w:tcPr>
            <w:tcW w:w="5670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Orsó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74.11.1.</w:t>
            </w:r>
          </w:p>
        </w:tc>
        <w:tc>
          <w:tcPr>
            <w:tcW w:w="5670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Ösztörű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74.54.1.</w:t>
            </w:r>
          </w:p>
        </w:tc>
        <w:tc>
          <w:tcPr>
            <w:tcW w:w="5670" w:type="dxa"/>
          </w:tcPr>
          <w:p w:rsidR="00AD5AED" w:rsidRDefault="009D43D6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Csiptető szemüveg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74.81.1.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Bonbonier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75.34.1.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Borbély cégér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75.51.1.</w:t>
            </w:r>
          </w:p>
        </w:tc>
        <w:tc>
          <w:tcPr>
            <w:tcW w:w="5670" w:type="dxa"/>
          </w:tcPr>
          <w:p w:rsidR="00AD5AED" w:rsidRDefault="002E0991" w:rsidP="002E0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91">
              <w:rPr>
                <w:rFonts w:ascii="Times New Roman" w:hAnsi="Times New Roman" w:cs="Times New Roman"/>
                <w:sz w:val="24"/>
                <w:szCs w:val="24"/>
              </w:rPr>
              <w:t>A Felső Nép- és Polgárisk. Tanítók, Tanítónők Orsz. Egyesülete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önczy Pál érme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75.57.1.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Locsoló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75.64.1.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Tepsi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76.2.1.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Eketaliga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76.2.2.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Eke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76.16.1.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Üllő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76.32.1.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Tejes köcsög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76.61.1.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Fésű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Pr="002E0991" w:rsidRDefault="002E0991" w:rsidP="00F033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76.64.1.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Diákszövetség jelvénye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76.97.1.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Viharlámpa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77.62.1.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MHSZ-zászló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77.71.2.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Eketaliga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77.74.2.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Hőgyes-plakett doboza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77.87.1.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Viharlámpa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78.12.1.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Faragott szék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78.14.1.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Cégtábla (hentes) Gáti Sándoré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78.52.1.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Kereplő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78.64.1.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Mécses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79.3.1.</w:t>
            </w:r>
          </w:p>
        </w:tc>
        <w:tc>
          <w:tcPr>
            <w:tcW w:w="5670" w:type="dxa"/>
          </w:tcPr>
          <w:p w:rsidR="002E0991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Ferenc József 10 koronás aranya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80.107.1.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Répareszelő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80.129.1.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Ráfhúzó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81.41.1.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Morzsoló (tengerihez)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81.57.1.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„Stilzon”-kulcs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81.64.1.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Simító cső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81.66.1.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Tolózár (gázvezetékhez)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81.67.1.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Tolózár (gázvezetékhez)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81.107.1.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Szekérülés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81.188.1.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Dohányzóasztal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BIM 82.72.1.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Mikroszkóp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82.76.1.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Hátikosár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82.87.1.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Bunda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82.212.1.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Szőttes: faliszőnyeg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83.96.1.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Mozsár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83.174.1.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Varrógép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84.28.2.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Vacuummeter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8E272B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8</w:t>
            </w:r>
            <w:r w:rsidR="002E0991">
              <w:rPr>
                <w:rFonts w:ascii="Times New Roman" w:hAnsi="Times New Roman" w:cs="Times New Roman"/>
                <w:sz w:val="24"/>
                <w:szCs w:val="24"/>
              </w:rPr>
              <w:t>5.5.1.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Fémtálca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85.141.1.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Méhész „cégtábla”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85.189.1.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Kalap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86.109.1.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Dugóhúzó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87.171.1.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Öntött vas serpenyő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87.172.1.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Öntött vas lábas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88.15.1.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Pörgettyű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88.16.1.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Robbanó motor modell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88.20.1.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Elektromos csengő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88.21.1.</w:t>
            </w:r>
          </w:p>
        </w:tc>
        <w:tc>
          <w:tcPr>
            <w:tcW w:w="5670" w:type="dxa"/>
          </w:tcPr>
          <w:p w:rsidR="00AD5AED" w:rsidRDefault="002E0991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 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88.29.1.</w:t>
            </w:r>
          </w:p>
        </w:tc>
        <w:tc>
          <w:tcPr>
            <w:tcW w:w="5670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Mikroszkóp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88.51.1.</w:t>
            </w:r>
          </w:p>
        </w:tc>
        <w:tc>
          <w:tcPr>
            <w:tcW w:w="5670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A1898">
              <w:rPr>
                <w:rFonts w:ascii="Times New Roman" w:hAnsi="Times New Roman" w:cs="Times New Roman"/>
                <w:sz w:val="24"/>
                <w:szCs w:val="24"/>
              </w:rPr>
              <w:t>asgyártás,</w:t>
            </w:r>
            <w:r w:rsidR="008E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898">
              <w:rPr>
                <w:rFonts w:ascii="Times New Roman" w:hAnsi="Times New Roman" w:cs="Times New Roman"/>
                <w:sz w:val="24"/>
                <w:szCs w:val="24"/>
              </w:rPr>
              <w:t>acélgyártás szemléltetője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88.120.1.</w:t>
            </w:r>
          </w:p>
        </w:tc>
        <w:tc>
          <w:tcPr>
            <w:tcW w:w="5670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Bevarrott ujjú férfi ing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88.153.1.</w:t>
            </w:r>
          </w:p>
        </w:tc>
        <w:tc>
          <w:tcPr>
            <w:tcW w:w="5670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Leány sapka (gimn.)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88.154.1.</w:t>
            </w:r>
          </w:p>
        </w:tc>
        <w:tc>
          <w:tcPr>
            <w:tcW w:w="5670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Fiú sapka (gimn.)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88.158.1.</w:t>
            </w:r>
          </w:p>
        </w:tc>
        <w:tc>
          <w:tcPr>
            <w:tcW w:w="5670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Ballagási tarisznya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88.165.1.</w:t>
            </w:r>
          </w:p>
        </w:tc>
        <w:tc>
          <w:tcPr>
            <w:tcW w:w="5670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Dresda falikép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89.2.1.</w:t>
            </w:r>
          </w:p>
        </w:tc>
        <w:tc>
          <w:tcPr>
            <w:tcW w:w="5670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Üllő (Gimn. szemléltető) 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89.10.41.</w:t>
            </w:r>
          </w:p>
        </w:tc>
        <w:tc>
          <w:tcPr>
            <w:tcW w:w="5670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Árkoló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89.10.214.</w:t>
            </w:r>
          </w:p>
        </w:tc>
        <w:tc>
          <w:tcPr>
            <w:tcW w:w="5670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Szerszámos fogas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8E272B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89.</w:t>
            </w:r>
            <w:r w:rsidR="003A1898">
              <w:rPr>
                <w:rFonts w:ascii="Times New Roman" w:hAnsi="Times New Roman" w:cs="Times New Roman"/>
                <w:sz w:val="24"/>
                <w:szCs w:val="24"/>
              </w:rPr>
              <w:t>10.226.1.</w:t>
            </w:r>
          </w:p>
        </w:tc>
        <w:tc>
          <w:tcPr>
            <w:tcW w:w="5670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Üllő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89.10.278.2.</w:t>
            </w:r>
          </w:p>
        </w:tc>
        <w:tc>
          <w:tcPr>
            <w:tcW w:w="5670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Stáhológép rúdja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89.21.2.</w:t>
            </w:r>
          </w:p>
        </w:tc>
        <w:tc>
          <w:tcPr>
            <w:tcW w:w="5670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Szerszámos asztal – Gimn. szemléltető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89.47.71.</w:t>
            </w:r>
          </w:p>
        </w:tc>
        <w:tc>
          <w:tcPr>
            <w:tcW w:w="5670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„Petőfi”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3A1898" w:rsidP="008E2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90.19.</w:t>
            </w:r>
            <w:r w:rsidR="008E2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Kucsma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90.102.1.</w:t>
            </w:r>
          </w:p>
        </w:tc>
        <w:tc>
          <w:tcPr>
            <w:tcW w:w="5670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Fejfa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90.122.1.</w:t>
            </w:r>
          </w:p>
        </w:tc>
        <w:tc>
          <w:tcPr>
            <w:tcW w:w="5670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Hámtáska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90.143.1.4.</w:t>
            </w:r>
          </w:p>
        </w:tc>
        <w:tc>
          <w:tcPr>
            <w:tcW w:w="5670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„Ö</w:t>
            </w:r>
            <w:r w:rsidRPr="003A1898">
              <w:rPr>
                <w:rFonts w:ascii="Times New Roman" w:hAnsi="Times New Roman" w:cs="Times New Roman"/>
                <w:sz w:val="24"/>
                <w:szCs w:val="24"/>
              </w:rPr>
              <w:t>nkéntes tűzoltó” jelvény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90.171.1.</w:t>
            </w:r>
          </w:p>
        </w:tc>
        <w:tc>
          <w:tcPr>
            <w:tcW w:w="5670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Fejfa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90.361.1.</w:t>
            </w:r>
          </w:p>
        </w:tc>
        <w:tc>
          <w:tcPr>
            <w:tcW w:w="5670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Komódterítő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91.65.1.</w:t>
            </w:r>
          </w:p>
        </w:tc>
        <w:tc>
          <w:tcPr>
            <w:tcW w:w="5670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Fejfa minta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91.66.1.</w:t>
            </w:r>
          </w:p>
        </w:tc>
        <w:tc>
          <w:tcPr>
            <w:tcW w:w="5670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Fejfa minta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91.133.1.1-2.</w:t>
            </w:r>
          </w:p>
        </w:tc>
        <w:tc>
          <w:tcPr>
            <w:tcW w:w="5670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 pár pányvás kötél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5AED" w:rsidTr="00C90B93">
        <w:tc>
          <w:tcPr>
            <w:tcW w:w="2263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91.141.1.</w:t>
            </w:r>
          </w:p>
        </w:tc>
        <w:tc>
          <w:tcPr>
            <w:tcW w:w="5670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„Kitűnő tanuló” – kitüntetés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91.142.1.</w:t>
            </w:r>
          </w:p>
        </w:tc>
        <w:tc>
          <w:tcPr>
            <w:tcW w:w="5670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Kitüntető plakett doboza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5AED" w:rsidTr="00C90B93">
        <w:tc>
          <w:tcPr>
            <w:tcW w:w="2263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91.158.1.</w:t>
            </w:r>
          </w:p>
        </w:tc>
        <w:tc>
          <w:tcPr>
            <w:tcW w:w="5670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Ködmön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91.222.1.</w:t>
            </w:r>
          </w:p>
        </w:tc>
        <w:tc>
          <w:tcPr>
            <w:tcW w:w="5670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Fababa – Gyermekjáték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5AED" w:rsidTr="00C90B93">
        <w:tc>
          <w:tcPr>
            <w:tcW w:w="2263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92.222.1.</w:t>
            </w:r>
          </w:p>
        </w:tc>
        <w:tc>
          <w:tcPr>
            <w:tcW w:w="5670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Szovjet pionírnyakkendő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272B" w:rsidTr="00C90B93">
        <w:tc>
          <w:tcPr>
            <w:tcW w:w="2263" w:type="dxa"/>
          </w:tcPr>
          <w:p w:rsidR="008E272B" w:rsidRDefault="008E272B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92.231.1.</w:t>
            </w:r>
          </w:p>
        </w:tc>
        <w:tc>
          <w:tcPr>
            <w:tcW w:w="5670" w:type="dxa"/>
          </w:tcPr>
          <w:p w:rsidR="008E272B" w:rsidRDefault="008E272B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Úttörő reklámtáska</w:t>
            </w:r>
          </w:p>
        </w:tc>
        <w:tc>
          <w:tcPr>
            <w:tcW w:w="1296" w:type="dxa"/>
          </w:tcPr>
          <w:p w:rsidR="008E272B" w:rsidRDefault="008E272B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AED" w:rsidTr="00C90B93">
        <w:tc>
          <w:tcPr>
            <w:tcW w:w="2263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92.233.1.</w:t>
            </w:r>
          </w:p>
        </w:tc>
        <w:tc>
          <w:tcPr>
            <w:tcW w:w="5670" w:type="dxa"/>
          </w:tcPr>
          <w:p w:rsidR="00AD5AED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898">
              <w:rPr>
                <w:rFonts w:ascii="Times New Roman" w:hAnsi="Times New Roman" w:cs="Times New Roman"/>
                <w:sz w:val="24"/>
                <w:szCs w:val="24"/>
              </w:rPr>
              <w:t>Könyvjelző - A Zrínyi I. Úttörőcsapat, Szendrői Táborának Emlékkönyvje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A1898">
              <w:rPr>
                <w:rFonts w:ascii="Times New Roman" w:hAnsi="Times New Roman" w:cs="Times New Roman"/>
                <w:sz w:val="24"/>
                <w:szCs w:val="24"/>
              </w:rPr>
              <w:t>zője</w:t>
            </w:r>
          </w:p>
        </w:tc>
        <w:tc>
          <w:tcPr>
            <w:tcW w:w="1296" w:type="dxa"/>
          </w:tcPr>
          <w:p w:rsidR="00AD5AED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898" w:rsidTr="00C90B93">
        <w:tc>
          <w:tcPr>
            <w:tcW w:w="2263" w:type="dxa"/>
          </w:tcPr>
          <w:p w:rsidR="003A1898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BIM 92.234.1.</w:t>
            </w:r>
          </w:p>
        </w:tc>
        <w:tc>
          <w:tcPr>
            <w:tcW w:w="5670" w:type="dxa"/>
          </w:tcPr>
          <w:p w:rsidR="003A1898" w:rsidRPr="003A1898" w:rsidRDefault="003A1898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898">
              <w:rPr>
                <w:rFonts w:ascii="Times New Roman" w:hAnsi="Times New Roman" w:cs="Times New Roman"/>
                <w:sz w:val="24"/>
                <w:szCs w:val="24"/>
              </w:rPr>
              <w:t>Könyvjelző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3A1898">
              <w:rPr>
                <w:rFonts w:ascii="Times New Roman" w:hAnsi="Times New Roman" w:cs="Times New Roman"/>
                <w:sz w:val="24"/>
                <w:szCs w:val="24"/>
              </w:rPr>
              <w:t>II. Sz.Ált. Iskola Hajdúszoboszló Csapatfórum 5 Éves 1968 - 1973"</w:t>
            </w:r>
          </w:p>
        </w:tc>
        <w:tc>
          <w:tcPr>
            <w:tcW w:w="1296" w:type="dxa"/>
          </w:tcPr>
          <w:p w:rsidR="003A1898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898" w:rsidTr="00C90B93">
        <w:tc>
          <w:tcPr>
            <w:tcW w:w="2263" w:type="dxa"/>
          </w:tcPr>
          <w:p w:rsidR="003A1898" w:rsidRDefault="008378D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92.288.1.</w:t>
            </w:r>
          </w:p>
        </w:tc>
        <w:tc>
          <w:tcPr>
            <w:tcW w:w="5670" w:type="dxa"/>
          </w:tcPr>
          <w:p w:rsidR="003A1898" w:rsidRPr="003A1898" w:rsidRDefault="008378D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0">
              <w:rPr>
                <w:rFonts w:ascii="Times New Roman" w:hAnsi="Times New Roman" w:cs="Times New Roman"/>
                <w:sz w:val="24"/>
                <w:szCs w:val="24"/>
              </w:rPr>
              <w:t>"2382 Bükk, 81. V.2."</w:t>
            </w:r>
          </w:p>
        </w:tc>
        <w:tc>
          <w:tcPr>
            <w:tcW w:w="1296" w:type="dxa"/>
          </w:tcPr>
          <w:p w:rsidR="003A1898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898" w:rsidTr="00C90B93">
        <w:tc>
          <w:tcPr>
            <w:tcW w:w="2263" w:type="dxa"/>
          </w:tcPr>
          <w:p w:rsidR="003A1898" w:rsidRPr="008378D0" w:rsidRDefault="008378D0" w:rsidP="008378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93.13.1.1-2.</w:t>
            </w:r>
          </w:p>
        </w:tc>
        <w:tc>
          <w:tcPr>
            <w:tcW w:w="5670" w:type="dxa"/>
          </w:tcPr>
          <w:p w:rsidR="003A1898" w:rsidRPr="003A1898" w:rsidRDefault="008378D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8D0">
              <w:rPr>
                <w:rFonts w:ascii="Times New Roman" w:hAnsi="Times New Roman" w:cs="Times New Roman"/>
                <w:sz w:val="24"/>
                <w:szCs w:val="24"/>
              </w:rPr>
              <w:t>Csúcs Ferenc: Hőgyes Endre - Emlékérem</w:t>
            </w:r>
          </w:p>
        </w:tc>
        <w:tc>
          <w:tcPr>
            <w:tcW w:w="1296" w:type="dxa"/>
          </w:tcPr>
          <w:p w:rsidR="003A1898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1898" w:rsidTr="00C90B93">
        <w:tc>
          <w:tcPr>
            <w:tcW w:w="2263" w:type="dxa"/>
          </w:tcPr>
          <w:p w:rsidR="003A1898" w:rsidRDefault="008378D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93.14.1.</w:t>
            </w:r>
          </w:p>
        </w:tc>
        <w:tc>
          <w:tcPr>
            <w:tcW w:w="5670" w:type="dxa"/>
          </w:tcPr>
          <w:p w:rsidR="003A1898" w:rsidRPr="003A1898" w:rsidRDefault="008378D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Póka György: Hőgyes Endre plakett</w:t>
            </w:r>
          </w:p>
        </w:tc>
        <w:tc>
          <w:tcPr>
            <w:tcW w:w="1296" w:type="dxa"/>
          </w:tcPr>
          <w:p w:rsidR="003A1898" w:rsidRDefault="00A87E9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898" w:rsidTr="00C90B93">
        <w:tc>
          <w:tcPr>
            <w:tcW w:w="2263" w:type="dxa"/>
          </w:tcPr>
          <w:p w:rsidR="003A1898" w:rsidRDefault="00A2250A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93.28.7</w:t>
            </w:r>
            <w:r w:rsidR="008378D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670" w:type="dxa"/>
          </w:tcPr>
          <w:p w:rsidR="003A1898" w:rsidRPr="003A1898" w:rsidRDefault="008378D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Juhászbunda</w:t>
            </w:r>
          </w:p>
        </w:tc>
        <w:tc>
          <w:tcPr>
            <w:tcW w:w="1296" w:type="dxa"/>
          </w:tcPr>
          <w:p w:rsidR="003A1898" w:rsidRDefault="00A87E9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898" w:rsidTr="00C90B93">
        <w:tc>
          <w:tcPr>
            <w:tcW w:w="2263" w:type="dxa"/>
          </w:tcPr>
          <w:p w:rsidR="003A1898" w:rsidRDefault="008378D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93.29.1.</w:t>
            </w:r>
          </w:p>
        </w:tc>
        <w:tc>
          <w:tcPr>
            <w:tcW w:w="5670" w:type="dxa"/>
          </w:tcPr>
          <w:p w:rsidR="003A1898" w:rsidRPr="003A1898" w:rsidRDefault="008378D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 darab MHSZ gyakorló pisztoly</w:t>
            </w:r>
          </w:p>
        </w:tc>
        <w:tc>
          <w:tcPr>
            <w:tcW w:w="1296" w:type="dxa"/>
          </w:tcPr>
          <w:p w:rsidR="003A1898" w:rsidRDefault="00A87E9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898" w:rsidTr="00C90B93">
        <w:tc>
          <w:tcPr>
            <w:tcW w:w="2263" w:type="dxa"/>
          </w:tcPr>
          <w:p w:rsidR="003A1898" w:rsidRDefault="008378D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93.63.1.</w:t>
            </w:r>
          </w:p>
        </w:tc>
        <w:tc>
          <w:tcPr>
            <w:tcW w:w="5670" w:type="dxa"/>
          </w:tcPr>
          <w:p w:rsidR="003A1898" w:rsidRPr="003A1898" w:rsidRDefault="008378D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Asztal</w:t>
            </w:r>
          </w:p>
        </w:tc>
        <w:tc>
          <w:tcPr>
            <w:tcW w:w="1296" w:type="dxa"/>
          </w:tcPr>
          <w:p w:rsidR="003A1898" w:rsidRDefault="00A87E9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898" w:rsidTr="00C90B93">
        <w:tc>
          <w:tcPr>
            <w:tcW w:w="2263" w:type="dxa"/>
          </w:tcPr>
          <w:p w:rsidR="003A1898" w:rsidRDefault="008378D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95.1.9.</w:t>
            </w:r>
          </w:p>
        </w:tc>
        <w:tc>
          <w:tcPr>
            <w:tcW w:w="5670" w:type="dxa"/>
          </w:tcPr>
          <w:p w:rsidR="003A1898" w:rsidRPr="003A1898" w:rsidRDefault="008378D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Pásztor kalap (Csikós kalap)</w:t>
            </w:r>
          </w:p>
        </w:tc>
        <w:tc>
          <w:tcPr>
            <w:tcW w:w="1296" w:type="dxa"/>
          </w:tcPr>
          <w:p w:rsidR="003A1898" w:rsidRDefault="00A87E9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898" w:rsidTr="00C90B93">
        <w:tc>
          <w:tcPr>
            <w:tcW w:w="2263" w:type="dxa"/>
          </w:tcPr>
          <w:p w:rsidR="003A1898" w:rsidRDefault="008378D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95.50.72.</w:t>
            </w:r>
          </w:p>
        </w:tc>
        <w:tc>
          <w:tcPr>
            <w:tcW w:w="5670" w:type="dxa"/>
          </w:tcPr>
          <w:p w:rsidR="003A1898" w:rsidRPr="003A1898" w:rsidRDefault="008378D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 kalapács „Nyithamer”</w:t>
            </w:r>
          </w:p>
        </w:tc>
        <w:tc>
          <w:tcPr>
            <w:tcW w:w="1296" w:type="dxa"/>
          </w:tcPr>
          <w:p w:rsidR="003A1898" w:rsidRDefault="00A87E9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898" w:rsidTr="00C90B93">
        <w:tc>
          <w:tcPr>
            <w:tcW w:w="2263" w:type="dxa"/>
          </w:tcPr>
          <w:p w:rsidR="003A1898" w:rsidRDefault="008378D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95.50.300.1-5.</w:t>
            </w:r>
          </w:p>
        </w:tc>
        <w:tc>
          <w:tcPr>
            <w:tcW w:w="5670" w:type="dxa"/>
          </w:tcPr>
          <w:p w:rsidR="003A1898" w:rsidRPr="003A1898" w:rsidRDefault="008378D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Szemüvegek a szilánkok ellen stb.</w:t>
            </w:r>
          </w:p>
        </w:tc>
        <w:tc>
          <w:tcPr>
            <w:tcW w:w="1296" w:type="dxa"/>
          </w:tcPr>
          <w:p w:rsidR="003A1898" w:rsidRDefault="008378D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1898" w:rsidTr="00C90B93">
        <w:tc>
          <w:tcPr>
            <w:tcW w:w="2263" w:type="dxa"/>
          </w:tcPr>
          <w:p w:rsidR="003A1898" w:rsidRDefault="008378D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95.50.356.</w:t>
            </w:r>
          </w:p>
        </w:tc>
        <w:tc>
          <w:tcPr>
            <w:tcW w:w="5670" w:type="dxa"/>
          </w:tcPr>
          <w:p w:rsidR="003A1898" w:rsidRPr="003A1898" w:rsidRDefault="008378D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Csiszolókő</w:t>
            </w:r>
          </w:p>
        </w:tc>
        <w:tc>
          <w:tcPr>
            <w:tcW w:w="1296" w:type="dxa"/>
          </w:tcPr>
          <w:p w:rsidR="003A1898" w:rsidRDefault="00A87E9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898" w:rsidTr="00C90B93">
        <w:tc>
          <w:tcPr>
            <w:tcW w:w="2263" w:type="dxa"/>
          </w:tcPr>
          <w:p w:rsidR="003A1898" w:rsidRDefault="008378D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95.50.366.</w:t>
            </w:r>
          </w:p>
        </w:tc>
        <w:tc>
          <w:tcPr>
            <w:tcW w:w="5670" w:type="dxa"/>
          </w:tcPr>
          <w:p w:rsidR="003A1898" w:rsidRPr="003A1898" w:rsidRDefault="008378D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Cséplőgépnél használt szerszámos láda</w:t>
            </w:r>
          </w:p>
        </w:tc>
        <w:tc>
          <w:tcPr>
            <w:tcW w:w="1296" w:type="dxa"/>
          </w:tcPr>
          <w:p w:rsidR="003A1898" w:rsidRDefault="00A87E9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898" w:rsidTr="00C90B93">
        <w:tc>
          <w:tcPr>
            <w:tcW w:w="2263" w:type="dxa"/>
          </w:tcPr>
          <w:p w:rsidR="003A1898" w:rsidRDefault="008378D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95.89.1.</w:t>
            </w:r>
          </w:p>
        </w:tc>
        <w:tc>
          <w:tcPr>
            <w:tcW w:w="5670" w:type="dxa"/>
          </w:tcPr>
          <w:p w:rsidR="003A1898" w:rsidRPr="003A1898" w:rsidRDefault="008378D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Duncsák Attila: „Műterem”</w:t>
            </w:r>
          </w:p>
        </w:tc>
        <w:tc>
          <w:tcPr>
            <w:tcW w:w="1296" w:type="dxa"/>
          </w:tcPr>
          <w:p w:rsidR="003A1898" w:rsidRDefault="00A87E9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898" w:rsidTr="00C90B93">
        <w:tc>
          <w:tcPr>
            <w:tcW w:w="2263" w:type="dxa"/>
          </w:tcPr>
          <w:p w:rsidR="003A1898" w:rsidRDefault="008378D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95.90.1.</w:t>
            </w:r>
          </w:p>
        </w:tc>
        <w:tc>
          <w:tcPr>
            <w:tcW w:w="5670" w:type="dxa"/>
          </w:tcPr>
          <w:p w:rsidR="003A1898" w:rsidRPr="003A1898" w:rsidRDefault="008378D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Égerházi Imre: „Virágcsendélet”</w:t>
            </w:r>
          </w:p>
        </w:tc>
        <w:tc>
          <w:tcPr>
            <w:tcW w:w="1296" w:type="dxa"/>
          </w:tcPr>
          <w:p w:rsidR="003A1898" w:rsidRDefault="00A87E9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898" w:rsidTr="00C90B93">
        <w:tc>
          <w:tcPr>
            <w:tcW w:w="2263" w:type="dxa"/>
          </w:tcPr>
          <w:p w:rsidR="003A1898" w:rsidRDefault="008378D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95.91.1.</w:t>
            </w:r>
          </w:p>
        </w:tc>
        <w:tc>
          <w:tcPr>
            <w:tcW w:w="5670" w:type="dxa"/>
          </w:tcPr>
          <w:p w:rsidR="003A1898" w:rsidRPr="003A1898" w:rsidRDefault="008378D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Nikli Ferenc: „Hortobágy”</w:t>
            </w:r>
          </w:p>
        </w:tc>
        <w:tc>
          <w:tcPr>
            <w:tcW w:w="1296" w:type="dxa"/>
          </w:tcPr>
          <w:p w:rsidR="003A1898" w:rsidRDefault="00A87E9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898" w:rsidTr="00C90B93">
        <w:tc>
          <w:tcPr>
            <w:tcW w:w="2263" w:type="dxa"/>
          </w:tcPr>
          <w:p w:rsidR="003A1898" w:rsidRDefault="008378D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96.6.1.</w:t>
            </w:r>
          </w:p>
        </w:tc>
        <w:tc>
          <w:tcPr>
            <w:tcW w:w="5670" w:type="dxa"/>
          </w:tcPr>
          <w:p w:rsidR="003A1898" w:rsidRPr="003A1898" w:rsidRDefault="008378D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Szakajtóruha</w:t>
            </w:r>
          </w:p>
        </w:tc>
        <w:tc>
          <w:tcPr>
            <w:tcW w:w="1296" w:type="dxa"/>
          </w:tcPr>
          <w:p w:rsidR="003A1898" w:rsidRDefault="00A87E9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898" w:rsidTr="00C90B93">
        <w:tc>
          <w:tcPr>
            <w:tcW w:w="2263" w:type="dxa"/>
          </w:tcPr>
          <w:p w:rsidR="003A1898" w:rsidRDefault="008378D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96.111.1.</w:t>
            </w:r>
          </w:p>
        </w:tc>
        <w:tc>
          <w:tcPr>
            <w:tcW w:w="5670" w:type="dxa"/>
          </w:tcPr>
          <w:p w:rsidR="003A1898" w:rsidRPr="003A1898" w:rsidRDefault="008378D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Nyeles bogrács</w:t>
            </w:r>
          </w:p>
        </w:tc>
        <w:tc>
          <w:tcPr>
            <w:tcW w:w="1296" w:type="dxa"/>
          </w:tcPr>
          <w:p w:rsidR="003A1898" w:rsidRDefault="00A87E9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898" w:rsidTr="00C90B93">
        <w:tc>
          <w:tcPr>
            <w:tcW w:w="2263" w:type="dxa"/>
          </w:tcPr>
          <w:p w:rsidR="003A1898" w:rsidRDefault="008378D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96.192.1.</w:t>
            </w:r>
          </w:p>
        </w:tc>
        <w:tc>
          <w:tcPr>
            <w:tcW w:w="5670" w:type="dxa"/>
          </w:tcPr>
          <w:p w:rsidR="003A1898" w:rsidRPr="003A1898" w:rsidRDefault="008378D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Sofi Ruotsalainen: „Önarckép II.”</w:t>
            </w:r>
          </w:p>
        </w:tc>
        <w:tc>
          <w:tcPr>
            <w:tcW w:w="1296" w:type="dxa"/>
          </w:tcPr>
          <w:p w:rsidR="003A1898" w:rsidRDefault="00A87E9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898" w:rsidTr="00C90B93">
        <w:tc>
          <w:tcPr>
            <w:tcW w:w="2263" w:type="dxa"/>
          </w:tcPr>
          <w:p w:rsidR="003A1898" w:rsidRDefault="008378D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96.194.1.</w:t>
            </w:r>
          </w:p>
        </w:tc>
        <w:tc>
          <w:tcPr>
            <w:tcW w:w="5670" w:type="dxa"/>
          </w:tcPr>
          <w:p w:rsidR="003A1898" w:rsidRPr="003A1898" w:rsidRDefault="008378D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Nikli Ferenc: „Hortobágyi bogácsok”</w:t>
            </w:r>
          </w:p>
        </w:tc>
        <w:tc>
          <w:tcPr>
            <w:tcW w:w="1296" w:type="dxa"/>
          </w:tcPr>
          <w:p w:rsidR="003A1898" w:rsidRDefault="00A87E9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898" w:rsidTr="00C90B93">
        <w:tc>
          <w:tcPr>
            <w:tcW w:w="2263" w:type="dxa"/>
          </w:tcPr>
          <w:p w:rsidR="003A1898" w:rsidRDefault="008378D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96.195.1.</w:t>
            </w:r>
          </w:p>
        </w:tc>
        <w:tc>
          <w:tcPr>
            <w:tcW w:w="5670" w:type="dxa"/>
          </w:tcPr>
          <w:p w:rsidR="003A1898" w:rsidRPr="003A1898" w:rsidRDefault="008378D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Réti Zoltán: „Juhász”</w:t>
            </w:r>
          </w:p>
        </w:tc>
        <w:tc>
          <w:tcPr>
            <w:tcW w:w="1296" w:type="dxa"/>
          </w:tcPr>
          <w:p w:rsidR="003A1898" w:rsidRDefault="00A87E9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898" w:rsidTr="00C90B93">
        <w:tc>
          <w:tcPr>
            <w:tcW w:w="2263" w:type="dxa"/>
          </w:tcPr>
          <w:p w:rsidR="003A1898" w:rsidRDefault="008378D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96.202.1.</w:t>
            </w:r>
          </w:p>
        </w:tc>
        <w:tc>
          <w:tcPr>
            <w:tcW w:w="5670" w:type="dxa"/>
          </w:tcPr>
          <w:p w:rsidR="003A1898" w:rsidRPr="003A1898" w:rsidRDefault="008378D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Joseph Kadar: „Hommage á Bartók”</w:t>
            </w:r>
          </w:p>
        </w:tc>
        <w:tc>
          <w:tcPr>
            <w:tcW w:w="1296" w:type="dxa"/>
          </w:tcPr>
          <w:p w:rsidR="003A1898" w:rsidRDefault="00A87E9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898" w:rsidTr="00C90B93">
        <w:tc>
          <w:tcPr>
            <w:tcW w:w="2263" w:type="dxa"/>
          </w:tcPr>
          <w:p w:rsidR="003A1898" w:rsidRDefault="008378D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96.203.1.</w:t>
            </w:r>
          </w:p>
        </w:tc>
        <w:tc>
          <w:tcPr>
            <w:tcW w:w="5670" w:type="dxa"/>
          </w:tcPr>
          <w:p w:rsidR="003A1898" w:rsidRPr="003A1898" w:rsidRDefault="008378D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K’dar (Kádár József): „Fényvibráció”</w:t>
            </w:r>
          </w:p>
        </w:tc>
        <w:tc>
          <w:tcPr>
            <w:tcW w:w="1296" w:type="dxa"/>
          </w:tcPr>
          <w:p w:rsidR="003A1898" w:rsidRDefault="00A87E9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898" w:rsidTr="00C90B93">
        <w:tc>
          <w:tcPr>
            <w:tcW w:w="2263" w:type="dxa"/>
          </w:tcPr>
          <w:p w:rsidR="003A1898" w:rsidRDefault="008378D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97.5.1.</w:t>
            </w:r>
          </w:p>
        </w:tc>
        <w:tc>
          <w:tcPr>
            <w:tcW w:w="5670" w:type="dxa"/>
          </w:tcPr>
          <w:p w:rsidR="003A1898" w:rsidRPr="003A1898" w:rsidRDefault="008378D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Keretezett fotoreprodukció</w:t>
            </w:r>
          </w:p>
        </w:tc>
        <w:tc>
          <w:tcPr>
            <w:tcW w:w="1296" w:type="dxa"/>
          </w:tcPr>
          <w:p w:rsidR="003A1898" w:rsidRDefault="00A87E9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898" w:rsidTr="00C90B93">
        <w:tc>
          <w:tcPr>
            <w:tcW w:w="2263" w:type="dxa"/>
          </w:tcPr>
          <w:p w:rsid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97.118.31.</w:t>
            </w:r>
          </w:p>
        </w:tc>
        <w:tc>
          <w:tcPr>
            <w:tcW w:w="5670" w:type="dxa"/>
          </w:tcPr>
          <w:p w:rsidR="003A1898" w:rsidRP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Burgonyabogár Leptinotarsa Decemlineata</w:t>
            </w:r>
          </w:p>
        </w:tc>
        <w:tc>
          <w:tcPr>
            <w:tcW w:w="1296" w:type="dxa"/>
          </w:tcPr>
          <w:p w:rsidR="003A1898" w:rsidRDefault="00A87E9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898" w:rsidTr="00C90B93">
        <w:tc>
          <w:tcPr>
            <w:tcW w:w="2263" w:type="dxa"/>
          </w:tcPr>
          <w:p w:rsid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97.119.1.</w:t>
            </w:r>
          </w:p>
        </w:tc>
        <w:tc>
          <w:tcPr>
            <w:tcW w:w="5670" w:type="dxa"/>
          </w:tcPr>
          <w:p w:rsidR="003A1898" w:rsidRP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Gyermekjáték Gitár</w:t>
            </w:r>
          </w:p>
        </w:tc>
        <w:tc>
          <w:tcPr>
            <w:tcW w:w="1296" w:type="dxa"/>
          </w:tcPr>
          <w:p w:rsidR="003A1898" w:rsidRDefault="00A87E9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898" w:rsidTr="00C90B93">
        <w:tc>
          <w:tcPr>
            <w:tcW w:w="2263" w:type="dxa"/>
          </w:tcPr>
          <w:p w:rsid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97.231.1.</w:t>
            </w:r>
          </w:p>
        </w:tc>
        <w:tc>
          <w:tcPr>
            <w:tcW w:w="5670" w:type="dxa"/>
          </w:tcPr>
          <w:p w:rsidR="003A1898" w:rsidRP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Disznóperzselő</w:t>
            </w:r>
          </w:p>
        </w:tc>
        <w:tc>
          <w:tcPr>
            <w:tcW w:w="1296" w:type="dxa"/>
          </w:tcPr>
          <w:p w:rsidR="003A1898" w:rsidRDefault="00A87E9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898" w:rsidTr="00C90B93">
        <w:tc>
          <w:tcPr>
            <w:tcW w:w="2263" w:type="dxa"/>
          </w:tcPr>
          <w:p w:rsid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98.7.1.</w:t>
            </w:r>
          </w:p>
        </w:tc>
        <w:tc>
          <w:tcPr>
            <w:tcW w:w="5670" w:type="dxa"/>
          </w:tcPr>
          <w:p w:rsidR="003A1898" w:rsidRP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Réti Zoltán: „Szabad madarak”</w:t>
            </w:r>
          </w:p>
        </w:tc>
        <w:tc>
          <w:tcPr>
            <w:tcW w:w="1296" w:type="dxa"/>
          </w:tcPr>
          <w:p w:rsidR="003A1898" w:rsidRDefault="00A87E9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898" w:rsidTr="00C90B93">
        <w:tc>
          <w:tcPr>
            <w:tcW w:w="2263" w:type="dxa"/>
          </w:tcPr>
          <w:p w:rsid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98.38.1.</w:t>
            </w:r>
          </w:p>
        </w:tc>
        <w:tc>
          <w:tcPr>
            <w:tcW w:w="5670" w:type="dxa"/>
          </w:tcPr>
          <w:p w:rsidR="003A1898" w:rsidRP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Gyermek munka Anyák napi emlék</w:t>
            </w:r>
          </w:p>
        </w:tc>
        <w:tc>
          <w:tcPr>
            <w:tcW w:w="1296" w:type="dxa"/>
          </w:tcPr>
          <w:p w:rsidR="003A1898" w:rsidRDefault="00A87E9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898" w:rsidTr="00C90B93">
        <w:tc>
          <w:tcPr>
            <w:tcW w:w="2263" w:type="dxa"/>
          </w:tcPr>
          <w:p w:rsid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98.39.1.</w:t>
            </w:r>
          </w:p>
        </w:tc>
        <w:tc>
          <w:tcPr>
            <w:tcW w:w="5670" w:type="dxa"/>
          </w:tcPr>
          <w:p w:rsidR="003A1898" w:rsidRP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Gyermek munka Anyák napi emlék</w:t>
            </w:r>
          </w:p>
        </w:tc>
        <w:tc>
          <w:tcPr>
            <w:tcW w:w="1296" w:type="dxa"/>
          </w:tcPr>
          <w:p w:rsidR="003A1898" w:rsidRDefault="00A87E9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898" w:rsidTr="00C90B93">
        <w:tc>
          <w:tcPr>
            <w:tcW w:w="2263" w:type="dxa"/>
          </w:tcPr>
          <w:p w:rsid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98.260.6.</w:t>
            </w:r>
          </w:p>
        </w:tc>
        <w:tc>
          <w:tcPr>
            <w:tcW w:w="5670" w:type="dxa"/>
          </w:tcPr>
          <w:p w:rsidR="003A1898" w:rsidRP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Karkötő – Fonott dísz</w:t>
            </w:r>
          </w:p>
        </w:tc>
        <w:tc>
          <w:tcPr>
            <w:tcW w:w="1296" w:type="dxa"/>
          </w:tcPr>
          <w:p w:rsidR="003A1898" w:rsidRDefault="00A87E9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1898" w:rsidTr="00C90B93">
        <w:tc>
          <w:tcPr>
            <w:tcW w:w="2263" w:type="dxa"/>
          </w:tcPr>
          <w:p w:rsid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98.265.1.</w:t>
            </w:r>
          </w:p>
        </w:tc>
        <w:tc>
          <w:tcPr>
            <w:tcW w:w="5670" w:type="dxa"/>
          </w:tcPr>
          <w:p w:rsidR="003A1898" w:rsidRP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Miholcsa József: „Hullám”</w:t>
            </w:r>
          </w:p>
        </w:tc>
        <w:tc>
          <w:tcPr>
            <w:tcW w:w="1296" w:type="dxa"/>
          </w:tcPr>
          <w:p w:rsidR="003A1898" w:rsidRDefault="00A87E9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898" w:rsidTr="00C90B93">
        <w:tc>
          <w:tcPr>
            <w:tcW w:w="2263" w:type="dxa"/>
          </w:tcPr>
          <w:p w:rsid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98.324.1.</w:t>
            </w:r>
          </w:p>
        </w:tc>
        <w:tc>
          <w:tcPr>
            <w:tcW w:w="5670" w:type="dxa"/>
          </w:tcPr>
          <w:p w:rsidR="003A1898" w:rsidRP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Koncz Vilmos (Budapest): „A tanya”</w:t>
            </w:r>
          </w:p>
        </w:tc>
        <w:tc>
          <w:tcPr>
            <w:tcW w:w="1296" w:type="dxa"/>
          </w:tcPr>
          <w:p w:rsidR="003A1898" w:rsidRDefault="00A87E9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898" w:rsidTr="00C90B93">
        <w:tc>
          <w:tcPr>
            <w:tcW w:w="2263" w:type="dxa"/>
          </w:tcPr>
          <w:p w:rsid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98.326.15.</w:t>
            </w:r>
          </w:p>
        </w:tc>
        <w:tc>
          <w:tcPr>
            <w:tcW w:w="5670" w:type="dxa"/>
          </w:tcPr>
          <w:p w:rsidR="003A1898" w:rsidRP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Kalapos korsó</w:t>
            </w:r>
          </w:p>
        </w:tc>
        <w:tc>
          <w:tcPr>
            <w:tcW w:w="1296" w:type="dxa"/>
          </w:tcPr>
          <w:p w:rsidR="003A1898" w:rsidRDefault="00A87E9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898" w:rsidTr="00C90B93">
        <w:tc>
          <w:tcPr>
            <w:tcW w:w="2263" w:type="dxa"/>
          </w:tcPr>
          <w:p w:rsid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98.331.1.</w:t>
            </w:r>
          </w:p>
        </w:tc>
        <w:tc>
          <w:tcPr>
            <w:tcW w:w="5670" w:type="dxa"/>
          </w:tcPr>
          <w:p w:rsidR="003A1898" w:rsidRP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Melleskötény</w:t>
            </w:r>
          </w:p>
        </w:tc>
        <w:tc>
          <w:tcPr>
            <w:tcW w:w="1296" w:type="dxa"/>
          </w:tcPr>
          <w:p w:rsidR="003A1898" w:rsidRDefault="00A87E9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898" w:rsidTr="00C90B93">
        <w:tc>
          <w:tcPr>
            <w:tcW w:w="2263" w:type="dxa"/>
          </w:tcPr>
          <w:p w:rsid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99.33.1.</w:t>
            </w:r>
          </w:p>
        </w:tc>
        <w:tc>
          <w:tcPr>
            <w:tcW w:w="5670" w:type="dxa"/>
          </w:tcPr>
          <w:p w:rsidR="003A1898" w:rsidRP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Keretezett végelbocsátó levél</w:t>
            </w:r>
          </w:p>
        </w:tc>
        <w:tc>
          <w:tcPr>
            <w:tcW w:w="1296" w:type="dxa"/>
          </w:tcPr>
          <w:p w:rsidR="003A1898" w:rsidRDefault="00A87E9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898" w:rsidTr="00C90B93">
        <w:tc>
          <w:tcPr>
            <w:tcW w:w="2263" w:type="dxa"/>
          </w:tcPr>
          <w:p w:rsid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99.89.1.</w:t>
            </w:r>
          </w:p>
        </w:tc>
        <w:tc>
          <w:tcPr>
            <w:tcW w:w="5670" w:type="dxa"/>
          </w:tcPr>
          <w:p w:rsidR="003A1898" w:rsidRP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Vörös zászló</w:t>
            </w:r>
          </w:p>
        </w:tc>
        <w:tc>
          <w:tcPr>
            <w:tcW w:w="1296" w:type="dxa"/>
          </w:tcPr>
          <w:p w:rsidR="003A1898" w:rsidRDefault="00A87E9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898" w:rsidTr="00C90B93">
        <w:tc>
          <w:tcPr>
            <w:tcW w:w="2263" w:type="dxa"/>
          </w:tcPr>
          <w:p w:rsid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99.90.40.</w:t>
            </w:r>
          </w:p>
        </w:tc>
        <w:tc>
          <w:tcPr>
            <w:tcW w:w="5670" w:type="dxa"/>
          </w:tcPr>
          <w:p w:rsidR="003A1898" w:rsidRPr="003A1898" w:rsidRDefault="00A87E90" w:rsidP="00784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(Nincs megnevezés</w:t>
            </w:r>
            <w:r w:rsidR="00784CA0">
              <w:rPr>
                <w:rFonts w:ascii="Times New Roman" w:hAnsi="Times New Roman" w:cs="Times New Roman"/>
                <w:sz w:val="24"/>
                <w:szCs w:val="24"/>
              </w:rPr>
              <w:t>; a műtárgycsoportban fa szobrok szerepelnek.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6" w:type="dxa"/>
          </w:tcPr>
          <w:p w:rsidR="003A1898" w:rsidRDefault="00A87E9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Nincs darabszám</w:t>
            </w:r>
          </w:p>
        </w:tc>
      </w:tr>
      <w:tr w:rsidR="003A1898" w:rsidTr="00C90B93">
        <w:tc>
          <w:tcPr>
            <w:tcW w:w="2263" w:type="dxa"/>
          </w:tcPr>
          <w:p w:rsid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99.93.1.</w:t>
            </w:r>
          </w:p>
        </w:tc>
        <w:tc>
          <w:tcPr>
            <w:tcW w:w="5670" w:type="dxa"/>
          </w:tcPr>
          <w:p w:rsidR="003A1898" w:rsidRP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Cs. Uhrin Tibor: „Nyári idill”</w:t>
            </w:r>
          </w:p>
        </w:tc>
        <w:tc>
          <w:tcPr>
            <w:tcW w:w="1296" w:type="dxa"/>
          </w:tcPr>
          <w:p w:rsidR="003A1898" w:rsidRDefault="00A87E9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898" w:rsidTr="00C90B93">
        <w:tc>
          <w:tcPr>
            <w:tcW w:w="2263" w:type="dxa"/>
          </w:tcPr>
          <w:p w:rsid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99.96.1.</w:t>
            </w:r>
          </w:p>
        </w:tc>
        <w:tc>
          <w:tcPr>
            <w:tcW w:w="5670" w:type="dxa"/>
          </w:tcPr>
          <w:p w:rsidR="003A1898" w:rsidRP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Penovács Endre: „Alföld II.”</w:t>
            </w:r>
          </w:p>
        </w:tc>
        <w:tc>
          <w:tcPr>
            <w:tcW w:w="1296" w:type="dxa"/>
          </w:tcPr>
          <w:p w:rsidR="003A1898" w:rsidRDefault="00A87E9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898" w:rsidTr="00C90B93">
        <w:tc>
          <w:tcPr>
            <w:tcW w:w="2263" w:type="dxa"/>
          </w:tcPr>
          <w:p w:rsid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99.98.1.</w:t>
            </w:r>
          </w:p>
        </w:tc>
        <w:tc>
          <w:tcPr>
            <w:tcW w:w="5670" w:type="dxa"/>
          </w:tcPr>
          <w:p w:rsidR="003A1898" w:rsidRP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Miholcsa József: Dombormű</w:t>
            </w:r>
          </w:p>
        </w:tc>
        <w:tc>
          <w:tcPr>
            <w:tcW w:w="1296" w:type="dxa"/>
          </w:tcPr>
          <w:p w:rsidR="003A1898" w:rsidRDefault="00A87E9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898" w:rsidTr="00C90B93">
        <w:tc>
          <w:tcPr>
            <w:tcW w:w="2263" w:type="dxa"/>
          </w:tcPr>
          <w:p w:rsid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99.99.1.</w:t>
            </w:r>
          </w:p>
        </w:tc>
        <w:tc>
          <w:tcPr>
            <w:tcW w:w="5670" w:type="dxa"/>
          </w:tcPr>
          <w:p w:rsidR="003A1898" w:rsidRP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Miholcsa József: Dombormű</w:t>
            </w:r>
          </w:p>
        </w:tc>
        <w:tc>
          <w:tcPr>
            <w:tcW w:w="1296" w:type="dxa"/>
          </w:tcPr>
          <w:p w:rsidR="003A1898" w:rsidRDefault="00A87E9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898" w:rsidTr="00C90B93">
        <w:tc>
          <w:tcPr>
            <w:tcW w:w="2263" w:type="dxa"/>
          </w:tcPr>
          <w:p w:rsid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2000.4.1.</w:t>
            </w:r>
          </w:p>
        </w:tc>
        <w:tc>
          <w:tcPr>
            <w:tcW w:w="5670" w:type="dxa"/>
          </w:tcPr>
          <w:p w:rsidR="003A1898" w:rsidRP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Campanulaceae Harangvirágfélék</w:t>
            </w:r>
          </w:p>
        </w:tc>
        <w:tc>
          <w:tcPr>
            <w:tcW w:w="1296" w:type="dxa"/>
          </w:tcPr>
          <w:p w:rsidR="003A1898" w:rsidRDefault="00A87E9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Nincs darabszám</w:t>
            </w:r>
          </w:p>
        </w:tc>
      </w:tr>
      <w:tr w:rsidR="003A1898" w:rsidTr="00C90B93">
        <w:tc>
          <w:tcPr>
            <w:tcW w:w="2263" w:type="dxa"/>
          </w:tcPr>
          <w:p w:rsid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2000.37.1.</w:t>
            </w:r>
          </w:p>
        </w:tc>
        <w:tc>
          <w:tcPr>
            <w:tcW w:w="5670" w:type="dxa"/>
          </w:tcPr>
          <w:p w:rsidR="003A1898" w:rsidRP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Telefonkagyló, hallgató</w:t>
            </w:r>
          </w:p>
        </w:tc>
        <w:tc>
          <w:tcPr>
            <w:tcW w:w="1296" w:type="dxa"/>
          </w:tcPr>
          <w:p w:rsidR="003A1898" w:rsidRDefault="006E360C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898" w:rsidTr="00C90B93">
        <w:tc>
          <w:tcPr>
            <w:tcW w:w="2263" w:type="dxa"/>
          </w:tcPr>
          <w:p w:rsid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2000.48.10.</w:t>
            </w:r>
          </w:p>
        </w:tc>
        <w:tc>
          <w:tcPr>
            <w:tcW w:w="5670" w:type="dxa"/>
          </w:tcPr>
          <w:p w:rsidR="003A1898" w:rsidRP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Kéményseprő stóc kefe</w:t>
            </w:r>
          </w:p>
        </w:tc>
        <w:tc>
          <w:tcPr>
            <w:tcW w:w="1296" w:type="dxa"/>
          </w:tcPr>
          <w:p w:rsidR="003A1898" w:rsidRDefault="006E360C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898" w:rsidTr="00C90B93">
        <w:tc>
          <w:tcPr>
            <w:tcW w:w="2263" w:type="dxa"/>
          </w:tcPr>
          <w:p w:rsid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2000.66.7.</w:t>
            </w:r>
          </w:p>
        </w:tc>
        <w:tc>
          <w:tcPr>
            <w:tcW w:w="5670" w:type="dxa"/>
          </w:tcPr>
          <w:p w:rsidR="003A1898" w:rsidRP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Kispárna huzat</w:t>
            </w:r>
          </w:p>
        </w:tc>
        <w:tc>
          <w:tcPr>
            <w:tcW w:w="1296" w:type="dxa"/>
          </w:tcPr>
          <w:p w:rsidR="003A1898" w:rsidRDefault="006E360C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898" w:rsidTr="00C90B93">
        <w:tc>
          <w:tcPr>
            <w:tcW w:w="2263" w:type="dxa"/>
          </w:tcPr>
          <w:p w:rsid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2000.74.1.</w:t>
            </w:r>
          </w:p>
        </w:tc>
        <w:tc>
          <w:tcPr>
            <w:tcW w:w="5670" w:type="dxa"/>
          </w:tcPr>
          <w:p w:rsidR="003A1898" w:rsidRP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Rokka</w:t>
            </w:r>
          </w:p>
        </w:tc>
        <w:tc>
          <w:tcPr>
            <w:tcW w:w="1296" w:type="dxa"/>
          </w:tcPr>
          <w:p w:rsidR="003A1898" w:rsidRDefault="006E360C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898" w:rsidTr="00C90B93">
        <w:tc>
          <w:tcPr>
            <w:tcW w:w="2263" w:type="dxa"/>
          </w:tcPr>
          <w:p w:rsid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BIM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2000.78.1.</w:t>
            </w:r>
          </w:p>
        </w:tc>
        <w:tc>
          <w:tcPr>
            <w:tcW w:w="5670" w:type="dxa"/>
          </w:tcPr>
          <w:p w:rsidR="003A1898" w:rsidRP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Dalos jelvény: „Balassagyarmat 100”</w:t>
            </w:r>
          </w:p>
        </w:tc>
        <w:tc>
          <w:tcPr>
            <w:tcW w:w="1296" w:type="dxa"/>
          </w:tcPr>
          <w:p w:rsidR="003A1898" w:rsidRDefault="006E360C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898" w:rsidTr="00C90B93">
        <w:tc>
          <w:tcPr>
            <w:tcW w:w="2263" w:type="dxa"/>
          </w:tcPr>
          <w:p w:rsid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2000.80.1.</w:t>
            </w:r>
          </w:p>
        </w:tc>
        <w:tc>
          <w:tcPr>
            <w:tcW w:w="5670" w:type="dxa"/>
          </w:tcPr>
          <w:p w:rsidR="003A1898" w:rsidRP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Dalos jelvény „30 év a magyar zenekultúra szolgálatában”</w:t>
            </w:r>
          </w:p>
        </w:tc>
        <w:tc>
          <w:tcPr>
            <w:tcW w:w="1296" w:type="dxa"/>
          </w:tcPr>
          <w:p w:rsidR="003A1898" w:rsidRDefault="006E360C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E90" w:rsidTr="00C90B93">
        <w:tc>
          <w:tcPr>
            <w:tcW w:w="2263" w:type="dxa"/>
          </w:tcPr>
          <w:p w:rsidR="00A87E90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2001.7.1.</w:t>
            </w:r>
          </w:p>
        </w:tc>
        <w:tc>
          <w:tcPr>
            <w:tcW w:w="5670" w:type="dxa"/>
          </w:tcPr>
          <w:p w:rsidR="00A87E90" w:rsidRP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Horváth János: „Rét”</w:t>
            </w:r>
          </w:p>
        </w:tc>
        <w:tc>
          <w:tcPr>
            <w:tcW w:w="1296" w:type="dxa"/>
          </w:tcPr>
          <w:p w:rsidR="00A87E90" w:rsidRDefault="006E360C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E90" w:rsidTr="00C90B93">
        <w:tc>
          <w:tcPr>
            <w:tcW w:w="2263" w:type="dxa"/>
          </w:tcPr>
          <w:p w:rsidR="00A87E90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2001.14.9.</w:t>
            </w:r>
          </w:p>
        </w:tc>
        <w:tc>
          <w:tcPr>
            <w:tcW w:w="5670" w:type="dxa"/>
          </w:tcPr>
          <w:p w:rsidR="00A87E90" w:rsidRP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ebédlőasztalon használt szőnyeg</w:t>
            </w:r>
          </w:p>
        </w:tc>
        <w:tc>
          <w:tcPr>
            <w:tcW w:w="1296" w:type="dxa"/>
          </w:tcPr>
          <w:p w:rsidR="00A87E90" w:rsidRDefault="006E360C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E90" w:rsidTr="00C90B93">
        <w:tc>
          <w:tcPr>
            <w:tcW w:w="2263" w:type="dxa"/>
          </w:tcPr>
          <w:p w:rsidR="00A87E90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2001.86.2.</w:t>
            </w:r>
          </w:p>
        </w:tc>
        <w:tc>
          <w:tcPr>
            <w:tcW w:w="5670" w:type="dxa"/>
          </w:tcPr>
          <w:p w:rsidR="00A87E90" w:rsidRP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Ajtótok ajtóval</w:t>
            </w:r>
          </w:p>
        </w:tc>
        <w:tc>
          <w:tcPr>
            <w:tcW w:w="1296" w:type="dxa"/>
          </w:tcPr>
          <w:p w:rsidR="00A87E90" w:rsidRDefault="00A87E9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7E90" w:rsidTr="00C90B93">
        <w:tc>
          <w:tcPr>
            <w:tcW w:w="2263" w:type="dxa"/>
          </w:tcPr>
          <w:p w:rsidR="00A87E90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2001.86.5.</w:t>
            </w:r>
          </w:p>
        </w:tc>
        <w:tc>
          <w:tcPr>
            <w:tcW w:w="5670" w:type="dxa"/>
          </w:tcPr>
          <w:p w:rsidR="00A87E90" w:rsidRP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Tetőfedő pala</w:t>
            </w:r>
          </w:p>
        </w:tc>
        <w:tc>
          <w:tcPr>
            <w:tcW w:w="1296" w:type="dxa"/>
          </w:tcPr>
          <w:p w:rsidR="00A87E90" w:rsidRDefault="00A87E9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7E90" w:rsidTr="00C90B93">
        <w:tc>
          <w:tcPr>
            <w:tcW w:w="2263" w:type="dxa"/>
          </w:tcPr>
          <w:p w:rsidR="00A87E90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BIM 2001.86.6. </w:t>
            </w:r>
          </w:p>
        </w:tc>
        <w:tc>
          <w:tcPr>
            <w:tcW w:w="5670" w:type="dxa"/>
          </w:tcPr>
          <w:p w:rsidR="00A87E90" w:rsidRPr="003A1898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Ún. „Hortobágyi tégla”</w:t>
            </w:r>
          </w:p>
        </w:tc>
        <w:tc>
          <w:tcPr>
            <w:tcW w:w="1296" w:type="dxa"/>
          </w:tcPr>
          <w:p w:rsidR="00A87E90" w:rsidRDefault="00A87E90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7E90" w:rsidTr="00C90B93">
        <w:tc>
          <w:tcPr>
            <w:tcW w:w="2263" w:type="dxa"/>
          </w:tcPr>
          <w:p w:rsidR="00A87E90" w:rsidRDefault="00A87E90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2002.61.2.2.</w:t>
            </w:r>
          </w:p>
        </w:tc>
        <w:tc>
          <w:tcPr>
            <w:tcW w:w="5670" w:type="dxa"/>
          </w:tcPr>
          <w:p w:rsidR="00A87E90" w:rsidRPr="003A1898" w:rsidRDefault="008A7E5C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Öltöny „Esküvői öltöny” nadrágja</w:t>
            </w:r>
          </w:p>
        </w:tc>
        <w:tc>
          <w:tcPr>
            <w:tcW w:w="1296" w:type="dxa"/>
          </w:tcPr>
          <w:p w:rsidR="00A87E90" w:rsidRDefault="006E360C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E90" w:rsidTr="00C90B93">
        <w:tc>
          <w:tcPr>
            <w:tcW w:w="2263" w:type="dxa"/>
          </w:tcPr>
          <w:p w:rsidR="00A87E90" w:rsidRDefault="008A7E5C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2002.84.1.</w:t>
            </w:r>
          </w:p>
        </w:tc>
        <w:tc>
          <w:tcPr>
            <w:tcW w:w="5670" w:type="dxa"/>
          </w:tcPr>
          <w:p w:rsidR="00A87E90" w:rsidRPr="003A1898" w:rsidRDefault="008A7E5C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Házi Áldás</w:t>
            </w:r>
          </w:p>
        </w:tc>
        <w:tc>
          <w:tcPr>
            <w:tcW w:w="1296" w:type="dxa"/>
          </w:tcPr>
          <w:p w:rsidR="00A87E90" w:rsidRDefault="006E360C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E90" w:rsidTr="00C90B93">
        <w:tc>
          <w:tcPr>
            <w:tcW w:w="2263" w:type="dxa"/>
          </w:tcPr>
          <w:p w:rsidR="00A87E90" w:rsidRDefault="008A7E5C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BIM 2002.105.1.</w:t>
            </w:r>
          </w:p>
        </w:tc>
        <w:tc>
          <w:tcPr>
            <w:tcW w:w="5670" w:type="dxa"/>
          </w:tcPr>
          <w:p w:rsidR="00A87E90" w:rsidRPr="003A1898" w:rsidRDefault="008A7E5C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Nagykapu</w:t>
            </w:r>
          </w:p>
        </w:tc>
        <w:tc>
          <w:tcPr>
            <w:tcW w:w="1296" w:type="dxa"/>
          </w:tcPr>
          <w:p w:rsidR="00A87E90" w:rsidRDefault="006E360C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E90" w:rsidTr="00C90B93">
        <w:tc>
          <w:tcPr>
            <w:tcW w:w="2263" w:type="dxa"/>
          </w:tcPr>
          <w:p w:rsidR="00A87E90" w:rsidRDefault="008A7E5C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n 2008.33.71.</w:t>
            </w:r>
          </w:p>
        </w:tc>
        <w:tc>
          <w:tcPr>
            <w:tcW w:w="5670" w:type="dxa"/>
          </w:tcPr>
          <w:p w:rsidR="00A87E90" w:rsidRPr="003A1898" w:rsidRDefault="008A7E5C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Kürtődugó</w:t>
            </w:r>
          </w:p>
        </w:tc>
        <w:tc>
          <w:tcPr>
            <w:tcW w:w="1296" w:type="dxa"/>
          </w:tcPr>
          <w:p w:rsidR="00A87E90" w:rsidRDefault="006E360C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E90" w:rsidTr="00C90B93">
        <w:tc>
          <w:tcPr>
            <w:tcW w:w="2263" w:type="dxa"/>
          </w:tcPr>
          <w:p w:rsidR="00A87E90" w:rsidRDefault="008A7E5C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n 2009.1.20.</w:t>
            </w:r>
          </w:p>
        </w:tc>
        <w:tc>
          <w:tcPr>
            <w:tcW w:w="5670" w:type="dxa"/>
          </w:tcPr>
          <w:p w:rsidR="00A87E90" w:rsidRPr="003A1898" w:rsidRDefault="008A7E5C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Gömbtestű váza sérült a talpa</w:t>
            </w:r>
          </w:p>
        </w:tc>
        <w:tc>
          <w:tcPr>
            <w:tcW w:w="1296" w:type="dxa"/>
          </w:tcPr>
          <w:p w:rsidR="00A87E90" w:rsidRDefault="006E360C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E90" w:rsidTr="00C90B93">
        <w:tc>
          <w:tcPr>
            <w:tcW w:w="2263" w:type="dxa"/>
          </w:tcPr>
          <w:p w:rsidR="00A87E90" w:rsidRDefault="008A7E5C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n 2009.1.34.2.</w:t>
            </w:r>
          </w:p>
        </w:tc>
        <w:tc>
          <w:tcPr>
            <w:tcW w:w="5670" w:type="dxa"/>
          </w:tcPr>
          <w:p w:rsidR="00A87E90" w:rsidRPr="003A1898" w:rsidRDefault="008A7E5C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Lámpabúra (fekete, áttört)</w:t>
            </w:r>
          </w:p>
        </w:tc>
        <w:tc>
          <w:tcPr>
            <w:tcW w:w="1296" w:type="dxa"/>
          </w:tcPr>
          <w:p w:rsidR="00A87E90" w:rsidRDefault="006E360C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E90" w:rsidTr="00C90B93">
        <w:tc>
          <w:tcPr>
            <w:tcW w:w="2263" w:type="dxa"/>
          </w:tcPr>
          <w:p w:rsidR="00A87E90" w:rsidRDefault="008A7E5C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n 2009.1.38.</w:t>
            </w:r>
          </w:p>
        </w:tc>
        <w:tc>
          <w:tcPr>
            <w:tcW w:w="5670" w:type="dxa"/>
          </w:tcPr>
          <w:p w:rsidR="00A87E90" w:rsidRPr="003A1898" w:rsidRDefault="008A7E5C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Tál</w:t>
            </w:r>
          </w:p>
        </w:tc>
        <w:tc>
          <w:tcPr>
            <w:tcW w:w="1296" w:type="dxa"/>
          </w:tcPr>
          <w:p w:rsidR="00A87E90" w:rsidRDefault="008733D1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Nincs darabszám</w:t>
            </w:r>
          </w:p>
        </w:tc>
      </w:tr>
      <w:tr w:rsidR="00A87E90" w:rsidTr="00C90B93">
        <w:tc>
          <w:tcPr>
            <w:tcW w:w="2263" w:type="dxa"/>
          </w:tcPr>
          <w:p w:rsidR="00A87E90" w:rsidRDefault="008A7E5C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n 2010.</w:t>
            </w:r>
            <w:r w:rsidR="008870A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670" w:type="dxa"/>
          </w:tcPr>
          <w:p w:rsidR="00A87E90" w:rsidRPr="003A1898" w:rsidRDefault="008870A7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Vasmozsár, háborús</w:t>
            </w:r>
          </w:p>
        </w:tc>
        <w:tc>
          <w:tcPr>
            <w:tcW w:w="1296" w:type="dxa"/>
          </w:tcPr>
          <w:p w:rsidR="00A87E90" w:rsidRDefault="006E360C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E90" w:rsidTr="00C90B93">
        <w:tc>
          <w:tcPr>
            <w:tcW w:w="2263" w:type="dxa"/>
          </w:tcPr>
          <w:p w:rsidR="00A87E90" w:rsidRDefault="008870A7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n 2010.1.17.</w:t>
            </w:r>
          </w:p>
        </w:tc>
        <w:tc>
          <w:tcPr>
            <w:tcW w:w="5670" w:type="dxa"/>
          </w:tcPr>
          <w:p w:rsidR="00A87E90" w:rsidRPr="003A1898" w:rsidRDefault="008870A7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Fapipa szárral</w:t>
            </w:r>
          </w:p>
        </w:tc>
        <w:tc>
          <w:tcPr>
            <w:tcW w:w="1296" w:type="dxa"/>
          </w:tcPr>
          <w:p w:rsidR="00A87E90" w:rsidRDefault="006E360C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E90" w:rsidTr="00C90B93">
        <w:tc>
          <w:tcPr>
            <w:tcW w:w="2263" w:type="dxa"/>
          </w:tcPr>
          <w:p w:rsidR="00A87E90" w:rsidRDefault="008870A7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n 2010.1.23.</w:t>
            </w:r>
          </w:p>
        </w:tc>
        <w:tc>
          <w:tcPr>
            <w:tcW w:w="5670" w:type="dxa"/>
          </w:tcPr>
          <w:p w:rsidR="00A87E90" w:rsidRPr="003A1898" w:rsidRDefault="008870A7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Szemléltető eszköz: Római út köve (?)</w:t>
            </w:r>
          </w:p>
        </w:tc>
        <w:tc>
          <w:tcPr>
            <w:tcW w:w="1296" w:type="dxa"/>
          </w:tcPr>
          <w:p w:rsidR="00A87E90" w:rsidRDefault="006E360C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E90" w:rsidTr="00C90B93">
        <w:tc>
          <w:tcPr>
            <w:tcW w:w="2263" w:type="dxa"/>
          </w:tcPr>
          <w:p w:rsidR="00A87E90" w:rsidRDefault="00C90B93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n 2010.1.24.</w:t>
            </w:r>
          </w:p>
        </w:tc>
        <w:tc>
          <w:tcPr>
            <w:tcW w:w="5670" w:type="dxa"/>
          </w:tcPr>
          <w:p w:rsidR="00A87E90" w:rsidRPr="003A1898" w:rsidRDefault="00C90B93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Szemléltető eszköz: Római edényke (?)</w:t>
            </w:r>
          </w:p>
        </w:tc>
        <w:tc>
          <w:tcPr>
            <w:tcW w:w="1296" w:type="dxa"/>
          </w:tcPr>
          <w:p w:rsidR="00A87E90" w:rsidRDefault="006E360C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E90" w:rsidTr="00C90B93">
        <w:tc>
          <w:tcPr>
            <w:tcW w:w="2263" w:type="dxa"/>
          </w:tcPr>
          <w:p w:rsidR="00A87E90" w:rsidRDefault="00C90B93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n 2010.1.25.</w:t>
            </w:r>
          </w:p>
        </w:tc>
        <w:tc>
          <w:tcPr>
            <w:tcW w:w="5670" w:type="dxa"/>
          </w:tcPr>
          <w:p w:rsidR="00A87E90" w:rsidRPr="003A1898" w:rsidRDefault="00C90B93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Szemléltető eszköz: Régészeti lelet</w:t>
            </w:r>
          </w:p>
        </w:tc>
        <w:tc>
          <w:tcPr>
            <w:tcW w:w="1296" w:type="dxa"/>
          </w:tcPr>
          <w:p w:rsidR="00A87E90" w:rsidRDefault="006E360C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E90" w:rsidTr="00C90B93">
        <w:tc>
          <w:tcPr>
            <w:tcW w:w="2263" w:type="dxa"/>
          </w:tcPr>
          <w:p w:rsidR="00A87E90" w:rsidRDefault="00C90B93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n 2010.1.26.</w:t>
            </w:r>
          </w:p>
        </w:tc>
        <w:tc>
          <w:tcPr>
            <w:tcW w:w="5670" w:type="dxa"/>
          </w:tcPr>
          <w:p w:rsidR="00A87E90" w:rsidRPr="003A1898" w:rsidRDefault="00C90B93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Szemléltető eszköz: Régészeti lelet</w:t>
            </w:r>
          </w:p>
        </w:tc>
        <w:tc>
          <w:tcPr>
            <w:tcW w:w="1296" w:type="dxa"/>
          </w:tcPr>
          <w:p w:rsidR="00A87E90" w:rsidRDefault="006E360C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E90" w:rsidTr="00C90B93">
        <w:tc>
          <w:tcPr>
            <w:tcW w:w="2263" w:type="dxa"/>
          </w:tcPr>
          <w:p w:rsidR="00A87E90" w:rsidRDefault="00C90B93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n 2010.1.27.</w:t>
            </w:r>
          </w:p>
        </w:tc>
        <w:tc>
          <w:tcPr>
            <w:tcW w:w="5670" w:type="dxa"/>
          </w:tcPr>
          <w:p w:rsidR="00A87E90" w:rsidRPr="003A1898" w:rsidRDefault="00C90B93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Szemléltető eszköz:</w:t>
            </w:r>
          </w:p>
        </w:tc>
        <w:tc>
          <w:tcPr>
            <w:tcW w:w="1296" w:type="dxa"/>
          </w:tcPr>
          <w:p w:rsidR="00A87E90" w:rsidRDefault="00C90B93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7E90" w:rsidTr="00C90B93">
        <w:tc>
          <w:tcPr>
            <w:tcW w:w="2263" w:type="dxa"/>
          </w:tcPr>
          <w:p w:rsidR="00A87E90" w:rsidRDefault="00C90B93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n 2010.1.30.</w:t>
            </w:r>
          </w:p>
        </w:tc>
        <w:tc>
          <w:tcPr>
            <w:tcW w:w="5670" w:type="dxa"/>
          </w:tcPr>
          <w:p w:rsidR="00A87E90" w:rsidRPr="003A1898" w:rsidRDefault="00C90B93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Réz cigaretta töltő</w:t>
            </w:r>
          </w:p>
        </w:tc>
        <w:tc>
          <w:tcPr>
            <w:tcW w:w="1296" w:type="dxa"/>
          </w:tcPr>
          <w:p w:rsidR="00A87E90" w:rsidRDefault="00C90B93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7E90" w:rsidTr="00C90B93">
        <w:tc>
          <w:tcPr>
            <w:tcW w:w="2263" w:type="dxa"/>
          </w:tcPr>
          <w:p w:rsidR="00A87E90" w:rsidRDefault="00C90B93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n 2010.1.37.</w:t>
            </w:r>
          </w:p>
        </w:tc>
        <w:tc>
          <w:tcPr>
            <w:tcW w:w="5670" w:type="dxa"/>
          </w:tcPr>
          <w:p w:rsidR="00A87E90" w:rsidRPr="003A1898" w:rsidRDefault="00C90B93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Nyomódúc</w:t>
            </w:r>
          </w:p>
        </w:tc>
        <w:tc>
          <w:tcPr>
            <w:tcW w:w="1296" w:type="dxa"/>
          </w:tcPr>
          <w:p w:rsidR="00A87E90" w:rsidRDefault="00C90B93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7E90" w:rsidTr="00C90B93">
        <w:tc>
          <w:tcPr>
            <w:tcW w:w="2263" w:type="dxa"/>
          </w:tcPr>
          <w:p w:rsidR="00A87E90" w:rsidRDefault="00C90B93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n 2010.1.40.</w:t>
            </w:r>
          </w:p>
        </w:tc>
        <w:tc>
          <w:tcPr>
            <w:tcW w:w="5670" w:type="dxa"/>
          </w:tcPr>
          <w:p w:rsidR="00A87E90" w:rsidRPr="003A1898" w:rsidRDefault="00C90B93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 rokka</w:t>
            </w:r>
          </w:p>
        </w:tc>
        <w:tc>
          <w:tcPr>
            <w:tcW w:w="1296" w:type="dxa"/>
          </w:tcPr>
          <w:p w:rsidR="00A87E90" w:rsidRDefault="00C90B93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E90" w:rsidTr="00C90B93">
        <w:tc>
          <w:tcPr>
            <w:tcW w:w="2263" w:type="dxa"/>
          </w:tcPr>
          <w:p w:rsidR="00A87E90" w:rsidRDefault="00C90B93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n 2010.1.41.</w:t>
            </w:r>
          </w:p>
        </w:tc>
        <w:tc>
          <w:tcPr>
            <w:tcW w:w="5670" w:type="dxa"/>
          </w:tcPr>
          <w:p w:rsidR="00A87E90" w:rsidRPr="003A1898" w:rsidRDefault="00C90B93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Festett fa rokka</w:t>
            </w:r>
          </w:p>
        </w:tc>
        <w:tc>
          <w:tcPr>
            <w:tcW w:w="1296" w:type="dxa"/>
          </w:tcPr>
          <w:p w:rsidR="00A87E90" w:rsidRDefault="00C90B93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E90" w:rsidTr="00C90B93">
        <w:tc>
          <w:tcPr>
            <w:tcW w:w="2263" w:type="dxa"/>
          </w:tcPr>
          <w:p w:rsidR="00A87E90" w:rsidRDefault="00C90B93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n 2010.1.46.</w:t>
            </w:r>
          </w:p>
        </w:tc>
        <w:tc>
          <w:tcPr>
            <w:tcW w:w="5670" w:type="dxa"/>
          </w:tcPr>
          <w:p w:rsidR="00A87E90" w:rsidRPr="003A1898" w:rsidRDefault="00C90B93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Górészék</w:t>
            </w:r>
          </w:p>
        </w:tc>
        <w:tc>
          <w:tcPr>
            <w:tcW w:w="1296" w:type="dxa"/>
          </w:tcPr>
          <w:p w:rsidR="00A87E90" w:rsidRDefault="00C90B93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7E90" w:rsidTr="00C90B93">
        <w:tc>
          <w:tcPr>
            <w:tcW w:w="2263" w:type="dxa"/>
          </w:tcPr>
          <w:p w:rsidR="00A87E90" w:rsidRDefault="00C90B93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n 2010.1.52.</w:t>
            </w:r>
          </w:p>
        </w:tc>
        <w:tc>
          <w:tcPr>
            <w:tcW w:w="5670" w:type="dxa"/>
          </w:tcPr>
          <w:p w:rsidR="00A87E90" w:rsidRPr="003A1898" w:rsidRDefault="00C90B93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Csizmanadrág</w:t>
            </w:r>
          </w:p>
        </w:tc>
        <w:tc>
          <w:tcPr>
            <w:tcW w:w="1296" w:type="dxa"/>
          </w:tcPr>
          <w:p w:rsidR="00A87E90" w:rsidRDefault="00C90B93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7E90" w:rsidTr="00C90B93">
        <w:tc>
          <w:tcPr>
            <w:tcW w:w="2263" w:type="dxa"/>
          </w:tcPr>
          <w:p w:rsidR="00A87E90" w:rsidRDefault="00C90B93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n 2010.1.55.</w:t>
            </w:r>
          </w:p>
        </w:tc>
        <w:tc>
          <w:tcPr>
            <w:tcW w:w="5670" w:type="dxa"/>
          </w:tcPr>
          <w:p w:rsidR="00A87E90" w:rsidRPr="003A1898" w:rsidRDefault="00C90B93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Paplanhuzat</w:t>
            </w:r>
          </w:p>
        </w:tc>
        <w:tc>
          <w:tcPr>
            <w:tcW w:w="1296" w:type="dxa"/>
          </w:tcPr>
          <w:p w:rsidR="00A87E90" w:rsidRDefault="00C90B93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7E90" w:rsidTr="00C90B93">
        <w:tc>
          <w:tcPr>
            <w:tcW w:w="2263" w:type="dxa"/>
          </w:tcPr>
          <w:p w:rsidR="00A87E90" w:rsidRDefault="00C90B93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n 2010.1.77.</w:t>
            </w:r>
          </w:p>
        </w:tc>
        <w:tc>
          <w:tcPr>
            <w:tcW w:w="5670" w:type="dxa"/>
          </w:tcPr>
          <w:p w:rsidR="00A87E90" w:rsidRPr="003A1898" w:rsidRDefault="00C90B93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Fagomb</w:t>
            </w:r>
          </w:p>
        </w:tc>
        <w:tc>
          <w:tcPr>
            <w:tcW w:w="1296" w:type="dxa"/>
          </w:tcPr>
          <w:p w:rsidR="00A87E90" w:rsidRDefault="00C90B93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7E90" w:rsidTr="00C90B93">
        <w:tc>
          <w:tcPr>
            <w:tcW w:w="2263" w:type="dxa"/>
          </w:tcPr>
          <w:p w:rsidR="00A87E90" w:rsidRDefault="00C90B93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n 2010.1.79.</w:t>
            </w:r>
          </w:p>
        </w:tc>
        <w:tc>
          <w:tcPr>
            <w:tcW w:w="5670" w:type="dxa"/>
          </w:tcPr>
          <w:p w:rsidR="00A87E90" w:rsidRPr="003A1898" w:rsidRDefault="00C90B93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Falitükör</w:t>
            </w:r>
          </w:p>
        </w:tc>
        <w:tc>
          <w:tcPr>
            <w:tcW w:w="1296" w:type="dxa"/>
          </w:tcPr>
          <w:p w:rsidR="00A87E90" w:rsidRDefault="00C90B93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E90" w:rsidTr="00C90B93">
        <w:tc>
          <w:tcPr>
            <w:tcW w:w="2263" w:type="dxa"/>
          </w:tcPr>
          <w:p w:rsidR="00A87E90" w:rsidRDefault="00C90B93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n 2010.2.1.2.</w:t>
            </w:r>
          </w:p>
        </w:tc>
        <w:tc>
          <w:tcPr>
            <w:tcW w:w="5670" w:type="dxa"/>
          </w:tcPr>
          <w:p w:rsidR="00A87E90" w:rsidRPr="003A1898" w:rsidRDefault="00C90B93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Tálas</w:t>
            </w:r>
          </w:p>
        </w:tc>
        <w:tc>
          <w:tcPr>
            <w:tcW w:w="1296" w:type="dxa"/>
          </w:tcPr>
          <w:p w:rsidR="00A87E90" w:rsidRDefault="00C90B93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7E90" w:rsidTr="00C90B93">
        <w:tc>
          <w:tcPr>
            <w:tcW w:w="2263" w:type="dxa"/>
          </w:tcPr>
          <w:p w:rsidR="00A87E90" w:rsidRDefault="00C90B93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n 2010.2.11.</w:t>
            </w:r>
          </w:p>
        </w:tc>
        <w:tc>
          <w:tcPr>
            <w:tcW w:w="5670" w:type="dxa"/>
          </w:tcPr>
          <w:p w:rsidR="00A87E90" w:rsidRPr="003A1898" w:rsidRDefault="00C90B93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Vasláb</w:t>
            </w:r>
          </w:p>
        </w:tc>
        <w:tc>
          <w:tcPr>
            <w:tcW w:w="1296" w:type="dxa"/>
          </w:tcPr>
          <w:p w:rsidR="00A87E90" w:rsidRDefault="00C90B93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7E90" w:rsidTr="00C90B93">
        <w:tc>
          <w:tcPr>
            <w:tcW w:w="2263" w:type="dxa"/>
          </w:tcPr>
          <w:p w:rsidR="00A87E90" w:rsidRDefault="00C90B93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n 2010.2.12.2.</w:t>
            </w:r>
          </w:p>
        </w:tc>
        <w:tc>
          <w:tcPr>
            <w:tcW w:w="5670" w:type="dxa"/>
          </w:tcPr>
          <w:p w:rsidR="00A87E90" w:rsidRPr="003A1898" w:rsidRDefault="00C90B93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Cégér</w:t>
            </w:r>
          </w:p>
        </w:tc>
        <w:tc>
          <w:tcPr>
            <w:tcW w:w="1296" w:type="dxa"/>
          </w:tcPr>
          <w:p w:rsidR="00A87E90" w:rsidRDefault="00C90B93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E90" w:rsidTr="00C90B93">
        <w:tc>
          <w:tcPr>
            <w:tcW w:w="2263" w:type="dxa"/>
          </w:tcPr>
          <w:p w:rsidR="00A87E90" w:rsidRDefault="00C90B93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n 2013.4.1.</w:t>
            </w:r>
          </w:p>
        </w:tc>
        <w:tc>
          <w:tcPr>
            <w:tcW w:w="5670" w:type="dxa"/>
          </w:tcPr>
          <w:p w:rsidR="00A87E90" w:rsidRPr="003A1898" w:rsidRDefault="00C90B93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Kancsóra vagy kis dísztárgy alá való kendő</w:t>
            </w:r>
          </w:p>
        </w:tc>
        <w:tc>
          <w:tcPr>
            <w:tcW w:w="1296" w:type="dxa"/>
          </w:tcPr>
          <w:p w:rsidR="00A87E90" w:rsidRDefault="00C90B93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E90" w:rsidTr="00C90B93">
        <w:tc>
          <w:tcPr>
            <w:tcW w:w="2263" w:type="dxa"/>
          </w:tcPr>
          <w:p w:rsidR="00A87E90" w:rsidRDefault="00C90B93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n 2013.4.2.</w:t>
            </w:r>
          </w:p>
        </w:tc>
        <w:tc>
          <w:tcPr>
            <w:tcW w:w="5670" w:type="dxa"/>
          </w:tcPr>
          <w:p w:rsidR="00A87E90" w:rsidRPr="003A1898" w:rsidRDefault="00C90B93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 terítő (dísztárgy alátétnek)</w:t>
            </w:r>
          </w:p>
        </w:tc>
        <w:tc>
          <w:tcPr>
            <w:tcW w:w="1296" w:type="dxa"/>
          </w:tcPr>
          <w:p w:rsidR="00A87E90" w:rsidRDefault="00C90B93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E90" w:rsidTr="00C90B93">
        <w:tc>
          <w:tcPr>
            <w:tcW w:w="2263" w:type="dxa"/>
          </w:tcPr>
          <w:p w:rsidR="00A87E90" w:rsidRDefault="00C90B93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n 2013.4.3.</w:t>
            </w:r>
          </w:p>
        </w:tc>
        <w:tc>
          <w:tcPr>
            <w:tcW w:w="5670" w:type="dxa"/>
          </w:tcPr>
          <w:p w:rsidR="00A87E90" w:rsidRPr="003A1898" w:rsidRDefault="00C90B93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Terítő (tálcára való)</w:t>
            </w:r>
          </w:p>
        </w:tc>
        <w:tc>
          <w:tcPr>
            <w:tcW w:w="1296" w:type="dxa"/>
          </w:tcPr>
          <w:p w:rsidR="00A87E90" w:rsidRDefault="00C90B93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E90" w:rsidTr="00C90B93">
        <w:tc>
          <w:tcPr>
            <w:tcW w:w="2263" w:type="dxa"/>
          </w:tcPr>
          <w:p w:rsidR="00A87E90" w:rsidRDefault="00C90B93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n 2013.4.4.</w:t>
            </w:r>
          </w:p>
        </w:tc>
        <w:tc>
          <w:tcPr>
            <w:tcW w:w="5670" w:type="dxa"/>
          </w:tcPr>
          <w:p w:rsidR="00A87E90" w:rsidRPr="003A1898" w:rsidRDefault="00C90B93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Szekrénycsík</w:t>
            </w:r>
          </w:p>
        </w:tc>
        <w:tc>
          <w:tcPr>
            <w:tcW w:w="1296" w:type="dxa"/>
          </w:tcPr>
          <w:p w:rsidR="00A87E90" w:rsidRDefault="00C90B93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E90" w:rsidTr="00C90B93">
        <w:tc>
          <w:tcPr>
            <w:tcW w:w="2263" w:type="dxa"/>
          </w:tcPr>
          <w:p w:rsidR="00A87E90" w:rsidRDefault="00C90B93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n 2013.4.5.1-3.</w:t>
            </w:r>
          </w:p>
        </w:tc>
        <w:tc>
          <w:tcPr>
            <w:tcW w:w="5670" w:type="dxa"/>
          </w:tcPr>
          <w:p w:rsidR="00A87E90" w:rsidRPr="003A1898" w:rsidRDefault="00C90B93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Szekrénycsík</w:t>
            </w:r>
          </w:p>
        </w:tc>
        <w:tc>
          <w:tcPr>
            <w:tcW w:w="1296" w:type="dxa"/>
          </w:tcPr>
          <w:p w:rsidR="00A87E90" w:rsidRDefault="00C90B93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7E90" w:rsidTr="00C90B93">
        <w:tc>
          <w:tcPr>
            <w:tcW w:w="2263" w:type="dxa"/>
          </w:tcPr>
          <w:p w:rsidR="00A87E90" w:rsidRDefault="00C90B93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 n 2014.1.4.</w:t>
            </w:r>
          </w:p>
        </w:tc>
        <w:tc>
          <w:tcPr>
            <w:tcW w:w="5670" w:type="dxa"/>
          </w:tcPr>
          <w:p w:rsidR="00A87E90" w:rsidRPr="003A1898" w:rsidRDefault="00C90B93" w:rsidP="00F03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 darab férfi kézelő</w:t>
            </w:r>
          </w:p>
        </w:tc>
        <w:tc>
          <w:tcPr>
            <w:tcW w:w="1296" w:type="dxa"/>
          </w:tcPr>
          <w:p w:rsidR="00A87E90" w:rsidRDefault="00C90B93" w:rsidP="00F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44ED1" w:rsidRDefault="00744ED1" w:rsidP="00F03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ED1" w:rsidRPr="003217A7" w:rsidRDefault="00744ED1" w:rsidP="00F03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4ED1" w:rsidRPr="003217A7" w:rsidSect="00E539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C38" w:rsidRDefault="004A1C38" w:rsidP="00EF10F6">
      <w:pPr>
        <w:spacing w:after="0" w:line="240" w:lineRule="auto"/>
      </w:pPr>
      <w:r>
        <w:separator/>
      </w:r>
    </w:p>
  </w:endnote>
  <w:endnote w:type="continuationSeparator" w:id="0">
    <w:p w:rsidR="004A1C38" w:rsidRDefault="004A1C38" w:rsidP="00EF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0963895"/>
      <w:docPartObj>
        <w:docPartGallery w:val="Page Numbers (Bottom of Page)"/>
        <w:docPartUnique/>
      </w:docPartObj>
    </w:sdtPr>
    <w:sdtEndPr/>
    <w:sdtContent>
      <w:p w:rsidR="007C745A" w:rsidRDefault="007C745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C46">
          <w:rPr>
            <w:noProof/>
          </w:rPr>
          <w:t>2</w:t>
        </w:r>
        <w:r>
          <w:fldChar w:fldCharType="end"/>
        </w:r>
      </w:p>
    </w:sdtContent>
  </w:sdt>
  <w:p w:rsidR="007C745A" w:rsidRDefault="007C74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C38" w:rsidRDefault="004A1C38" w:rsidP="00EF10F6">
      <w:pPr>
        <w:spacing w:after="0" w:line="240" w:lineRule="auto"/>
      </w:pPr>
      <w:r>
        <w:separator/>
      </w:r>
    </w:p>
  </w:footnote>
  <w:footnote w:type="continuationSeparator" w:id="0">
    <w:p w:rsidR="004A1C38" w:rsidRDefault="004A1C38" w:rsidP="00EF1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647"/>
    <w:multiLevelType w:val="hybridMultilevel"/>
    <w:tmpl w:val="D37A77FE"/>
    <w:lvl w:ilvl="0" w:tplc="AA3086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77B1"/>
    <w:multiLevelType w:val="hybridMultilevel"/>
    <w:tmpl w:val="1F2064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F262A"/>
    <w:multiLevelType w:val="hybridMultilevel"/>
    <w:tmpl w:val="C2629C36"/>
    <w:lvl w:ilvl="0" w:tplc="8A8EF46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D0802"/>
    <w:multiLevelType w:val="hybridMultilevel"/>
    <w:tmpl w:val="65E8D284"/>
    <w:lvl w:ilvl="0" w:tplc="8A8EF46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61502"/>
    <w:multiLevelType w:val="hybridMultilevel"/>
    <w:tmpl w:val="5E3CAA9C"/>
    <w:lvl w:ilvl="0" w:tplc="D1985F52">
      <w:start w:val="3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0665B"/>
    <w:multiLevelType w:val="multilevel"/>
    <w:tmpl w:val="AF6406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A7"/>
    <w:rsid w:val="00003631"/>
    <w:rsid w:val="0000464C"/>
    <w:rsid w:val="000057C4"/>
    <w:rsid w:val="000113B6"/>
    <w:rsid w:val="00020DF1"/>
    <w:rsid w:val="0002192B"/>
    <w:rsid w:val="00025931"/>
    <w:rsid w:val="0003029D"/>
    <w:rsid w:val="00034FB3"/>
    <w:rsid w:val="0004039E"/>
    <w:rsid w:val="00053A0A"/>
    <w:rsid w:val="000551FD"/>
    <w:rsid w:val="00056B4E"/>
    <w:rsid w:val="00065703"/>
    <w:rsid w:val="00080984"/>
    <w:rsid w:val="000A0A5F"/>
    <w:rsid w:val="000A5AC0"/>
    <w:rsid w:val="000B4137"/>
    <w:rsid w:val="000B7618"/>
    <w:rsid w:val="000B7A6A"/>
    <w:rsid w:val="000C546B"/>
    <w:rsid w:val="000D05CF"/>
    <w:rsid w:val="000D4A03"/>
    <w:rsid w:val="000D63F9"/>
    <w:rsid w:val="000E03C3"/>
    <w:rsid w:val="000E602D"/>
    <w:rsid w:val="000F2471"/>
    <w:rsid w:val="000F4B5F"/>
    <w:rsid w:val="000F53FE"/>
    <w:rsid w:val="00104D05"/>
    <w:rsid w:val="00137396"/>
    <w:rsid w:val="001648E2"/>
    <w:rsid w:val="001658F3"/>
    <w:rsid w:val="0017237B"/>
    <w:rsid w:val="0018051E"/>
    <w:rsid w:val="00180936"/>
    <w:rsid w:val="00192DFD"/>
    <w:rsid w:val="001A7539"/>
    <w:rsid w:val="001A7C46"/>
    <w:rsid w:val="001B22EF"/>
    <w:rsid w:val="001E6600"/>
    <w:rsid w:val="001F4548"/>
    <w:rsid w:val="001F6B1B"/>
    <w:rsid w:val="00231415"/>
    <w:rsid w:val="00250F55"/>
    <w:rsid w:val="00256115"/>
    <w:rsid w:val="00264E33"/>
    <w:rsid w:val="00277716"/>
    <w:rsid w:val="002816C1"/>
    <w:rsid w:val="00290502"/>
    <w:rsid w:val="00296649"/>
    <w:rsid w:val="002A1549"/>
    <w:rsid w:val="002C6B16"/>
    <w:rsid w:val="002E0991"/>
    <w:rsid w:val="002F3E24"/>
    <w:rsid w:val="002F561C"/>
    <w:rsid w:val="00304F2F"/>
    <w:rsid w:val="0031731D"/>
    <w:rsid w:val="003217A7"/>
    <w:rsid w:val="00346C03"/>
    <w:rsid w:val="003555F0"/>
    <w:rsid w:val="0036061D"/>
    <w:rsid w:val="00364E03"/>
    <w:rsid w:val="00377F9D"/>
    <w:rsid w:val="00391D58"/>
    <w:rsid w:val="003A1898"/>
    <w:rsid w:val="003A2E74"/>
    <w:rsid w:val="003A746E"/>
    <w:rsid w:val="003B45A7"/>
    <w:rsid w:val="003C1B91"/>
    <w:rsid w:val="003C472B"/>
    <w:rsid w:val="003C6E3D"/>
    <w:rsid w:val="003F069C"/>
    <w:rsid w:val="003F65DB"/>
    <w:rsid w:val="004544E7"/>
    <w:rsid w:val="00456749"/>
    <w:rsid w:val="00474D2F"/>
    <w:rsid w:val="00481144"/>
    <w:rsid w:val="00481ABF"/>
    <w:rsid w:val="0048234D"/>
    <w:rsid w:val="004A1C38"/>
    <w:rsid w:val="004A2A70"/>
    <w:rsid w:val="004A4B84"/>
    <w:rsid w:val="004A580E"/>
    <w:rsid w:val="004C5C9D"/>
    <w:rsid w:val="004D36B4"/>
    <w:rsid w:val="004F6391"/>
    <w:rsid w:val="0050654D"/>
    <w:rsid w:val="00515E7F"/>
    <w:rsid w:val="00522991"/>
    <w:rsid w:val="0052480D"/>
    <w:rsid w:val="00534521"/>
    <w:rsid w:val="00536853"/>
    <w:rsid w:val="00551E87"/>
    <w:rsid w:val="00553B15"/>
    <w:rsid w:val="005568F8"/>
    <w:rsid w:val="00557597"/>
    <w:rsid w:val="005578F5"/>
    <w:rsid w:val="00567C2D"/>
    <w:rsid w:val="00575209"/>
    <w:rsid w:val="005B4E5B"/>
    <w:rsid w:val="005D33CA"/>
    <w:rsid w:val="005E45B5"/>
    <w:rsid w:val="005F524E"/>
    <w:rsid w:val="00615F8E"/>
    <w:rsid w:val="0063188C"/>
    <w:rsid w:val="00644F25"/>
    <w:rsid w:val="00652351"/>
    <w:rsid w:val="00663828"/>
    <w:rsid w:val="00667C2F"/>
    <w:rsid w:val="00673622"/>
    <w:rsid w:val="00674A57"/>
    <w:rsid w:val="006752F4"/>
    <w:rsid w:val="00682818"/>
    <w:rsid w:val="006836BD"/>
    <w:rsid w:val="00693009"/>
    <w:rsid w:val="00696ADE"/>
    <w:rsid w:val="006A2500"/>
    <w:rsid w:val="006A60A2"/>
    <w:rsid w:val="006A7248"/>
    <w:rsid w:val="006D1D4D"/>
    <w:rsid w:val="006E360C"/>
    <w:rsid w:val="006F190E"/>
    <w:rsid w:val="006F1EF3"/>
    <w:rsid w:val="006F664A"/>
    <w:rsid w:val="006F66E2"/>
    <w:rsid w:val="007230C8"/>
    <w:rsid w:val="00724C67"/>
    <w:rsid w:val="00735FCD"/>
    <w:rsid w:val="00744ED1"/>
    <w:rsid w:val="0074513F"/>
    <w:rsid w:val="00773F00"/>
    <w:rsid w:val="00775EAB"/>
    <w:rsid w:val="00784CA0"/>
    <w:rsid w:val="00787CE0"/>
    <w:rsid w:val="007A3D58"/>
    <w:rsid w:val="007A42B6"/>
    <w:rsid w:val="007B7978"/>
    <w:rsid w:val="007C2F06"/>
    <w:rsid w:val="007C745A"/>
    <w:rsid w:val="007D07A8"/>
    <w:rsid w:val="007D4EB3"/>
    <w:rsid w:val="007E1F30"/>
    <w:rsid w:val="00802A47"/>
    <w:rsid w:val="008378D0"/>
    <w:rsid w:val="00840D18"/>
    <w:rsid w:val="0084368A"/>
    <w:rsid w:val="008733D1"/>
    <w:rsid w:val="008817E2"/>
    <w:rsid w:val="008870A7"/>
    <w:rsid w:val="008914E3"/>
    <w:rsid w:val="0089198D"/>
    <w:rsid w:val="00897290"/>
    <w:rsid w:val="008A20D3"/>
    <w:rsid w:val="008A2F58"/>
    <w:rsid w:val="008A3298"/>
    <w:rsid w:val="008A7E5C"/>
    <w:rsid w:val="008C240D"/>
    <w:rsid w:val="008C2A10"/>
    <w:rsid w:val="008E1FAD"/>
    <w:rsid w:val="008E272B"/>
    <w:rsid w:val="008E4EB7"/>
    <w:rsid w:val="008F20FF"/>
    <w:rsid w:val="008F3C6C"/>
    <w:rsid w:val="008F3D9A"/>
    <w:rsid w:val="0090084A"/>
    <w:rsid w:val="009015F7"/>
    <w:rsid w:val="00910D47"/>
    <w:rsid w:val="00912AA4"/>
    <w:rsid w:val="00913DD7"/>
    <w:rsid w:val="0092005F"/>
    <w:rsid w:val="00923002"/>
    <w:rsid w:val="00927A3A"/>
    <w:rsid w:val="00941E58"/>
    <w:rsid w:val="00947852"/>
    <w:rsid w:val="00951BBA"/>
    <w:rsid w:val="00980FF7"/>
    <w:rsid w:val="00985217"/>
    <w:rsid w:val="009928C3"/>
    <w:rsid w:val="00997603"/>
    <w:rsid w:val="009B3C9E"/>
    <w:rsid w:val="009B4449"/>
    <w:rsid w:val="009B67BC"/>
    <w:rsid w:val="009C3A1C"/>
    <w:rsid w:val="009D43D6"/>
    <w:rsid w:val="009D7527"/>
    <w:rsid w:val="009E3278"/>
    <w:rsid w:val="00A1103C"/>
    <w:rsid w:val="00A136BB"/>
    <w:rsid w:val="00A2250A"/>
    <w:rsid w:val="00A23175"/>
    <w:rsid w:val="00A2625E"/>
    <w:rsid w:val="00A4385A"/>
    <w:rsid w:val="00A63977"/>
    <w:rsid w:val="00A7045A"/>
    <w:rsid w:val="00A7314F"/>
    <w:rsid w:val="00A77F72"/>
    <w:rsid w:val="00A85674"/>
    <w:rsid w:val="00A87E90"/>
    <w:rsid w:val="00AA305B"/>
    <w:rsid w:val="00AA7342"/>
    <w:rsid w:val="00AB459A"/>
    <w:rsid w:val="00AC07ED"/>
    <w:rsid w:val="00AD5AED"/>
    <w:rsid w:val="00AD6D3B"/>
    <w:rsid w:val="00AE24F4"/>
    <w:rsid w:val="00AF20DA"/>
    <w:rsid w:val="00B01C65"/>
    <w:rsid w:val="00B039FE"/>
    <w:rsid w:val="00B06D56"/>
    <w:rsid w:val="00B077B0"/>
    <w:rsid w:val="00B146CA"/>
    <w:rsid w:val="00B45C72"/>
    <w:rsid w:val="00B46956"/>
    <w:rsid w:val="00B51E51"/>
    <w:rsid w:val="00B57EC6"/>
    <w:rsid w:val="00B76CE5"/>
    <w:rsid w:val="00B955F8"/>
    <w:rsid w:val="00B95FA3"/>
    <w:rsid w:val="00BA2A87"/>
    <w:rsid w:val="00BA48A0"/>
    <w:rsid w:val="00BA4AF5"/>
    <w:rsid w:val="00BB12A0"/>
    <w:rsid w:val="00BB32CA"/>
    <w:rsid w:val="00BB4B32"/>
    <w:rsid w:val="00BB4B43"/>
    <w:rsid w:val="00BC1AE7"/>
    <w:rsid w:val="00BD0E21"/>
    <w:rsid w:val="00BD474A"/>
    <w:rsid w:val="00BE42D2"/>
    <w:rsid w:val="00BE4A93"/>
    <w:rsid w:val="00BE67A4"/>
    <w:rsid w:val="00BE75C2"/>
    <w:rsid w:val="00C06183"/>
    <w:rsid w:val="00C112E4"/>
    <w:rsid w:val="00C14F1C"/>
    <w:rsid w:val="00C172D1"/>
    <w:rsid w:val="00C2048C"/>
    <w:rsid w:val="00C21A52"/>
    <w:rsid w:val="00C23AF4"/>
    <w:rsid w:val="00C25716"/>
    <w:rsid w:val="00C338F8"/>
    <w:rsid w:val="00C377C4"/>
    <w:rsid w:val="00C61173"/>
    <w:rsid w:val="00C63516"/>
    <w:rsid w:val="00C708FF"/>
    <w:rsid w:val="00C71077"/>
    <w:rsid w:val="00C716D4"/>
    <w:rsid w:val="00C752AD"/>
    <w:rsid w:val="00C90B93"/>
    <w:rsid w:val="00C94282"/>
    <w:rsid w:val="00CB3CFC"/>
    <w:rsid w:val="00CB6BC7"/>
    <w:rsid w:val="00CC04CC"/>
    <w:rsid w:val="00CC6614"/>
    <w:rsid w:val="00CE3D0D"/>
    <w:rsid w:val="00D21F7E"/>
    <w:rsid w:val="00D338C4"/>
    <w:rsid w:val="00D35BD1"/>
    <w:rsid w:val="00D3726E"/>
    <w:rsid w:val="00D43E4F"/>
    <w:rsid w:val="00D44C2D"/>
    <w:rsid w:val="00D52616"/>
    <w:rsid w:val="00D70293"/>
    <w:rsid w:val="00D74229"/>
    <w:rsid w:val="00D81022"/>
    <w:rsid w:val="00D82E2E"/>
    <w:rsid w:val="00DA7882"/>
    <w:rsid w:val="00DC4CBD"/>
    <w:rsid w:val="00DC5BFF"/>
    <w:rsid w:val="00DD54E7"/>
    <w:rsid w:val="00DF0B17"/>
    <w:rsid w:val="00E036E7"/>
    <w:rsid w:val="00E144F5"/>
    <w:rsid w:val="00E164E9"/>
    <w:rsid w:val="00E16CC3"/>
    <w:rsid w:val="00E20789"/>
    <w:rsid w:val="00E2249D"/>
    <w:rsid w:val="00E36232"/>
    <w:rsid w:val="00E41765"/>
    <w:rsid w:val="00E53757"/>
    <w:rsid w:val="00E53961"/>
    <w:rsid w:val="00E55D99"/>
    <w:rsid w:val="00E672F8"/>
    <w:rsid w:val="00E71BA1"/>
    <w:rsid w:val="00E75CF5"/>
    <w:rsid w:val="00E77B27"/>
    <w:rsid w:val="00E9156C"/>
    <w:rsid w:val="00EA728B"/>
    <w:rsid w:val="00EB227F"/>
    <w:rsid w:val="00EC7014"/>
    <w:rsid w:val="00ED57F4"/>
    <w:rsid w:val="00ED58AB"/>
    <w:rsid w:val="00EE40BE"/>
    <w:rsid w:val="00EE68DE"/>
    <w:rsid w:val="00EF10F6"/>
    <w:rsid w:val="00F02AC0"/>
    <w:rsid w:val="00F03394"/>
    <w:rsid w:val="00F042BA"/>
    <w:rsid w:val="00F24539"/>
    <w:rsid w:val="00F25808"/>
    <w:rsid w:val="00F34FA5"/>
    <w:rsid w:val="00F419B4"/>
    <w:rsid w:val="00F5114C"/>
    <w:rsid w:val="00F56BC1"/>
    <w:rsid w:val="00F651FD"/>
    <w:rsid w:val="00F67F03"/>
    <w:rsid w:val="00F73513"/>
    <w:rsid w:val="00F74CE9"/>
    <w:rsid w:val="00F87158"/>
    <w:rsid w:val="00FA303E"/>
    <w:rsid w:val="00FA79DF"/>
    <w:rsid w:val="00FC1C74"/>
    <w:rsid w:val="00FC4284"/>
    <w:rsid w:val="00FD22AE"/>
    <w:rsid w:val="00FD6EA9"/>
    <w:rsid w:val="00FD7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9D4AB-FB6D-47B1-AC47-A781A805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396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217A7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217A7"/>
    <w:pPr>
      <w:ind w:left="720"/>
      <w:contextualSpacing/>
    </w:pPr>
  </w:style>
  <w:style w:type="character" w:customStyle="1" w:styleId="fontstyle01">
    <w:name w:val="fontstyle01"/>
    <w:basedOn w:val="Bekezdsalapbettpusa"/>
    <w:rsid w:val="00D74229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BE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zattartalom">
    <w:name w:val="Táblázattartalom"/>
    <w:basedOn w:val="Norml"/>
    <w:rsid w:val="004F6391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F10F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10F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F10F6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481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1ABF"/>
  </w:style>
  <w:style w:type="paragraph" w:styleId="llb">
    <w:name w:val="footer"/>
    <w:basedOn w:val="Norml"/>
    <w:link w:val="llbChar"/>
    <w:uiPriority w:val="99"/>
    <w:unhideWhenUsed/>
    <w:rsid w:val="00481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1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9AF89-CF7F-459B-B2A0-537822AB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3251</Words>
  <Characters>22439</Characters>
  <Application>Microsoft Office Word</Application>
  <DocSecurity>0</DocSecurity>
  <Lines>186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István Bocskai</dc:creator>
  <cp:keywords/>
  <dc:description/>
  <cp:lastModifiedBy>Molnár Viktória</cp:lastModifiedBy>
  <cp:revision>2</cp:revision>
  <dcterms:created xsi:type="dcterms:W3CDTF">2022-04-12T06:35:00Z</dcterms:created>
  <dcterms:modified xsi:type="dcterms:W3CDTF">2022-04-12T06:35:00Z</dcterms:modified>
</cp:coreProperties>
</file>