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2586"/>
        <w:gridCol w:w="3613"/>
        <w:gridCol w:w="38"/>
        <w:gridCol w:w="2941"/>
        <w:gridCol w:w="603"/>
      </w:tblGrid>
      <w:tr w:rsidR="00BD1B7D" w14:paraId="20F5EDFE" w14:textId="77777777" w:rsidTr="00B11D16">
        <w:trPr>
          <w:gridAfter w:val="1"/>
          <w:wAfter w:w="603" w:type="dxa"/>
        </w:trPr>
        <w:tc>
          <w:tcPr>
            <w:tcW w:w="6345" w:type="dxa"/>
            <w:gridSpan w:val="4"/>
          </w:tcPr>
          <w:p w14:paraId="101EFE02" w14:textId="77777777" w:rsidR="00BD1B7D" w:rsidRDefault="00BD1B7D" w:rsidP="00B11D16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14:paraId="10034F7F" w14:textId="77777777" w:rsidR="00BD1B7D" w:rsidRPr="002D5859" w:rsidRDefault="00BD1B7D" w:rsidP="00B11D16">
            <w:pPr>
              <w:jc w:val="both"/>
              <w:rPr>
                <w:b/>
              </w:rPr>
            </w:pPr>
            <w:r>
              <w:rPr>
                <w:b/>
              </w:rPr>
              <w:t>Jegyző</w:t>
            </w:r>
          </w:p>
          <w:p w14:paraId="6A0D7A86" w14:textId="77777777" w:rsidR="00BD1B7D" w:rsidRPr="002D5859" w:rsidRDefault="00BD1B7D" w:rsidP="00B11D16">
            <w:pPr>
              <w:jc w:val="both"/>
            </w:pPr>
            <w:r w:rsidRPr="002D5859">
              <w:t>4200 Hajdúszoboszló, Hősök tere 1.</w:t>
            </w:r>
          </w:p>
          <w:p w14:paraId="22225A25" w14:textId="77777777" w:rsidR="00BD1B7D" w:rsidRDefault="00BD1B7D" w:rsidP="00B11D16">
            <w:pPr>
              <w:jc w:val="both"/>
            </w:pPr>
            <w:r w:rsidRPr="00102FE1">
              <w:t>www.hajduszoboszlo.eu</w:t>
            </w:r>
          </w:p>
          <w:p w14:paraId="1AE913C3" w14:textId="77777777" w:rsidR="00BD1B7D" w:rsidRPr="002D5859" w:rsidRDefault="00BD1B7D" w:rsidP="00B11D16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14:paraId="7AA7DCE7" w14:textId="77777777" w:rsidR="00BD1B7D" w:rsidRDefault="00BD1B7D" w:rsidP="00B11D16">
            <w:pPr>
              <w:rPr>
                <w:sz w:val="16"/>
              </w:rPr>
            </w:pPr>
          </w:p>
          <w:p w14:paraId="14D28B8C" w14:textId="323194CA" w:rsidR="00BD1B7D" w:rsidRPr="005D3C62" w:rsidRDefault="00183391" w:rsidP="00B11D16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30.</w:t>
            </w:r>
            <w:bookmarkStart w:id="0" w:name="_GoBack"/>
            <w:bookmarkEnd w:id="0"/>
          </w:p>
          <w:p w14:paraId="6C4036A0" w14:textId="77777777" w:rsidR="00BD1B7D" w:rsidRPr="005D3C62" w:rsidRDefault="00BD1B7D" w:rsidP="00B11D16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14:paraId="767C7DE0" w14:textId="77777777" w:rsidR="00BD1B7D" w:rsidRPr="00DE7F19" w:rsidRDefault="00BD1B7D" w:rsidP="00B11D16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D1B7D" w:rsidRPr="0033386B" w14:paraId="0BBCDA23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7E73E" w14:textId="77777777" w:rsidR="00BD1B7D" w:rsidRPr="002D1A20" w:rsidRDefault="00BD1B7D" w:rsidP="00B11D16">
            <w:pPr>
              <w:jc w:val="both"/>
            </w:pPr>
            <w:r w:rsidRPr="00D65FBC">
              <w:t xml:space="preserve">Ügyiratszám: </w:t>
            </w:r>
            <w:r w:rsidRPr="002D1A20">
              <w:t>HSZ/11349/</w:t>
            </w:r>
            <w:r w:rsidRPr="002D1A20">
              <w:rPr>
                <w:bCs/>
              </w:rPr>
              <w:t>2026.</w:t>
            </w:r>
          </w:p>
          <w:p w14:paraId="4B2EF151" w14:textId="77777777" w:rsidR="00BD1B7D" w:rsidRPr="002D1A20" w:rsidRDefault="00BD1B7D" w:rsidP="00B11D16">
            <w:pPr>
              <w:jc w:val="both"/>
            </w:pPr>
          </w:p>
          <w:p w14:paraId="62EC8851" w14:textId="77777777" w:rsidR="00BD1B7D" w:rsidRPr="00D65FBC" w:rsidRDefault="00BD1B7D" w:rsidP="00B11D16">
            <w:pPr>
              <w:jc w:val="both"/>
            </w:pPr>
            <w:r w:rsidRPr="00D65FBC">
              <w:t xml:space="preserve">A 2026. </w:t>
            </w:r>
            <w:r>
              <w:t>május 21</w:t>
            </w:r>
            <w:r w:rsidRPr="00D65FBC">
              <w:t>-i</w:t>
            </w:r>
          </w:p>
          <w:p w14:paraId="273667BD" w14:textId="77777777" w:rsidR="00BD1B7D" w:rsidRPr="00D65FBC" w:rsidRDefault="00BD1B7D" w:rsidP="00B11D16">
            <w:pPr>
              <w:jc w:val="both"/>
            </w:pPr>
            <w:r w:rsidRPr="00D65FBC">
              <w:t>képviselő-testületi nyílt ülés</w:t>
            </w:r>
          </w:p>
          <w:p w14:paraId="6D368F1B" w14:textId="77777777" w:rsidR="00BD1B7D" w:rsidRPr="00643DA4" w:rsidRDefault="00BD1B7D" w:rsidP="00B11D16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E9A8" w14:textId="77777777" w:rsidR="00BD1B7D" w:rsidRPr="00643DA4" w:rsidRDefault="00BD1B7D" w:rsidP="00B11D16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CC5" w14:textId="77777777" w:rsidR="00BD1B7D" w:rsidRPr="0033386B" w:rsidRDefault="00BD1B7D" w:rsidP="00B11D16">
            <w:r>
              <w:t>aláíró</w:t>
            </w:r>
          </w:p>
        </w:tc>
      </w:tr>
      <w:tr w:rsidR="00BD1B7D" w:rsidRPr="0033386B" w14:paraId="221BF955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918A6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9163" w14:textId="77777777" w:rsidR="00BD1B7D" w:rsidRPr="0033386B" w:rsidRDefault="00BD1B7D" w:rsidP="00B11D16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7130" w14:textId="77777777" w:rsidR="00BD1B7D" w:rsidRPr="0033386B" w:rsidRDefault="00BD1B7D" w:rsidP="00B11D16">
            <w:pPr>
              <w:jc w:val="center"/>
            </w:pPr>
          </w:p>
        </w:tc>
      </w:tr>
      <w:tr w:rsidR="00BD1B7D" w:rsidRPr="0068578D" w14:paraId="69ED3E57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902E1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32C6" w14:textId="77777777" w:rsidR="00BD1B7D" w:rsidRPr="0033386B" w:rsidRDefault="00BD1B7D" w:rsidP="00B11D16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C93E" w14:textId="77777777" w:rsidR="00BD1B7D" w:rsidRPr="0068578D" w:rsidRDefault="00BD1B7D" w:rsidP="00B11D16">
            <w:pPr>
              <w:rPr>
                <w:i/>
              </w:rPr>
            </w:pPr>
          </w:p>
        </w:tc>
      </w:tr>
      <w:tr w:rsidR="00BD1B7D" w:rsidRPr="0033386B" w14:paraId="5BEF5E25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D8252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26" w14:textId="77777777" w:rsidR="00BD1B7D" w:rsidRPr="0033386B" w:rsidRDefault="00BD1B7D" w:rsidP="00B11D16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D515" w14:textId="77777777" w:rsidR="00BD1B7D" w:rsidRPr="0033386B" w:rsidRDefault="00BD1B7D" w:rsidP="00B11D16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D1B7D" w:rsidRPr="0033386B" w14:paraId="3C18443A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9147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07C" w14:textId="77777777" w:rsidR="00BD1B7D" w:rsidRDefault="00BD1B7D" w:rsidP="00B11D16">
            <w:r>
              <w:t>döntés(</w:t>
            </w:r>
            <w:proofErr w:type="spellStart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7A8" w14:textId="77777777" w:rsidR="00BD1B7D" w:rsidRPr="0033386B" w:rsidRDefault="00BD1B7D" w:rsidP="00B11D16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14:paraId="09FE4A01" w14:textId="77777777" w:rsidR="00BD1B7D" w:rsidRPr="00307825" w:rsidRDefault="00BD1B7D" w:rsidP="00BD1B7D">
      <w:pPr>
        <w:pStyle w:val="Cmsor2"/>
        <w:rPr>
          <w:caps/>
          <w:sz w:val="24"/>
        </w:rPr>
      </w:pPr>
    </w:p>
    <w:p w14:paraId="7B69AF2C" w14:textId="77777777" w:rsidR="00BD1B7D" w:rsidRDefault="00BD1B7D" w:rsidP="00BD1B7D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14:paraId="20722EA3" w14:textId="77777777" w:rsidR="00BD1B7D" w:rsidRPr="00307825" w:rsidRDefault="00BD1B7D" w:rsidP="00BD1B7D">
      <w:pPr>
        <w:shd w:val="clear" w:color="auto" w:fill="FFFFFF"/>
        <w:ind w:left="357"/>
        <w:jc w:val="center"/>
        <w:rPr>
          <w:b/>
          <w:color w:val="000000"/>
        </w:rPr>
      </w:pPr>
      <w:r>
        <w:rPr>
          <w:b/>
          <w:color w:val="000000"/>
        </w:rPr>
        <w:t>Hőforrás utcai parkolók fizetős övezetbe vonásával kapcsolatos interpellációra</w:t>
      </w:r>
    </w:p>
    <w:p w14:paraId="5773DC3C" w14:textId="77777777" w:rsidR="007B0C21" w:rsidRPr="00FE43FF" w:rsidRDefault="007B0C21" w:rsidP="006D5EF2">
      <w:pPr>
        <w:tabs>
          <w:tab w:val="left" w:pos="360"/>
        </w:tabs>
        <w:jc w:val="center"/>
        <w:rPr>
          <w:rFonts w:cs="Times New Roman"/>
          <w:b/>
          <w:sz w:val="23"/>
          <w:szCs w:val="23"/>
          <w:lang w:eastAsia="hu-HU"/>
        </w:rPr>
      </w:pPr>
    </w:p>
    <w:p w14:paraId="12D4CC68" w14:textId="77777777" w:rsidR="007B0C21" w:rsidRPr="00FE43FF" w:rsidRDefault="00BD1B7D" w:rsidP="007B0C21">
      <w:pPr>
        <w:rPr>
          <w:rFonts w:cs="Times New Roman"/>
          <w:b/>
          <w:sz w:val="23"/>
          <w:szCs w:val="23"/>
        </w:rPr>
      </w:pPr>
      <w:r>
        <w:rPr>
          <w:rFonts w:cs="Times New Roman"/>
          <w:b/>
          <w:sz w:val="23"/>
          <w:szCs w:val="23"/>
        </w:rPr>
        <w:t>Tisztelt Képviselő Úr</w:t>
      </w:r>
      <w:r w:rsidR="007B0C21" w:rsidRPr="00FE43FF">
        <w:rPr>
          <w:rFonts w:cs="Times New Roman"/>
          <w:b/>
          <w:sz w:val="23"/>
          <w:szCs w:val="23"/>
        </w:rPr>
        <w:t>!</w:t>
      </w:r>
    </w:p>
    <w:p w14:paraId="08B266C2" w14:textId="77777777" w:rsidR="007B0C21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14:paraId="3F1CE410" w14:textId="77777777" w:rsidR="00EB5D95" w:rsidRDefault="00EB5D95" w:rsidP="00EB5D95">
      <w:pPr>
        <w:jc w:val="both"/>
        <w:rPr>
          <w:rFonts w:eastAsia="Calibri" w:cs="Times New Roman"/>
          <w:i/>
          <w:szCs w:val="24"/>
        </w:rPr>
      </w:pPr>
      <w:r>
        <w:rPr>
          <w:rFonts w:cs="Times New Roman"/>
          <w:b/>
          <w:szCs w:val="24"/>
          <w:lang w:eastAsia="hu-HU"/>
        </w:rPr>
        <w:t>Képviselő úr a Képviselő-testület 2026. április 23-i ülésén a következő interpellációt fogalmazta meg: „</w:t>
      </w:r>
      <w:r w:rsidRPr="00EB5D95">
        <w:rPr>
          <w:rFonts w:eastAsia="Calibri" w:cs="Times New Roman"/>
          <w:i/>
          <w:szCs w:val="24"/>
        </w:rPr>
        <w:t>Volt már szó a mostani testületi ülésünkön a parkolási rendről, ezzel kapcsolatban lenne egy interpellációm.</w:t>
      </w:r>
      <w:r w:rsidRPr="00EB5D95">
        <w:rPr>
          <w:rFonts w:cs="Times New Roman"/>
          <w:i/>
        </w:rPr>
        <w:t xml:space="preserve"> </w:t>
      </w:r>
      <w:r w:rsidRPr="00EB5D95">
        <w:rPr>
          <w:rFonts w:eastAsia="Calibri" w:cs="Times New Roman"/>
          <w:i/>
          <w:szCs w:val="24"/>
        </w:rPr>
        <w:t>Már volt lakossági megkeresés felénk, hogy a Hőforrás utcai részt jó lenne, hogyha fizetőssé tudnánk tenni. Ha jól számoltam, kb. 80 parkolóhelyről van szó. Az előterjesztésben is benne volt, hogy nincs pénz parkolóautomaták beszerzésére.</w:t>
      </w:r>
      <w:r w:rsidRPr="00EB5D95">
        <w:rPr>
          <w:rFonts w:cs="Times New Roman"/>
          <w:i/>
        </w:rPr>
        <w:t xml:space="preserve"> </w:t>
      </w:r>
      <w:r w:rsidRPr="00EB5D95">
        <w:rPr>
          <w:rFonts w:eastAsia="Calibri" w:cs="Times New Roman"/>
          <w:i/>
          <w:szCs w:val="24"/>
        </w:rPr>
        <w:t>Többször és több évig volt az a gyakorlat, hogy diákmunkásokat alkalmazott a Városgazda a parkolódíjak beszerzésére. Ezt szeretném megkérdezni, hogy erre van-e lehetőség, hogy esetleg a rendeletünknek az átalakításával alkalmazhatunk-e diákmunkásokat? Ha csak 60 nappal számolunk és nem is a nyári teljes időszakra, akkor is a diákmunkások bérével számolva is, bőséggel megkeresi az automatáknak az árát ez a terület. Tehát arra kérem a hivatalt, hogy vizsgálja meg a Hőforrás utcai parkolási rendünknek az átalakítását és a rendeletünknek a megfelelését arra, hogy esetleg diákmunkásokat tudjunk alkalmazni.</w:t>
      </w:r>
      <w:r>
        <w:rPr>
          <w:rFonts w:eastAsia="Calibri" w:cs="Times New Roman"/>
          <w:i/>
          <w:szCs w:val="24"/>
        </w:rPr>
        <w:t>”</w:t>
      </w:r>
    </w:p>
    <w:p w14:paraId="52660D82" w14:textId="77777777" w:rsidR="00EB5D95" w:rsidRDefault="00EB5D95" w:rsidP="00EB5D95">
      <w:pPr>
        <w:jc w:val="both"/>
        <w:rPr>
          <w:rFonts w:eastAsia="Calibri" w:cs="Times New Roman"/>
          <w:i/>
          <w:szCs w:val="24"/>
        </w:rPr>
      </w:pPr>
    </w:p>
    <w:p w14:paraId="302109F2" w14:textId="77777777" w:rsidR="00EB5D95" w:rsidRDefault="00EB5D95" w:rsidP="00EB5D95">
      <w:pPr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Képviselő Úr interpellációjával kapcsolatban </w:t>
      </w:r>
      <w:r w:rsidR="0032743B">
        <w:rPr>
          <w:rFonts w:eastAsia="Calibri" w:cs="Times New Roman"/>
          <w:szCs w:val="24"/>
        </w:rPr>
        <w:t>igyekeztem valamennyi szempontra kiterjedő vizsgálatot végezni,</w:t>
      </w:r>
      <w:r w:rsidR="00B11D16">
        <w:rPr>
          <w:rFonts w:eastAsia="Calibri" w:cs="Times New Roman"/>
          <w:szCs w:val="24"/>
        </w:rPr>
        <w:t xml:space="preserve"> továbbá kértam a Városgazda véleményét is, </w:t>
      </w:r>
      <w:r w:rsidR="0032743B">
        <w:rPr>
          <w:rFonts w:eastAsia="Calibri" w:cs="Times New Roman"/>
          <w:szCs w:val="24"/>
        </w:rPr>
        <w:t>melyek alapján az alábbi következtetésekre jutottam.</w:t>
      </w:r>
    </w:p>
    <w:p w14:paraId="7E875AF5" w14:textId="77777777" w:rsidR="00B11D16" w:rsidRDefault="00B11D16" w:rsidP="00EB5D95">
      <w:pPr>
        <w:jc w:val="both"/>
        <w:rPr>
          <w:rFonts w:eastAsia="Calibri" w:cs="Times New Roman"/>
          <w:szCs w:val="24"/>
        </w:rPr>
      </w:pPr>
    </w:p>
    <w:p w14:paraId="29B9653D" w14:textId="77777777" w:rsidR="0032743B" w:rsidRPr="00B11D16" w:rsidRDefault="00B11D16" w:rsidP="00B11D16">
      <w:pPr>
        <w:pStyle w:val="Listaszerbekezds"/>
        <w:numPr>
          <w:ilvl w:val="0"/>
          <w:numId w:val="5"/>
        </w:numPr>
        <w:jc w:val="both"/>
      </w:pPr>
      <w:r w:rsidRPr="00B11D16">
        <w:rPr>
          <w:rFonts w:eastAsia="Calibri"/>
          <w:szCs w:val="24"/>
        </w:rPr>
        <w:t xml:space="preserve">Jogi háttér: </w:t>
      </w:r>
      <w:r w:rsidRPr="00B11D16">
        <w:t>A</w:t>
      </w:r>
      <w:r w:rsidR="0032743B" w:rsidRPr="00B11D16">
        <w:t>z „élő munkaerős” parkolási díjbeszedés jogilag megvalósítható lehet, azonban a jelenlegi rendszerhez képest jelentős üzemeltetési, pénzügyi, munkavédelmi és gazdaságossági kockázatokat hordoz.</w:t>
      </w:r>
      <w:r w:rsidRPr="00B11D16">
        <w:t xml:space="preserve"> </w:t>
      </w:r>
      <w:r w:rsidR="0032743B" w:rsidRPr="00B11D16">
        <w:t>Hajdúszoboszló Város Önkormányzata Képviselő-testületének</w:t>
      </w:r>
      <w:r w:rsidRPr="00B11D16">
        <w:t xml:space="preserve"> a fizető parkolási rendszerről</w:t>
      </w:r>
      <w:r w:rsidR="0032743B" w:rsidRPr="00B11D16">
        <w:t xml:space="preserve"> </w:t>
      </w:r>
      <w:r w:rsidRPr="00B11D16">
        <w:t xml:space="preserve">szóló </w:t>
      </w:r>
      <w:r w:rsidR="0032743B" w:rsidRPr="00B11D16">
        <w:t xml:space="preserve">5/2012. (III. 22.) önkormányzati rendelete </w:t>
      </w:r>
      <w:r w:rsidRPr="00B11D16">
        <w:t>alapján megoldható az</w:t>
      </w:r>
      <w:r w:rsidR="0032743B" w:rsidRPr="00B11D16">
        <w:t xml:space="preserve"> élő munkaerővel </w:t>
      </w:r>
      <w:r w:rsidRPr="00B11D16">
        <w:t>történő díjbeszedés, de mindenképp pontosítani kell a szabályozáson.</w:t>
      </w:r>
    </w:p>
    <w:p w14:paraId="486D8EEE" w14:textId="77777777" w:rsidR="00B11D16" w:rsidRDefault="00B11D16" w:rsidP="00B11D16">
      <w:pPr>
        <w:jc w:val="both"/>
        <w:rPr>
          <w:rFonts w:cs="Times New Roman"/>
        </w:rPr>
      </w:pPr>
    </w:p>
    <w:p w14:paraId="2E111C06" w14:textId="77777777" w:rsidR="0032743B" w:rsidRPr="00B11D16" w:rsidRDefault="00B11D16" w:rsidP="00B11D16">
      <w:pPr>
        <w:pStyle w:val="Listaszerbekezds"/>
        <w:numPr>
          <w:ilvl w:val="0"/>
          <w:numId w:val="5"/>
        </w:numPr>
        <w:jc w:val="both"/>
      </w:pPr>
      <w:r w:rsidRPr="00B11D16">
        <w:t xml:space="preserve">Lényeges kérdés az élőerő alkalmazása esetén </w:t>
      </w:r>
      <w:r>
        <w:t>a p</w:t>
      </w:r>
      <w:r w:rsidRPr="00B11D16">
        <w:t>énzkezelési szabályok</w:t>
      </w:r>
      <w:r>
        <w:t>nak való megfelelés</w:t>
      </w:r>
      <w:r w:rsidRPr="00B11D16">
        <w:t xml:space="preserve">. </w:t>
      </w:r>
      <w:r w:rsidR="0032743B" w:rsidRPr="00B11D16">
        <w:t>Ebben az esetben gyakorlatilag „mozgó pénztár” működik.</w:t>
      </w:r>
      <w:r w:rsidR="007752B1" w:rsidRPr="00B11D16">
        <w:t xml:space="preserve"> </w:t>
      </w:r>
      <w:r w:rsidRPr="00B11D16">
        <w:t>Főbb kötelezettségek a s</w:t>
      </w:r>
      <w:r w:rsidR="0032743B" w:rsidRPr="00B11D16">
        <w:t>zámv</w:t>
      </w:r>
      <w:r w:rsidRPr="00B11D16">
        <w:t xml:space="preserve">iteli és pénzkezelési szabályok, nyugtaadás, pénzszállítás, és adatkezelés rendjének kialakítása, oktatása. Szigorú számadású nyugtatömb vagy online pénztárgép alkalmazása, napi elszámolás, pénztárjelentés, átadás-átvételi rendszer megfelelő kialakítása. A parkolóőr </w:t>
      </w:r>
      <w:r w:rsidR="0032743B" w:rsidRPr="00B11D16">
        <w:t xml:space="preserve">napi </w:t>
      </w:r>
      <w:r w:rsidR="0032743B" w:rsidRPr="00B11D16">
        <w:lastRenderedPageBreak/>
        <w:t>több százezer forint készpénzt kezelhet,</w:t>
      </w:r>
      <w:r w:rsidRPr="00B11D16">
        <w:t xml:space="preserve"> </w:t>
      </w:r>
      <w:r w:rsidR="0032743B" w:rsidRPr="00B11D16">
        <w:t>fokozott anyagi felelősséggel tartozhat,</w:t>
      </w:r>
      <w:r w:rsidRPr="00B11D16">
        <w:t xml:space="preserve"> </w:t>
      </w:r>
      <w:r w:rsidR="0032743B" w:rsidRPr="00B11D16">
        <w:t>rablási, eltulajdonítási kockázatnak van kitéve.</w:t>
      </w:r>
      <w:r w:rsidRPr="00B11D16">
        <w:t xml:space="preserve"> Külön figyelmet kell fordítani a GDPR szabályok betartására. </w:t>
      </w:r>
    </w:p>
    <w:p w14:paraId="616CEAAB" w14:textId="77777777" w:rsidR="0032743B" w:rsidRPr="0032743B" w:rsidRDefault="0032743B" w:rsidP="0032743B">
      <w:pPr>
        <w:jc w:val="both"/>
        <w:rPr>
          <w:rFonts w:cs="Times New Roman"/>
        </w:rPr>
      </w:pPr>
    </w:p>
    <w:p w14:paraId="2A738FD1" w14:textId="77777777" w:rsidR="00B11D16" w:rsidRDefault="00B11D16" w:rsidP="0032743B">
      <w:pPr>
        <w:pStyle w:val="Listaszerbekezds"/>
        <w:numPr>
          <w:ilvl w:val="0"/>
          <w:numId w:val="5"/>
        </w:numPr>
        <w:jc w:val="both"/>
      </w:pPr>
      <w:r>
        <w:t xml:space="preserve">Lehetséges nehézségek: </w:t>
      </w:r>
    </w:p>
    <w:p w14:paraId="2E611BC5" w14:textId="77777777" w:rsidR="00B11D16" w:rsidRDefault="00B11D16" w:rsidP="00B11D16">
      <w:pPr>
        <w:pStyle w:val="Listaszerbekezds"/>
      </w:pPr>
    </w:p>
    <w:p w14:paraId="5E731C0C" w14:textId="77777777" w:rsidR="0032743B" w:rsidRDefault="0032743B" w:rsidP="00B11D16">
      <w:pPr>
        <w:pStyle w:val="Listaszerbekezds"/>
        <w:numPr>
          <w:ilvl w:val="0"/>
          <w:numId w:val="7"/>
        </w:numPr>
        <w:jc w:val="both"/>
      </w:pPr>
      <w:r w:rsidRPr="00B11D16">
        <w:t>A parkolóőr nem található</w:t>
      </w:r>
      <w:r w:rsidR="00B11D16">
        <w:t xml:space="preserve">, mert épp máshol van (pihenő idő, emberi szükségletek, rendkívüli helyzetek, ügyintézés másik autóssal). Ebből helyben nem kezelhető viták, panaszügyek adódhatnak. </w:t>
      </w:r>
    </w:p>
    <w:p w14:paraId="0107DD24" w14:textId="77777777" w:rsidR="00B11D16" w:rsidRDefault="00B11D16" w:rsidP="0032743B">
      <w:pPr>
        <w:pStyle w:val="Listaszerbekezds"/>
        <w:numPr>
          <w:ilvl w:val="0"/>
          <w:numId w:val="7"/>
        </w:numPr>
        <w:jc w:val="both"/>
      </w:pPr>
      <w:r>
        <w:t xml:space="preserve">Csúcsidőszakokban torlódás, amikor rövid idő alatt többen is szeretnének fizetni. Automata esetén készpénz, kártya, sms és applikáció is lehetséges, ezek között oszlik a terhelés, díjbeszedő esetén egyablakossá válik a rendszer. </w:t>
      </w:r>
    </w:p>
    <w:p w14:paraId="25BB6D52" w14:textId="77777777" w:rsidR="00B11D16" w:rsidRDefault="0032743B" w:rsidP="0032743B">
      <w:pPr>
        <w:pStyle w:val="Listaszerbekezds"/>
        <w:numPr>
          <w:ilvl w:val="0"/>
          <w:numId w:val="7"/>
        </w:numPr>
        <w:jc w:val="both"/>
      </w:pPr>
      <w:r w:rsidRPr="00B11D16">
        <w:t>Készpénzkezelési konfliktusok</w:t>
      </w:r>
      <w:r w:rsidR="00B11D16">
        <w:t xml:space="preserve">: nyugtaadással, pénzváltással kapcsolatos problémák. </w:t>
      </w:r>
    </w:p>
    <w:p w14:paraId="225DA1F5" w14:textId="77777777" w:rsidR="00142F8A" w:rsidRDefault="0032743B" w:rsidP="0032743B">
      <w:pPr>
        <w:pStyle w:val="Listaszerbekezds"/>
        <w:numPr>
          <w:ilvl w:val="0"/>
          <w:numId w:val="7"/>
        </w:numPr>
        <w:jc w:val="both"/>
      </w:pPr>
      <w:r w:rsidRPr="00B11D16">
        <w:t>Ellenőrizhetőség</w:t>
      </w:r>
      <w:r w:rsidR="00B11D16">
        <w:t xml:space="preserve">: Az automata könnyen rovancsolható, </w:t>
      </w:r>
      <w:r w:rsidR="00142F8A">
        <w:t xml:space="preserve">élő munka esetében a rendszeres ellenőrzés megkerülhetetlen üzemeltetői feladat. </w:t>
      </w:r>
    </w:p>
    <w:p w14:paraId="7D1AF7B3" w14:textId="77777777" w:rsidR="00142F8A" w:rsidRDefault="0032743B" w:rsidP="0032743B">
      <w:pPr>
        <w:pStyle w:val="Listaszerbekezds"/>
        <w:numPr>
          <w:ilvl w:val="0"/>
          <w:numId w:val="7"/>
        </w:numPr>
        <w:jc w:val="both"/>
      </w:pPr>
      <w:r w:rsidRPr="00142F8A">
        <w:t>e) Folyamatos jelenlét biztosítása</w:t>
      </w:r>
      <w:r w:rsidR="00142F8A">
        <w:t xml:space="preserve">: napi 13 órás napi üzemidő esetén a folyamatos elérhetőség csak munkaidő átfedéssel oldható meg. Betegség, pihenőidő, szabadság helyzetei mind gyors üzemeltetői beavatkozást igényelnek. </w:t>
      </w:r>
    </w:p>
    <w:p w14:paraId="0E9D7F5C" w14:textId="77777777" w:rsidR="0032743B" w:rsidRDefault="0032743B" w:rsidP="00142F8A">
      <w:pPr>
        <w:pStyle w:val="Listaszerbekezds"/>
        <w:numPr>
          <w:ilvl w:val="0"/>
          <w:numId w:val="7"/>
        </w:numPr>
        <w:jc w:val="both"/>
      </w:pPr>
      <w:r w:rsidRPr="00142F8A">
        <w:t>Munkavédelmi és munkaügyi szempontok</w:t>
      </w:r>
      <w:r w:rsidR="00142F8A">
        <w:t xml:space="preserve">: </w:t>
      </w:r>
      <w:r w:rsidRPr="00142F8A">
        <w:t>Nyári időszakban különös</w:t>
      </w:r>
      <w:r w:rsidR="00142F8A">
        <w:t xml:space="preserve">en fontos a jelentős hőterheléssel számolni, közterületi munkavégzésnél </w:t>
      </w:r>
      <w:r w:rsidRPr="00142F8A">
        <w:t>ivóvíz biztosítása,</w:t>
      </w:r>
      <w:r w:rsidR="00142F8A">
        <w:t xml:space="preserve"> </w:t>
      </w:r>
      <w:r w:rsidRPr="00142F8A">
        <w:t>árnyékolás,</w:t>
      </w:r>
      <w:r w:rsidR="00142F8A">
        <w:t xml:space="preserve"> UV-védelem, </w:t>
      </w:r>
      <w:r w:rsidRPr="00142F8A">
        <w:t>napvédelem,</w:t>
      </w:r>
      <w:r w:rsidR="00142F8A">
        <w:t xml:space="preserve"> megfelelő pihenőhely és védőruházat. A munkáltató köteles </w:t>
      </w:r>
      <w:r w:rsidRPr="00142F8A">
        <w:t>a biztonságos munkavégzés feltételeit biztosítani.</w:t>
      </w:r>
      <w:r w:rsidR="00142F8A">
        <w:t xml:space="preserve"> Munkaközi szünetek kérdését rendezni kell, az Mt. alapján </w:t>
      </w:r>
      <w:r w:rsidRPr="00142F8A">
        <w:t>6 óra munkavégzés felett: legalább 20 perc,</w:t>
      </w:r>
      <w:r w:rsidR="00142F8A">
        <w:t xml:space="preserve"> </w:t>
      </w:r>
      <w:r w:rsidRPr="00142F8A">
        <w:t>9 óra felett további 25 perc.</w:t>
      </w:r>
      <w:r w:rsidR="00142F8A">
        <w:t xml:space="preserve"> 3 órás műszaknál </w:t>
      </w:r>
      <w:r w:rsidRPr="00142F8A">
        <w:t>legalább 45 perc munkaközi szünet kötelező.</w:t>
      </w:r>
      <w:r w:rsidR="00142F8A">
        <w:t xml:space="preserve"> A napi munkaidő </w:t>
      </w:r>
      <w:r w:rsidRPr="00142F8A">
        <w:t>1</w:t>
      </w:r>
      <w:r w:rsidR="00142F8A">
        <w:t xml:space="preserve">3 órás napi folyamatos jelenlét esetén </w:t>
      </w:r>
      <w:r w:rsidRPr="00142F8A">
        <w:t>egy munkavállalóval szabályosan nem oldható meg normál munkarendben.</w:t>
      </w:r>
      <w:r w:rsidR="00142F8A">
        <w:t xml:space="preserve"> </w:t>
      </w:r>
      <w:r w:rsidRPr="00142F8A">
        <w:t xml:space="preserve">A rendes </w:t>
      </w:r>
      <w:r w:rsidR="00142F8A">
        <w:t xml:space="preserve">napi munkaidő főszabály szerint </w:t>
      </w:r>
      <w:r w:rsidRPr="00142F8A">
        <w:t>8 óra.</w:t>
      </w:r>
      <w:r w:rsidR="00142F8A">
        <w:t xml:space="preserve"> Napi 13 óra munkaidőkeretben sem oldható meg. </w:t>
      </w:r>
      <w:r w:rsidRPr="0032743B">
        <w:t>Gyakorlatilag az élőmunka önmagában nem tud teljes üzembiztonságot adni.</w:t>
      </w:r>
    </w:p>
    <w:p w14:paraId="4B2BA8E3" w14:textId="77777777" w:rsidR="00142F8A" w:rsidRDefault="00142F8A" w:rsidP="00142F8A">
      <w:pPr>
        <w:jc w:val="both"/>
      </w:pPr>
    </w:p>
    <w:p w14:paraId="64FAFCB5" w14:textId="77777777" w:rsidR="00142F8A" w:rsidRDefault="00142F8A" w:rsidP="0032743B">
      <w:pPr>
        <w:pStyle w:val="Listaszerbekezds"/>
        <w:numPr>
          <w:ilvl w:val="0"/>
          <w:numId w:val="5"/>
        </w:numPr>
        <w:jc w:val="both"/>
      </w:pPr>
      <w:r>
        <w:t xml:space="preserve">Szükséges munkavállalói létszám: A napi időszak </w:t>
      </w:r>
      <w:r w:rsidR="0032743B" w:rsidRPr="00142F8A">
        <w:t>07:00–20:00</w:t>
      </w:r>
      <w:r>
        <w:t xml:space="preserve">, </w:t>
      </w:r>
      <w:r w:rsidR="0032743B" w:rsidRPr="00142F8A">
        <w:t>azaz 13 óra/nap.</w:t>
      </w:r>
      <w:r>
        <w:t xml:space="preserve"> 60 nap alatt ez </w:t>
      </w:r>
      <w:r w:rsidR="0032743B" w:rsidRPr="00142F8A">
        <w:t>780 üzemóra.</w:t>
      </w:r>
      <w:r>
        <w:t xml:space="preserve"> </w:t>
      </w:r>
      <w:r w:rsidR="0032743B" w:rsidRPr="00142F8A">
        <w:t xml:space="preserve">Egy teljes állású dolgozó </w:t>
      </w:r>
      <w:r>
        <w:t xml:space="preserve">reálisan kb. havi 168 órát, </w:t>
      </w:r>
      <w:r w:rsidR="0032743B" w:rsidRPr="00142F8A">
        <w:t>2 hónap alatt kb. 336 órát</w:t>
      </w:r>
      <w:r>
        <w:t xml:space="preserve"> </w:t>
      </w:r>
      <w:r w:rsidR="0032743B" w:rsidRPr="00142F8A">
        <w:t>dolgozik.</w:t>
      </w:r>
      <w:r>
        <w:t xml:space="preserve"> A m</w:t>
      </w:r>
      <w:r w:rsidR="0032743B" w:rsidRPr="00142F8A">
        <w:t>inimálisan szükséges létszám</w:t>
      </w:r>
      <w:r>
        <w:t xml:space="preserve"> tehát 2,3 fő. Ez egy elméleti minimum, a valóságban a szabadságok, betegségek és egyéb lehetséges emberi tényezők miatt a folyamatos jogszerű és üzembiztos működéshez 4 fő szükséges. </w:t>
      </w:r>
    </w:p>
    <w:p w14:paraId="0BBD8958" w14:textId="77777777" w:rsidR="00142F8A" w:rsidRDefault="0032743B" w:rsidP="0032743B">
      <w:pPr>
        <w:pStyle w:val="Listaszerbekezds"/>
        <w:numPr>
          <w:ilvl w:val="0"/>
          <w:numId w:val="5"/>
        </w:numPr>
        <w:jc w:val="both"/>
      </w:pPr>
      <w:r w:rsidRPr="00142F8A">
        <w:t xml:space="preserve">Bérköltség </w:t>
      </w:r>
      <w:r w:rsidR="00142F8A">
        <w:t>(</w:t>
      </w:r>
      <w:r w:rsidRPr="00142F8A">
        <w:t>minimálbérrel</w:t>
      </w:r>
      <w:r w:rsidR="00142F8A">
        <w:t xml:space="preserve"> számolva): </w:t>
      </w:r>
      <w:r w:rsidRPr="00142F8A">
        <w:t xml:space="preserve">2026-ban a minimálbér pontos összege </w:t>
      </w:r>
      <w:r w:rsidR="00142F8A">
        <w:t xml:space="preserve">322.800.-Ft. 4 fő esetén a teljes bérköltség kb. 2,9 millió Ft (4 fő teljes bérköltsége két hónapra). További üzemeltetési költség a munkaruha, </w:t>
      </w:r>
      <w:proofErr w:type="gramStart"/>
      <w:r w:rsidR="00142F8A">
        <w:t>adminisztráció</w:t>
      </w:r>
      <w:proofErr w:type="gramEnd"/>
      <w:r w:rsidR="00142F8A">
        <w:t xml:space="preserve">, eszközök biztosítása, védőital, stb. A teljes kiadás kb. 3,5 millió Ft. </w:t>
      </w:r>
    </w:p>
    <w:p w14:paraId="014AA36E" w14:textId="77777777" w:rsidR="00A63EA3" w:rsidRDefault="0032743B" w:rsidP="0032743B">
      <w:pPr>
        <w:pStyle w:val="Listaszerbekezds"/>
        <w:numPr>
          <w:ilvl w:val="0"/>
          <w:numId w:val="5"/>
        </w:numPr>
        <w:jc w:val="both"/>
      </w:pPr>
      <w:r w:rsidRPr="00142F8A">
        <w:t>Várható bevétel</w:t>
      </w:r>
      <w:r w:rsidR="00142F8A">
        <w:t xml:space="preserve"> 80 parkolóhely esetén, </w:t>
      </w:r>
      <w:r w:rsidRPr="00142F8A">
        <w:t>65%</w:t>
      </w:r>
      <w:r w:rsidR="00142F8A">
        <w:t xml:space="preserve">-os telítettséggel számolva: 6.240.000 Ft. </w:t>
      </w:r>
      <w:r w:rsidR="00A63EA3">
        <w:t xml:space="preserve">A költségek levonása után kb. 2,2 millió Ft. </w:t>
      </w:r>
    </w:p>
    <w:p w14:paraId="276C57C1" w14:textId="77777777" w:rsidR="00A63EA3" w:rsidRDefault="00A63EA3" w:rsidP="0032743B">
      <w:pPr>
        <w:pStyle w:val="Listaszerbekezds"/>
        <w:numPr>
          <w:ilvl w:val="0"/>
          <w:numId w:val="5"/>
        </w:numPr>
        <w:jc w:val="both"/>
      </w:pPr>
      <w:r>
        <w:t xml:space="preserve">2 db automata telepítésének költsége: kb. 5 millió Ft. </w:t>
      </w:r>
    </w:p>
    <w:p w14:paraId="026F41B6" w14:textId="77777777" w:rsidR="00A63EA3" w:rsidRDefault="00A63EA3" w:rsidP="00A63EA3">
      <w:pPr>
        <w:pStyle w:val="Listaszerbekezds"/>
        <w:ind w:left="720"/>
        <w:jc w:val="both"/>
      </w:pPr>
    </w:p>
    <w:p w14:paraId="0138A3BF" w14:textId="77777777" w:rsidR="0032743B" w:rsidRDefault="00A63EA3" w:rsidP="00A63EA3">
      <w:pPr>
        <w:jc w:val="both"/>
      </w:pPr>
      <w:r>
        <w:t xml:space="preserve">Összegzés: Az automaták telepítésének költsége 65%-os telítettség esetén akár egy év alatt megtérülhet. Megjegyzem, ez egy optimista becslés szám, a parkolási kedvezmények meglévő rendszerét, illetve esetleges bővítését is figyelembe véve az 50%-os telítettség reálisabb tervezési alap lehet. Azt is meg kell vizsgálni, hogy adminisztratív szempontból, valamint a szolgáltatási színvonal elvárt nívójához megfelelő megoldás-e az elő munkaerő alkalmazása. Véleményem szerit Hajdúszoboszlónak nem a ’90-es évek megoldásai, hanem ellenkezőleg, a XXI. század elvárásainak és szolgáltatási élményének kell megfelelnie, ezért nem javaslom az élő munkaerő alkalmazását. Az automaták telepítésével egyidejű fizetős övezetbe vonás ugyanakkor indokolt lehet. Ennek anyagi </w:t>
      </w:r>
      <w:r>
        <w:lastRenderedPageBreak/>
        <w:t xml:space="preserve">vonzatára figyelemmel az üzemeltető véleménye megkerülhetetlen, hiszen a költségvetésében nem tervezett kiadásról van szó. </w:t>
      </w:r>
    </w:p>
    <w:p w14:paraId="74EE9031" w14:textId="77777777" w:rsidR="00A63EA3" w:rsidRDefault="00A63EA3" w:rsidP="00A63EA3">
      <w:pPr>
        <w:jc w:val="both"/>
      </w:pPr>
    </w:p>
    <w:p w14:paraId="7F1EB106" w14:textId="77777777" w:rsidR="00A63EA3" w:rsidRDefault="00A63EA3" w:rsidP="00A63EA3">
      <w:pPr>
        <w:jc w:val="both"/>
      </w:pPr>
      <w:r>
        <w:t xml:space="preserve">A Városgazda részéről a következő észrevételek érkeztek: </w:t>
      </w:r>
    </w:p>
    <w:p w14:paraId="577A2718" w14:textId="77777777" w:rsidR="00A63EA3" w:rsidRDefault="00A63EA3" w:rsidP="00A63EA3">
      <w:pPr>
        <w:jc w:val="both"/>
      </w:pPr>
    </w:p>
    <w:p w14:paraId="57BB489F" w14:textId="3CA604A1" w:rsidR="00A63EA3" w:rsidRDefault="004E6A34" w:rsidP="00A63EA3">
      <w:pPr>
        <w:jc w:val="both"/>
      </w:pPr>
      <w:r>
        <w:t xml:space="preserve">A kérdést megvizsgáltuk, alapvetően a digitalizáció területén szeretnénk fejlődni ezen a területen is. A </w:t>
      </w:r>
      <w:proofErr w:type="spellStart"/>
      <w:r>
        <w:t>Nezmeti</w:t>
      </w:r>
      <w:proofErr w:type="spellEnd"/>
      <w:r>
        <w:t xml:space="preserve"> Mobilfizetési </w:t>
      </w:r>
      <w:proofErr w:type="spellStart"/>
      <w:r>
        <w:t>Zrt</w:t>
      </w:r>
      <w:proofErr w:type="spellEnd"/>
      <w:r>
        <w:t>. tapasztalatai alapján nagy számban megnőtt mi</w:t>
      </w:r>
      <w:r w:rsidR="009F2A88">
        <w:t>n</w:t>
      </w:r>
      <w:r>
        <w:t xml:space="preserve">d az igény mind a használat a digitális parkolási platformok irányába. Javaslatom, hogy ehhez csatlakozva ne parkoló automaták kihelyezésébe vagy élő munka igénybevételével alakítsunk ki új parkolóhelyeket, hanem a más városban is alkalmazott módszert követve QR kód vagy SMS formájában lehessen parkolást fizetni. Ennek több előnye is van, melyek közül a legkiemelkedőbb, hogy a parkolásért annyit fizet a szolgáltatást igénybe vevője, amennyit használta. Másik nem elhanyagolható szempont, hogy az élő munkával járó többletköltség, illetve munka és balesetvédelmi veszélyforrások nem </w:t>
      </w:r>
      <w:proofErr w:type="gramStart"/>
      <w:r>
        <w:t>keletkeznek</w:t>
      </w:r>
      <w:proofErr w:type="gramEnd"/>
      <w:r>
        <w:t xml:space="preserve"> ezen felül készpénz forgalom sem történik, aminek a kezelés egy újabb kockázatot jelenthet. </w:t>
      </w:r>
    </w:p>
    <w:p w14:paraId="46DDD527" w14:textId="77777777" w:rsidR="00A63EA3" w:rsidRDefault="00A63EA3" w:rsidP="00A63EA3">
      <w:pPr>
        <w:jc w:val="both"/>
      </w:pPr>
    </w:p>
    <w:p w14:paraId="0AF37973" w14:textId="77777777" w:rsidR="00A63EA3" w:rsidRDefault="00A63EA3" w:rsidP="00A63EA3">
      <w:pPr>
        <w:jc w:val="both"/>
      </w:pPr>
      <w:r>
        <w:t xml:space="preserve">Kérem Képviselő urat, hogy a választ elfogadni szíveskedjen. A válasz el nem fogadása esetén kérem a Tisztelt Képviselő-testületet, hogy az ügyet utalja további megtárgyalásra a Városfejlesztési és Műszaki Bizottság elé. </w:t>
      </w:r>
    </w:p>
    <w:p w14:paraId="3986D664" w14:textId="77777777" w:rsidR="00A63EA3" w:rsidRDefault="00A63EA3" w:rsidP="00A63EA3">
      <w:pPr>
        <w:jc w:val="both"/>
      </w:pPr>
    </w:p>
    <w:p w14:paraId="04DB9B37" w14:textId="77777777" w:rsidR="00A63EA3" w:rsidRDefault="00A63EA3" w:rsidP="00A63EA3">
      <w:pPr>
        <w:jc w:val="both"/>
      </w:pPr>
      <w:r>
        <w:t xml:space="preserve">Hajdúszoboszló, 2026. május 14. </w:t>
      </w:r>
    </w:p>
    <w:p w14:paraId="77DE3B22" w14:textId="77777777" w:rsidR="00A63EA3" w:rsidRDefault="00A63EA3" w:rsidP="00A63EA3">
      <w:pPr>
        <w:jc w:val="both"/>
      </w:pPr>
    </w:p>
    <w:p w14:paraId="238F835C" w14:textId="77777777" w:rsidR="00A63EA3" w:rsidRDefault="00A63EA3" w:rsidP="00A63EA3">
      <w:pPr>
        <w:jc w:val="center"/>
      </w:pPr>
    </w:p>
    <w:p w14:paraId="53AF2B93" w14:textId="77777777" w:rsidR="00A63EA3" w:rsidRDefault="00A63EA3" w:rsidP="00A63EA3">
      <w:pPr>
        <w:jc w:val="center"/>
      </w:pPr>
      <w:r>
        <w:t>Dr. Morvai Gábor</w:t>
      </w:r>
    </w:p>
    <w:p w14:paraId="0227875D" w14:textId="77777777" w:rsidR="00A63EA3" w:rsidRPr="00A63EA3" w:rsidRDefault="00A63EA3" w:rsidP="00A63EA3">
      <w:pPr>
        <w:jc w:val="center"/>
      </w:pPr>
      <w:r>
        <w:t>jegyző</w:t>
      </w:r>
    </w:p>
    <w:p w14:paraId="4180AFE9" w14:textId="77777777" w:rsidR="0032743B" w:rsidRPr="0032743B" w:rsidRDefault="0032743B" w:rsidP="0032743B">
      <w:pPr>
        <w:jc w:val="both"/>
        <w:rPr>
          <w:rFonts w:cs="Times New Roman"/>
        </w:rPr>
      </w:pPr>
    </w:p>
    <w:p w14:paraId="00E94F2C" w14:textId="77777777" w:rsidR="00EB5D95" w:rsidRPr="00FE43FF" w:rsidRDefault="00EB5D95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sectPr w:rsidR="00EB5D95" w:rsidRPr="00FE43FF" w:rsidSect="008534C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C9C7D" w14:textId="77777777" w:rsidR="002B1138" w:rsidRDefault="002B1138">
      <w:r>
        <w:separator/>
      </w:r>
    </w:p>
  </w:endnote>
  <w:endnote w:type="continuationSeparator" w:id="0">
    <w:p w14:paraId="3D6559D7" w14:textId="77777777" w:rsidR="002B1138" w:rsidRDefault="002B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14E95" w14:textId="082F94E0" w:rsidR="00142F8A" w:rsidRDefault="00142F8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8339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18114" w14:textId="77777777" w:rsidR="002B1138" w:rsidRDefault="002B1138">
      <w:r>
        <w:separator/>
      </w:r>
    </w:p>
  </w:footnote>
  <w:footnote w:type="continuationSeparator" w:id="0">
    <w:p w14:paraId="6A99AAAA" w14:textId="77777777" w:rsidR="002B1138" w:rsidRDefault="002B1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BC3"/>
    <w:multiLevelType w:val="hybridMultilevel"/>
    <w:tmpl w:val="2DA6A04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214B0"/>
    <w:multiLevelType w:val="hybridMultilevel"/>
    <w:tmpl w:val="732CCC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753E8"/>
    <w:multiLevelType w:val="hybridMultilevel"/>
    <w:tmpl w:val="632267C8"/>
    <w:lvl w:ilvl="0" w:tplc="5394A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760648"/>
    <w:multiLevelType w:val="hybridMultilevel"/>
    <w:tmpl w:val="36887A9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44E8A"/>
    <w:rsid w:val="00083911"/>
    <w:rsid w:val="00140B71"/>
    <w:rsid w:val="00142F8A"/>
    <w:rsid w:val="00183391"/>
    <w:rsid w:val="001B69B5"/>
    <w:rsid w:val="00202437"/>
    <w:rsid w:val="002118D2"/>
    <w:rsid w:val="00224B5A"/>
    <w:rsid w:val="00262372"/>
    <w:rsid w:val="002B1138"/>
    <w:rsid w:val="0032743B"/>
    <w:rsid w:val="003A7C0C"/>
    <w:rsid w:val="003D0A28"/>
    <w:rsid w:val="003F06E6"/>
    <w:rsid w:val="004E6A34"/>
    <w:rsid w:val="00616298"/>
    <w:rsid w:val="0065400E"/>
    <w:rsid w:val="00666A31"/>
    <w:rsid w:val="0069581E"/>
    <w:rsid w:val="006C527E"/>
    <w:rsid w:val="006D5EF2"/>
    <w:rsid w:val="007112C9"/>
    <w:rsid w:val="00730E24"/>
    <w:rsid w:val="007752B1"/>
    <w:rsid w:val="0078623A"/>
    <w:rsid w:val="007A6BF9"/>
    <w:rsid w:val="007B0C21"/>
    <w:rsid w:val="007E0777"/>
    <w:rsid w:val="008534C4"/>
    <w:rsid w:val="00877F53"/>
    <w:rsid w:val="008B5EFC"/>
    <w:rsid w:val="0091422F"/>
    <w:rsid w:val="00944C7B"/>
    <w:rsid w:val="00966F7E"/>
    <w:rsid w:val="009F2A88"/>
    <w:rsid w:val="00A638B9"/>
    <w:rsid w:val="00A63EA3"/>
    <w:rsid w:val="00B008D6"/>
    <w:rsid w:val="00B11D16"/>
    <w:rsid w:val="00B7037C"/>
    <w:rsid w:val="00BB7BD0"/>
    <w:rsid w:val="00BC5BF6"/>
    <w:rsid w:val="00BD1B7D"/>
    <w:rsid w:val="00C56733"/>
    <w:rsid w:val="00C70021"/>
    <w:rsid w:val="00C97D74"/>
    <w:rsid w:val="00D068FA"/>
    <w:rsid w:val="00D83C79"/>
    <w:rsid w:val="00DA39C3"/>
    <w:rsid w:val="00EB5D95"/>
    <w:rsid w:val="00EB665C"/>
    <w:rsid w:val="00F6479C"/>
    <w:rsid w:val="00F811C7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8C46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D1B7D"/>
    <w:pPr>
      <w:spacing w:after="0" w:line="240" w:lineRule="auto"/>
    </w:pPr>
    <w:rPr>
      <w:rFonts w:ascii="Times New Roman" w:hAnsi="Times New Roman" w:cstheme="minorHAnsi"/>
      <w:sz w:val="24"/>
    </w:r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contextualSpacing/>
    </w:pPr>
    <w:rPr>
      <w:rFonts w:eastAsia="Times New Roman" w:cs="Times New Roman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69677-7DEC-4641-8C5E-9DDEC1B0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979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3</cp:revision>
  <dcterms:created xsi:type="dcterms:W3CDTF">2026-05-14T16:52:00Z</dcterms:created>
  <dcterms:modified xsi:type="dcterms:W3CDTF">2026-05-15T07:56:00Z</dcterms:modified>
</cp:coreProperties>
</file>