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53"/>
        <w:gridCol w:w="3651"/>
        <w:gridCol w:w="142"/>
        <w:gridCol w:w="2835"/>
      </w:tblGrid>
      <w:tr w:rsidR="00BF607B" w:rsidRPr="0033386B" w14:paraId="4230EAFF" w14:textId="77777777" w:rsidTr="0033386B">
        <w:trPr>
          <w:trHeight w:val="851"/>
        </w:trPr>
        <w:tc>
          <w:tcPr>
            <w:tcW w:w="6946" w:type="dxa"/>
            <w:gridSpan w:val="3"/>
            <w:hideMark/>
          </w:tcPr>
          <w:p w14:paraId="280D7F9B" w14:textId="77777777" w:rsidR="00BF607B" w:rsidRPr="0033386B" w:rsidRDefault="00BF607B" w:rsidP="00F566E0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6B">
              <w:rPr>
                <w:rFonts w:ascii="Times New Roman" w:hAnsi="Times New Roman" w:cs="Times New Roman"/>
                <w:sz w:val="24"/>
                <w:szCs w:val="24"/>
              </w:rPr>
              <w:t xml:space="preserve">Hajdúszoboszlói Polgármesteri Hivatal </w:t>
            </w:r>
          </w:p>
          <w:p w14:paraId="4B373DFA" w14:textId="06F4F5BE" w:rsidR="00420F22" w:rsidRPr="0033386B" w:rsidRDefault="003B7C5A" w:rsidP="00420F22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Kabinetiroda</w:t>
            </w:r>
          </w:p>
          <w:p w14:paraId="28E527CA" w14:textId="77777777" w:rsidR="00BF607B" w:rsidRPr="0033386B" w:rsidRDefault="00BF607B" w:rsidP="00F566E0">
            <w:pPr>
              <w:pStyle w:val="Cmsor2"/>
              <w:rPr>
                <w:b w:val="0"/>
                <w:sz w:val="24"/>
              </w:rPr>
            </w:pPr>
            <w:r w:rsidRPr="0033386B">
              <w:rPr>
                <w:b w:val="0"/>
                <w:sz w:val="24"/>
              </w:rPr>
              <w:t xml:space="preserve">4200 Hajdúszoboszló, Hősök tere l. </w:t>
            </w:r>
          </w:p>
          <w:p w14:paraId="54F7E32A" w14:textId="7465399D" w:rsidR="00BF607B" w:rsidRPr="0033386B" w:rsidRDefault="0033386B" w:rsidP="00F5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www.hajduszoboszlo.eu</w:t>
            </w:r>
          </w:p>
          <w:p w14:paraId="015B1B5B" w14:textId="7A3438FC" w:rsidR="00420F22" w:rsidRPr="0033386B" w:rsidRDefault="00420F22" w:rsidP="00F5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4DF2C5C6" w14:textId="77777777" w:rsidR="00BF607B" w:rsidRPr="0033386B" w:rsidRDefault="00BF607B" w:rsidP="00F5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D2A251" w14:textId="77777777" w:rsidR="00420F22" w:rsidRPr="0033386B" w:rsidRDefault="00420F22" w:rsidP="00F5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9A2813" w14:textId="25A60DF7" w:rsidR="00BF607B" w:rsidRPr="0033386B" w:rsidRDefault="00F566E0" w:rsidP="00F5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86B">
              <w:rPr>
                <w:rFonts w:ascii="Times New Roman" w:hAnsi="Times New Roman"/>
                <w:sz w:val="24"/>
                <w:szCs w:val="24"/>
              </w:rPr>
              <w:t xml:space="preserve">  …………………………</w:t>
            </w:r>
          </w:p>
          <w:p w14:paraId="0D171006" w14:textId="5F08E2EA" w:rsidR="00BF607B" w:rsidRPr="0033386B" w:rsidRDefault="003D6493" w:rsidP="00F566E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sorszám</w:t>
            </w:r>
          </w:p>
          <w:p w14:paraId="0591B748" w14:textId="14B8F3A5" w:rsidR="00F566E0" w:rsidRPr="0033386B" w:rsidRDefault="00F566E0" w:rsidP="00F566E0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9FE" w:rsidRPr="0033386B" w14:paraId="300853F5" w14:textId="77777777" w:rsidTr="000F1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3886" w14:textId="77777777" w:rsidR="00CA5185" w:rsidRPr="0033386B" w:rsidRDefault="00CA5185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AA615F8" w14:textId="17B33292" w:rsidR="009429FE" w:rsidRPr="0033386B" w:rsidRDefault="000F1650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Ügyiratszám: </w:t>
            </w:r>
            <w:r w:rsidR="00D03EBF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HSZ</w:t>
            </w:r>
            <w:r w:rsidR="000310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/9659</w:t>
            </w:r>
            <w:r w:rsidR="009429FE" w:rsidRPr="0033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/202</w:t>
            </w:r>
            <w:r w:rsidR="00837ACD" w:rsidRPr="0033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</w:t>
            </w:r>
          </w:p>
          <w:p w14:paraId="0396EABC" w14:textId="77777777" w:rsidR="009A2ED2" w:rsidRPr="0033386B" w:rsidRDefault="009A2ED2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C428C32" w14:textId="531B971C" w:rsidR="00C054E1" w:rsidRPr="0033386B" w:rsidRDefault="00D03EB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202</w:t>
            </w:r>
            <w:r w:rsidR="00837ACD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="000310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április 20</w:t>
            </w:r>
            <w:r w:rsidR="00837ACD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</w:t>
            </w:r>
          </w:p>
          <w:p w14:paraId="4762B27B" w14:textId="4391F358" w:rsidR="00C054E1" w:rsidRPr="0033386B" w:rsidRDefault="0015049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="009429FE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épviselő-testületi ülés</w:t>
            </w:r>
          </w:p>
          <w:p w14:paraId="10A5A1DD" w14:textId="0193CE53" w:rsidR="009429FE" w:rsidRPr="0033386B" w:rsidRDefault="009429FE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jegyzőkönyvének melléklete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5BCD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Ügyintéző: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8A02" w14:textId="4F59B7B7" w:rsidR="009429FE" w:rsidRPr="0033386B" w:rsidRDefault="003B7C5A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Rácz Tünde gazdasági munkatársa</w:t>
            </w:r>
          </w:p>
        </w:tc>
      </w:tr>
      <w:tr w:rsidR="009429FE" w:rsidRPr="0033386B" w14:paraId="0E69C42B" w14:textId="77777777" w:rsidTr="000F1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0B1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731B" w14:textId="5FA9D205" w:rsidR="009429FE" w:rsidRPr="0033386B" w:rsidRDefault="009A2ED2" w:rsidP="00F5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Törvényességi ellenőrzést végezte (jegyző/aljegyző </w:t>
            </w:r>
            <w:r w:rsidR="00F566E0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ézjegye)</w:t>
            </w:r>
            <w:r w:rsidR="00420F22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8D41" w14:textId="2F641A8E" w:rsidR="009429FE" w:rsidRPr="0033386B" w:rsidRDefault="009429FE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429FE" w:rsidRPr="0033386B" w14:paraId="2BBC43D1" w14:textId="77777777" w:rsidTr="000F1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42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5907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05E2" w14:textId="60F7C313" w:rsidR="009429FE" w:rsidRPr="0033386B" w:rsidRDefault="00420F22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Megtárgyalja </w:t>
            </w:r>
            <w:r w:rsidR="009429FE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(bizottságok megnevezése)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30E2" w14:textId="33671117" w:rsidR="009429FE" w:rsidRPr="0033386B" w:rsidRDefault="0003106A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9429FE" w:rsidRPr="0033386B" w14:paraId="395EB697" w14:textId="77777777" w:rsidTr="000F1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58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6A1C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B56C" w14:textId="3D97FC08" w:rsidR="009429FE" w:rsidRPr="0033386B" w:rsidRDefault="00D83388" w:rsidP="00D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Döntés jellege: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D6D0" w14:textId="428D221B" w:rsidR="009429FE" w:rsidRPr="0003106A" w:rsidRDefault="009A2ED2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</w:pPr>
            <w:r w:rsidRPr="000310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>egyszerű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r w:rsidR="009A526B"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minősített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többség</w:t>
            </w:r>
          </w:p>
        </w:tc>
      </w:tr>
    </w:tbl>
    <w:p w14:paraId="018F8E35" w14:textId="1C4CD83A" w:rsidR="009429FE" w:rsidRPr="0033386B" w:rsidRDefault="009429FE" w:rsidP="009429F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10E53D9" w14:textId="77777777" w:rsidR="00412496" w:rsidRDefault="00412496" w:rsidP="00BF6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1A50D" w14:textId="194EDA03" w:rsidR="00DE7775" w:rsidRPr="0033386B" w:rsidRDefault="00DE7775" w:rsidP="00BF6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86B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76850B4B" w14:textId="322E46DD" w:rsidR="00837ACD" w:rsidRDefault="006B2605" w:rsidP="006B2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Tájékoztató testületi ülések közötti fontosabb eseményekről</w:t>
      </w:r>
    </w:p>
    <w:p w14:paraId="111E6CC8" w14:textId="09D0610A" w:rsidR="006B2605" w:rsidRDefault="006B2605" w:rsidP="006B2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77C8D" w14:textId="77777777" w:rsidR="006B2605" w:rsidRPr="0033386B" w:rsidRDefault="006B2605" w:rsidP="006B2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A26BA" w14:textId="67A4B672" w:rsidR="00BF607B" w:rsidRPr="0033386B" w:rsidRDefault="00DE7775" w:rsidP="00BF6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86B">
        <w:rPr>
          <w:rFonts w:ascii="Times New Roman" w:hAnsi="Times New Roman" w:cs="Times New Roman"/>
          <w:b/>
          <w:sz w:val="24"/>
          <w:szCs w:val="24"/>
        </w:rPr>
        <w:t>Tisztelt Képviselő-testület</w:t>
      </w:r>
      <w:r w:rsidR="00BF607B" w:rsidRPr="0033386B">
        <w:rPr>
          <w:rFonts w:ascii="Times New Roman" w:hAnsi="Times New Roman" w:cs="Times New Roman"/>
          <w:b/>
          <w:sz w:val="24"/>
          <w:szCs w:val="24"/>
        </w:rPr>
        <w:t>!</w:t>
      </w:r>
    </w:p>
    <w:p w14:paraId="357BE8CE" w14:textId="06B213B4" w:rsidR="00DE7775" w:rsidRPr="0033386B" w:rsidRDefault="00DE7775" w:rsidP="00BF6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86B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proofErr w:type="gramStart"/>
      <w:r w:rsidRPr="0033386B">
        <w:rPr>
          <w:rFonts w:ascii="Times New Roman" w:hAnsi="Times New Roman" w:cs="Times New Roman"/>
          <w:b/>
          <w:sz w:val="24"/>
          <w:szCs w:val="24"/>
        </w:rPr>
        <w:t>Bizottság</w:t>
      </w:r>
      <w:r w:rsidR="009A2ED2" w:rsidRPr="0033386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9A526B" w:rsidRPr="0033386B">
        <w:rPr>
          <w:rFonts w:ascii="Times New Roman" w:hAnsi="Times New Roman" w:cs="Times New Roman"/>
          <w:b/>
          <w:sz w:val="24"/>
          <w:szCs w:val="24"/>
        </w:rPr>
        <w:t>ok</w:t>
      </w:r>
      <w:r w:rsidR="009A2ED2" w:rsidRPr="0033386B">
        <w:rPr>
          <w:rFonts w:ascii="Times New Roman" w:hAnsi="Times New Roman" w:cs="Times New Roman"/>
          <w:b/>
          <w:sz w:val="24"/>
          <w:szCs w:val="24"/>
        </w:rPr>
        <w:t>)</w:t>
      </w:r>
      <w:r w:rsidRPr="0033386B">
        <w:rPr>
          <w:rFonts w:ascii="Times New Roman" w:hAnsi="Times New Roman" w:cs="Times New Roman"/>
          <w:b/>
          <w:sz w:val="24"/>
          <w:szCs w:val="24"/>
        </w:rPr>
        <w:t>!</w:t>
      </w:r>
    </w:p>
    <w:p w14:paraId="4ACEA56F" w14:textId="37C7BD01" w:rsidR="006B5B85" w:rsidRPr="0033386B" w:rsidRDefault="006B5B85" w:rsidP="00BF607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94C24C7" w14:textId="7A9AE1D7" w:rsidR="009D17CC" w:rsidRDefault="009D17CC" w:rsidP="0065269F">
      <w:pPr>
        <w:pStyle w:val="Nincstrkz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010F6">
        <w:rPr>
          <w:rFonts w:ascii="Times New Roman" w:hAnsi="Times New Roman"/>
          <w:sz w:val="24"/>
          <w:szCs w:val="24"/>
        </w:rPr>
        <w:t xml:space="preserve">A Debreceni Régió Együttműködési Tanács április 13-án tartotta ülését. Az ülésen </w:t>
      </w:r>
      <w:proofErr w:type="spellStart"/>
      <w:r w:rsidRPr="004010F6">
        <w:rPr>
          <w:rFonts w:ascii="Times New Roman" w:hAnsi="Times New Roman"/>
          <w:sz w:val="24"/>
          <w:szCs w:val="24"/>
        </w:rPr>
        <w:t>dr</w:t>
      </w:r>
      <w:proofErr w:type="spellEnd"/>
      <w:r w:rsidRPr="004010F6">
        <w:rPr>
          <w:rFonts w:ascii="Times New Roman" w:hAnsi="Times New Roman"/>
          <w:sz w:val="24"/>
          <w:szCs w:val="24"/>
        </w:rPr>
        <w:t xml:space="preserve"> Papp László Debrecen</w:t>
      </w:r>
      <w:r w:rsidR="00155FDD" w:rsidRPr="004010F6">
        <w:rPr>
          <w:rFonts w:ascii="Times New Roman" w:hAnsi="Times New Roman"/>
          <w:sz w:val="24"/>
          <w:szCs w:val="24"/>
        </w:rPr>
        <w:t xml:space="preserve"> polgármestere a város</w:t>
      </w:r>
      <w:r w:rsidRPr="004010F6">
        <w:rPr>
          <w:rFonts w:ascii="Times New Roman" w:hAnsi="Times New Roman"/>
          <w:sz w:val="24"/>
          <w:szCs w:val="24"/>
        </w:rPr>
        <w:t xml:space="preserve"> stratégiai törekvéseiről és </w:t>
      </w:r>
      <w:proofErr w:type="gramStart"/>
      <w:r w:rsidRPr="004010F6">
        <w:rPr>
          <w:rFonts w:ascii="Times New Roman" w:hAnsi="Times New Roman"/>
          <w:sz w:val="24"/>
          <w:szCs w:val="24"/>
        </w:rPr>
        <w:t>aktuális</w:t>
      </w:r>
      <w:proofErr w:type="gramEnd"/>
      <w:r w:rsidRPr="004010F6">
        <w:rPr>
          <w:rFonts w:ascii="Times New Roman" w:hAnsi="Times New Roman"/>
          <w:sz w:val="24"/>
          <w:szCs w:val="24"/>
        </w:rPr>
        <w:t xml:space="preserve"> ügyekről tartott egy előadást, majd a napirendi pontoknak megfelelően több döntést hoztunk. Elfogadtuk négy új település (Balmazújváros, Sáránd, Téglás, Újfehértó) csat</w:t>
      </w:r>
      <w:r w:rsidR="00155FDD" w:rsidRPr="004010F6">
        <w:rPr>
          <w:rFonts w:ascii="Times New Roman" w:hAnsi="Times New Roman"/>
          <w:sz w:val="24"/>
          <w:szCs w:val="24"/>
        </w:rPr>
        <w:t>lakozási kérelmét. D</w:t>
      </w:r>
      <w:r w:rsidRPr="004010F6">
        <w:rPr>
          <w:rFonts w:ascii="Times New Roman" w:hAnsi="Times New Roman"/>
          <w:sz w:val="24"/>
          <w:szCs w:val="24"/>
        </w:rPr>
        <w:t>öntöttünk a munkacsoportok felállításáról, melyek java</w:t>
      </w:r>
      <w:r w:rsidR="00155FDD" w:rsidRPr="004010F6">
        <w:rPr>
          <w:rFonts w:ascii="Times New Roman" w:hAnsi="Times New Roman"/>
          <w:sz w:val="24"/>
          <w:szCs w:val="24"/>
        </w:rPr>
        <w:t>slattevő, konzultatív testületként működnek a jövőben</w:t>
      </w:r>
      <w:r w:rsidRPr="004010F6">
        <w:rPr>
          <w:rFonts w:ascii="Times New Roman" w:hAnsi="Times New Roman"/>
          <w:sz w:val="24"/>
          <w:szCs w:val="24"/>
        </w:rPr>
        <w:t xml:space="preserve">. A munkacsoportok szakterületeihez kapcsolódó célok elérése érdekében javaslatokat fogalmaznak meg a teljes ülés számára. Hajdúszoboszló a Turisztikai és sport, a Gazdasági, valamint a Jegyzői munkacsoportba jelentkezett. Véleményeztük Debrecen Fenntartható Városfejlesztési Stratégiáját, </w:t>
      </w:r>
      <w:r w:rsidR="00155FDD" w:rsidRPr="004010F6">
        <w:rPr>
          <w:rFonts w:ascii="Times New Roman" w:hAnsi="Times New Roman"/>
          <w:sz w:val="24"/>
          <w:szCs w:val="24"/>
        </w:rPr>
        <w:t>mivel</w:t>
      </w:r>
      <w:r w:rsidRPr="004010F6">
        <w:rPr>
          <w:rFonts w:ascii="Times New Roman" w:hAnsi="Times New Roman"/>
          <w:sz w:val="24"/>
          <w:szCs w:val="24"/>
        </w:rPr>
        <w:t xml:space="preserve"> Debrecen robbanásszerű növekedése a régióra is hatással van. Megtárgyalásra került a Debrecen Megyei Jogú Város Önkormányzata és a Debreceni Egyetem közötti, 2023. április 3-án aláírt együttműködési megállapodás, mely </w:t>
      </w:r>
      <w:r w:rsidR="00155FDD" w:rsidRPr="004010F6">
        <w:rPr>
          <w:rFonts w:ascii="Times New Roman" w:hAnsi="Times New Roman"/>
          <w:sz w:val="24"/>
          <w:szCs w:val="24"/>
        </w:rPr>
        <w:t>egy folyamatosan és hosszú</w:t>
      </w:r>
      <w:r w:rsidRPr="004010F6">
        <w:rPr>
          <w:rFonts w:ascii="Times New Roman" w:hAnsi="Times New Roman"/>
          <w:sz w:val="24"/>
          <w:szCs w:val="24"/>
        </w:rPr>
        <w:t xml:space="preserve">távon működő környezetvédelmi monitoring rendszer létrehozásáról szól. A monitoring rendszer a felszíni és a felszín alatti vizeket, a talajt és a termőföldet, a levegőt különböző műszerekkel figyeli, melyet fizikai mintavétel is folyamatosan nyomon követ. Az adatok hitelesítését akkreditált laboratórium fogja elvégezni. A monitoring rendszert a Katasztrófavédelemmel, a Hajdú-Bihar Vármegyei Kormányhivatallal, és a </w:t>
      </w:r>
      <w:proofErr w:type="spellStart"/>
      <w:r w:rsidRPr="004010F6">
        <w:rPr>
          <w:rFonts w:ascii="Times New Roman" w:hAnsi="Times New Roman"/>
          <w:sz w:val="24"/>
          <w:szCs w:val="24"/>
        </w:rPr>
        <w:t>Future</w:t>
      </w:r>
      <w:proofErr w:type="spellEnd"/>
      <w:r w:rsidRPr="004010F6">
        <w:rPr>
          <w:rFonts w:ascii="Times New Roman" w:hAnsi="Times New Roman"/>
          <w:sz w:val="24"/>
          <w:szCs w:val="24"/>
        </w:rPr>
        <w:t xml:space="preserve"> of Debrecen mozgalommal szoros együttműködésben alakítják ki és üzemeltetik. </w:t>
      </w:r>
    </w:p>
    <w:p w14:paraId="22D6F71C" w14:textId="77777777" w:rsidR="004010F6" w:rsidRPr="004010F6" w:rsidRDefault="004010F6" w:rsidP="004010F6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</w:p>
    <w:p w14:paraId="04156C03" w14:textId="01CA422D" w:rsidR="004D241F" w:rsidRDefault="004D241F" w:rsidP="004D241F">
      <w:pPr>
        <w:pStyle w:val="Nincstrkz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86CCB">
        <w:rPr>
          <w:rFonts w:ascii="Times New Roman" w:hAnsi="Times New Roman"/>
          <w:sz w:val="24"/>
          <w:szCs w:val="24"/>
        </w:rPr>
        <w:t>dr. Kov</w:t>
      </w:r>
      <w:r w:rsidR="009D17CC">
        <w:rPr>
          <w:rFonts w:ascii="Times New Roman" w:hAnsi="Times New Roman"/>
          <w:sz w:val="24"/>
          <w:szCs w:val="24"/>
        </w:rPr>
        <w:t>ács Gergely képviselő</w:t>
      </w:r>
      <w:r>
        <w:rPr>
          <w:rFonts w:ascii="Times New Roman" w:hAnsi="Times New Roman"/>
          <w:sz w:val="24"/>
          <w:szCs w:val="24"/>
        </w:rPr>
        <w:t xml:space="preserve">társam meghívására részt </w:t>
      </w:r>
      <w:r w:rsidRPr="00B86CCB">
        <w:rPr>
          <w:rFonts w:ascii="Times New Roman" w:hAnsi="Times New Roman"/>
          <w:sz w:val="24"/>
          <w:szCs w:val="24"/>
        </w:rPr>
        <w:t>vettem a 4-es számú választókörzet lakossági fórumán. A fórumon tartott prezentációmban bemutattam az elmúlt időszak, a folyamatban lévő és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86CCB">
        <w:rPr>
          <w:rFonts w:ascii="Times New Roman" w:hAnsi="Times New Roman"/>
          <w:sz w:val="24"/>
          <w:szCs w:val="24"/>
        </w:rPr>
        <w:t xml:space="preserve"> megvalósítás előtt</w:t>
      </w:r>
      <w:r w:rsidR="009D17CC">
        <w:rPr>
          <w:rFonts w:ascii="Times New Roman" w:hAnsi="Times New Roman"/>
          <w:sz w:val="24"/>
          <w:szCs w:val="24"/>
        </w:rPr>
        <w:t xml:space="preserve"> álló fejlesztéseket. Képviselő</w:t>
      </w:r>
      <w:r w:rsidRPr="00B86CCB">
        <w:rPr>
          <w:rFonts w:ascii="Times New Roman" w:hAnsi="Times New Roman"/>
          <w:sz w:val="24"/>
          <w:szCs w:val="24"/>
        </w:rPr>
        <w:t xml:space="preserve">társam ezt követően beszámolt a körzetben végzett munkáról, az elért eredményekről és a folyamatban levő fejlesztésekről. </w:t>
      </w:r>
      <w:r>
        <w:rPr>
          <w:rFonts w:ascii="Times New Roman" w:hAnsi="Times New Roman"/>
          <w:sz w:val="24"/>
          <w:szCs w:val="24"/>
        </w:rPr>
        <w:t>A nehéz gazdasági körülmény</w:t>
      </w:r>
      <w:r w:rsidRPr="00B86CCB">
        <w:rPr>
          <w:rFonts w:ascii="Times New Roman" w:hAnsi="Times New Roman"/>
          <w:sz w:val="24"/>
          <w:szCs w:val="24"/>
        </w:rPr>
        <w:t xml:space="preserve"> mellett több olyan fejlesztés megvalósulhat a 4-es körzetben, amely a lakosság életminőségét növeli. Négy utcában megújul a csapadékvíz-elvezető rendszer, teljeskörű felújítás vár a Lurkó Óvodára, új aszfaltburkolatot kap a Nyugati sor, és Bajcsy-Dózsa-Nádudvari csomópont megoldásán is dolgozunk. A résztvevők elmondták észrevételeiket a Nagyhegyes-Hús</w:t>
      </w:r>
      <w:r w:rsidR="009D17CC">
        <w:rPr>
          <w:rFonts w:ascii="Times New Roman" w:hAnsi="Times New Roman"/>
          <w:sz w:val="24"/>
          <w:szCs w:val="24"/>
        </w:rPr>
        <w:t xml:space="preserve"> Kft. működésével kapcsolatban. </w:t>
      </w:r>
      <w:r w:rsidRPr="00B86CCB">
        <w:rPr>
          <w:rFonts w:ascii="Times New Roman" w:hAnsi="Times New Roman"/>
          <w:sz w:val="24"/>
          <w:szCs w:val="24"/>
        </w:rPr>
        <w:t xml:space="preserve">A fennálló </w:t>
      </w:r>
      <w:proofErr w:type="gramStart"/>
      <w:r w:rsidRPr="00B86CCB">
        <w:rPr>
          <w:rFonts w:ascii="Times New Roman" w:hAnsi="Times New Roman"/>
          <w:sz w:val="24"/>
          <w:szCs w:val="24"/>
        </w:rPr>
        <w:t>problémák</w:t>
      </w:r>
      <w:proofErr w:type="gramEnd"/>
      <w:r w:rsidRPr="00B86CCB">
        <w:rPr>
          <w:rFonts w:ascii="Times New Roman" w:hAnsi="Times New Roman"/>
          <w:sz w:val="24"/>
          <w:szCs w:val="24"/>
        </w:rPr>
        <w:t xml:space="preserve"> megoldása érdekében egyeztetést kezdeményeztem a cég tulajdonosával, aki vá</w:t>
      </w:r>
      <w:r>
        <w:rPr>
          <w:rFonts w:ascii="Times New Roman" w:hAnsi="Times New Roman"/>
          <w:sz w:val="24"/>
          <w:szCs w:val="24"/>
        </w:rPr>
        <w:t xml:space="preserve">llalta a lakosságot zavaró körülmények megszüntetését. </w:t>
      </w:r>
    </w:p>
    <w:p w14:paraId="229D91E2" w14:textId="64E8FCB4" w:rsidR="009D17CC" w:rsidRDefault="009D17CC" w:rsidP="00D92A5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9DDEA60" w14:textId="268DA271" w:rsidR="004D241F" w:rsidRPr="000E561B" w:rsidRDefault="004D241F" w:rsidP="000E561B">
      <w:pPr>
        <w:pStyle w:val="Nincstrkz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E561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0E561B" w:rsidRPr="000E561B">
        <w:rPr>
          <w:rFonts w:ascii="Times New Roman" w:hAnsi="Times New Roman"/>
          <w:sz w:val="24"/>
          <w:szCs w:val="24"/>
        </w:rPr>
        <w:t>Hungarospa</w:t>
      </w:r>
      <w:proofErr w:type="spellEnd"/>
      <w:r w:rsidR="000E561B" w:rsidRPr="000E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561B" w:rsidRPr="000E561B">
        <w:rPr>
          <w:rFonts w:ascii="Times New Roman" w:hAnsi="Times New Roman"/>
          <w:sz w:val="24"/>
          <w:szCs w:val="24"/>
        </w:rPr>
        <w:t>Zrt</w:t>
      </w:r>
      <w:proofErr w:type="spellEnd"/>
      <w:r w:rsidR="000E561B" w:rsidRPr="000E561B">
        <w:rPr>
          <w:rFonts w:ascii="Times New Roman" w:hAnsi="Times New Roman"/>
          <w:sz w:val="24"/>
          <w:szCs w:val="24"/>
        </w:rPr>
        <w:t xml:space="preserve">. megkezdte az elsődleges tárgyalásokat a Magyar Postával és egyben regisztrált a Postapartner Kiválasztási Eljárásra, melyre más hajdúszoboszlói illetékességű jelentkező is van. A Magyar Posta partnermenedzserével történt helyszínbejárás során megállapításra került, hogy a </w:t>
      </w:r>
      <w:proofErr w:type="spellStart"/>
      <w:r w:rsidR="000E561B" w:rsidRPr="000E561B">
        <w:rPr>
          <w:rFonts w:ascii="Times New Roman" w:hAnsi="Times New Roman"/>
          <w:sz w:val="24"/>
          <w:szCs w:val="24"/>
        </w:rPr>
        <w:t>Hungarospa</w:t>
      </w:r>
      <w:proofErr w:type="spellEnd"/>
      <w:r w:rsidR="000E561B" w:rsidRPr="000E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561B" w:rsidRPr="000E561B">
        <w:rPr>
          <w:rFonts w:ascii="Times New Roman" w:hAnsi="Times New Roman"/>
          <w:sz w:val="24"/>
          <w:szCs w:val="24"/>
        </w:rPr>
        <w:t>Zrt</w:t>
      </w:r>
      <w:proofErr w:type="spellEnd"/>
      <w:r w:rsidR="000E561B" w:rsidRPr="000E561B">
        <w:rPr>
          <w:rFonts w:ascii="Times New Roman" w:hAnsi="Times New Roman"/>
          <w:sz w:val="24"/>
          <w:szCs w:val="24"/>
        </w:rPr>
        <w:t xml:space="preserve">. minden tekintetben teljesíteni tudja a Magyar Posta által meghatározott </w:t>
      </w:r>
      <w:proofErr w:type="gramStart"/>
      <w:r w:rsidR="000E561B" w:rsidRPr="000E561B">
        <w:rPr>
          <w:rFonts w:ascii="Times New Roman" w:hAnsi="Times New Roman"/>
          <w:sz w:val="24"/>
          <w:szCs w:val="24"/>
        </w:rPr>
        <w:t>kritériumokat</w:t>
      </w:r>
      <w:proofErr w:type="gramEnd"/>
      <w:r w:rsidR="000E561B" w:rsidRPr="000E561B">
        <w:rPr>
          <w:rFonts w:ascii="Times New Roman" w:hAnsi="Times New Roman"/>
          <w:sz w:val="24"/>
          <w:szCs w:val="24"/>
        </w:rPr>
        <w:t xml:space="preserve">. Amennyiben a kiválasztási eljárás sikeresen zárul, a Magyar Posta Partneri Programjának keretein belül lehetőség nyílik arra, hogy a </w:t>
      </w:r>
      <w:proofErr w:type="spellStart"/>
      <w:r w:rsidR="000E561B" w:rsidRPr="000E561B">
        <w:rPr>
          <w:rFonts w:ascii="Times New Roman" w:hAnsi="Times New Roman"/>
          <w:sz w:val="24"/>
          <w:szCs w:val="24"/>
        </w:rPr>
        <w:t>Hungarospa</w:t>
      </w:r>
      <w:proofErr w:type="spellEnd"/>
      <w:r w:rsidR="000E561B" w:rsidRPr="000E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561B" w:rsidRPr="000E561B">
        <w:rPr>
          <w:rFonts w:ascii="Times New Roman" w:hAnsi="Times New Roman"/>
          <w:sz w:val="24"/>
          <w:szCs w:val="24"/>
        </w:rPr>
        <w:t>Zrt</w:t>
      </w:r>
      <w:proofErr w:type="spellEnd"/>
      <w:r w:rsidR="000E561B" w:rsidRPr="000E561B">
        <w:rPr>
          <w:rFonts w:ascii="Times New Roman" w:hAnsi="Times New Roman"/>
          <w:sz w:val="24"/>
          <w:szCs w:val="24"/>
        </w:rPr>
        <w:t xml:space="preserve">. a Gyógyfürdő recepcióján </w:t>
      </w:r>
      <w:proofErr w:type="spellStart"/>
      <w:r w:rsidR="000E561B" w:rsidRPr="000E561B">
        <w:rPr>
          <w:rFonts w:ascii="Times New Roman" w:hAnsi="Times New Roman"/>
          <w:sz w:val="24"/>
          <w:szCs w:val="24"/>
        </w:rPr>
        <w:t>Postahelyet</w:t>
      </w:r>
      <w:proofErr w:type="spellEnd"/>
      <w:r w:rsidR="000E561B" w:rsidRPr="000E561B">
        <w:rPr>
          <w:rFonts w:ascii="Times New Roman" w:hAnsi="Times New Roman"/>
          <w:sz w:val="24"/>
          <w:szCs w:val="24"/>
        </w:rPr>
        <w:t xml:space="preserve"> hozzon létre, és ezzel az alapszolgáltatás mellett kapcsolt, kiegészítő tevékenységgel szolgálja a lakosság érdekekeit.</w:t>
      </w:r>
      <w:r w:rsidR="000E561B" w:rsidRPr="000E561B">
        <w:t xml:space="preserve"> </w:t>
      </w:r>
      <w:r w:rsidR="000E561B" w:rsidRPr="000E561B">
        <w:rPr>
          <w:rFonts w:ascii="Times New Roman" w:hAnsi="Times New Roman"/>
          <w:sz w:val="24"/>
          <w:szCs w:val="24"/>
        </w:rPr>
        <w:t xml:space="preserve">A Postahely kialakítására a Gyógyfürdő recepciójához kapcsolódó váróteremben kerülhet sor. A korábbi „Kisposta" forgalmát </w:t>
      </w:r>
      <w:proofErr w:type="spellStart"/>
      <w:r w:rsidR="000E561B" w:rsidRPr="000E561B">
        <w:rPr>
          <w:rFonts w:ascii="Times New Roman" w:hAnsi="Times New Roman"/>
          <w:sz w:val="24"/>
          <w:szCs w:val="24"/>
        </w:rPr>
        <w:t>figyelembevéve</w:t>
      </w:r>
      <w:proofErr w:type="spellEnd"/>
      <w:r w:rsidR="000E561B" w:rsidRPr="000E561B">
        <w:rPr>
          <w:rFonts w:ascii="Times New Roman" w:hAnsi="Times New Roman"/>
          <w:sz w:val="24"/>
          <w:szCs w:val="24"/>
        </w:rPr>
        <w:t xml:space="preserve"> a lakossági kényelem biztosítása érdekében kettő postapult kerülne elhelyezésre. A </w:t>
      </w:r>
      <w:proofErr w:type="spellStart"/>
      <w:r w:rsidR="000E561B" w:rsidRPr="000E561B">
        <w:rPr>
          <w:rFonts w:ascii="Times New Roman" w:hAnsi="Times New Roman"/>
          <w:sz w:val="24"/>
          <w:szCs w:val="24"/>
        </w:rPr>
        <w:t>Hungarospa</w:t>
      </w:r>
      <w:proofErr w:type="spellEnd"/>
      <w:r w:rsidR="000E561B" w:rsidRPr="000E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561B" w:rsidRPr="000E561B">
        <w:rPr>
          <w:rFonts w:ascii="Times New Roman" w:hAnsi="Times New Roman"/>
          <w:sz w:val="24"/>
          <w:szCs w:val="24"/>
        </w:rPr>
        <w:t>Zrt</w:t>
      </w:r>
      <w:proofErr w:type="spellEnd"/>
      <w:r w:rsidR="000E561B" w:rsidRPr="000E561B">
        <w:rPr>
          <w:rFonts w:ascii="Times New Roman" w:hAnsi="Times New Roman"/>
          <w:sz w:val="24"/>
          <w:szCs w:val="24"/>
        </w:rPr>
        <w:t>. a postai szolgáltatások elindítását 2023. június l-</w:t>
      </w:r>
      <w:proofErr w:type="spellStart"/>
      <w:r w:rsidR="000E561B" w:rsidRPr="000E561B">
        <w:rPr>
          <w:rFonts w:ascii="Times New Roman" w:hAnsi="Times New Roman"/>
          <w:sz w:val="24"/>
          <w:szCs w:val="24"/>
        </w:rPr>
        <w:t>től</w:t>
      </w:r>
      <w:proofErr w:type="spellEnd"/>
      <w:r w:rsidR="000E561B" w:rsidRPr="000E561B">
        <w:rPr>
          <w:rFonts w:ascii="Times New Roman" w:hAnsi="Times New Roman"/>
          <w:sz w:val="24"/>
          <w:szCs w:val="24"/>
        </w:rPr>
        <w:t xml:space="preserve"> tervezi, viszont a Magyar Posta előzetes visszajelzése alapján - a Posta ezirányú szűk </w:t>
      </w:r>
      <w:proofErr w:type="gramStart"/>
      <w:r w:rsidR="000E561B" w:rsidRPr="000E561B">
        <w:rPr>
          <w:rFonts w:ascii="Times New Roman" w:hAnsi="Times New Roman"/>
          <w:sz w:val="24"/>
          <w:szCs w:val="24"/>
        </w:rPr>
        <w:t>kapacitása</w:t>
      </w:r>
      <w:proofErr w:type="gramEnd"/>
      <w:r w:rsidR="000E561B" w:rsidRPr="000E561B">
        <w:rPr>
          <w:rFonts w:ascii="Times New Roman" w:hAnsi="Times New Roman"/>
          <w:sz w:val="24"/>
          <w:szCs w:val="24"/>
        </w:rPr>
        <w:t xml:space="preserve"> miatt - erre csak később kerülhet sor, az indulás dátuma még nem ismert.</w:t>
      </w:r>
    </w:p>
    <w:p w14:paraId="5F314AF9" w14:textId="2445381B" w:rsidR="004D241F" w:rsidRPr="004D241F" w:rsidRDefault="004D241F" w:rsidP="004D241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0C96BBE" w14:textId="7726E8AF" w:rsidR="00457049" w:rsidRDefault="004B03D2" w:rsidP="004B03D2">
      <w:pPr>
        <w:pStyle w:val="Nincstrkz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Március 17-én </w:t>
      </w:r>
      <w:r w:rsidRPr="004B03D2">
        <w:rPr>
          <w:rFonts w:ascii="Times New Roman" w:hAnsi="Times New Roman"/>
          <w:sz w:val="24"/>
          <w:szCs w:val="24"/>
        </w:rPr>
        <w:t>a Haj</w:t>
      </w:r>
      <w:r w:rsidR="004916BD">
        <w:rPr>
          <w:rFonts w:ascii="Times New Roman" w:hAnsi="Times New Roman"/>
          <w:sz w:val="24"/>
          <w:szCs w:val="24"/>
        </w:rPr>
        <w:t xml:space="preserve">dúszoboszlói Fizetővendéglátók </w:t>
      </w:r>
      <w:r w:rsidRPr="004B03D2">
        <w:rPr>
          <w:rFonts w:ascii="Times New Roman" w:hAnsi="Times New Roman"/>
          <w:sz w:val="24"/>
          <w:szCs w:val="24"/>
        </w:rPr>
        <w:t xml:space="preserve">Egyesületének éves közgyűlése </w:t>
      </w:r>
      <w:r>
        <w:rPr>
          <w:rFonts w:ascii="Times New Roman" w:hAnsi="Times New Roman"/>
          <w:sz w:val="24"/>
          <w:szCs w:val="24"/>
        </w:rPr>
        <w:t xml:space="preserve">zajlott </w:t>
      </w:r>
      <w:r w:rsidRPr="004B03D2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4B03D2">
        <w:rPr>
          <w:rFonts w:ascii="Times New Roman" w:hAnsi="Times New Roman"/>
          <w:sz w:val="24"/>
          <w:szCs w:val="24"/>
        </w:rPr>
        <w:t>Aqua</w:t>
      </w:r>
      <w:proofErr w:type="spellEnd"/>
      <w:r w:rsidRPr="004B03D2">
        <w:rPr>
          <w:rFonts w:ascii="Times New Roman" w:hAnsi="Times New Roman"/>
          <w:sz w:val="24"/>
          <w:szCs w:val="24"/>
        </w:rPr>
        <w:t xml:space="preserve">-Palace Élményfürdő Szörf épületében. Első napirendként mintegy fél órás előadásban tájékoztattam a jelenlévőket Hajdúszoboszló megvalósult, folyamatban lévő és tervezett fejlesztéseiről, valamint a turizmus </w:t>
      </w:r>
      <w:proofErr w:type="gramStart"/>
      <w:r w:rsidRPr="004B03D2">
        <w:rPr>
          <w:rFonts w:ascii="Times New Roman" w:hAnsi="Times New Roman"/>
          <w:sz w:val="24"/>
          <w:szCs w:val="24"/>
        </w:rPr>
        <w:t>aktuális</w:t>
      </w:r>
      <w:proofErr w:type="gramEnd"/>
      <w:r w:rsidRPr="004B03D2">
        <w:rPr>
          <w:rFonts w:ascii="Times New Roman" w:hAnsi="Times New Roman"/>
          <w:sz w:val="24"/>
          <w:szCs w:val="24"/>
        </w:rPr>
        <w:t xml:space="preserve"> kérdéseiről, városunk kiemelkedő pozíciójáról. Ezt követően </w:t>
      </w:r>
      <w:proofErr w:type="spellStart"/>
      <w:r w:rsidRPr="004B03D2">
        <w:rPr>
          <w:rFonts w:ascii="Times New Roman" w:hAnsi="Times New Roman"/>
          <w:sz w:val="24"/>
          <w:szCs w:val="24"/>
        </w:rPr>
        <w:t>Kanizsay</w:t>
      </w:r>
      <w:proofErr w:type="spellEnd"/>
      <w:r w:rsidRPr="004B03D2">
        <w:rPr>
          <w:rFonts w:ascii="Times New Roman" w:hAnsi="Times New Roman"/>
          <w:sz w:val="24"/>
          <w:szCs w:val="24"/>
        </w:rPr>
        <w:t xml:space="preserve"> György elnök számolt be az egyesület szakmai és pénzügyi tevékenységéről, valamint a 2023-ra tervezett feladatokról. A közgyűlés a következő 5 évre megerősítette a jelenlegi elnökséget.</w:t>
      </w:r>
    </w:p>
    <w:p w14:paraId="76DC3D2B" w14:textId="77777777" w:rsidR="009B4800" w:rsidRDefault="009B4800" w:rsidP="009B4800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</w:p>
    <w:p w14:paraId="159C7C04" w14:textId="61E0058F" w:rsidR="004B03D2" w:rsidRDefault="004B03D2" w:rsidP="004B03D2">
      <w:pPr>
        <w:pStyle w:val="Nincstrkz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B03D2">
        <w:rPr>
          <w:rFonts w:ascii="Times New Roman" w:hAnsi="Times New Roman"/>
          <w:sz w:val="24"/>
          <w:szCs w:val="24"/>
        </w:rPr>
        <w:t xml:space="preserve">A Hajdúszoboszlói Városháza Pávai termében menekültügyi és egészségügyi megbeszélésre került sor </w:t>
      </w:r>
      <w:r w:rsidR="0003106A">
        <w:rPr>
          <w:rFonts w:ascii="Times New Roman" w:hAnsi="Times New Roman"/>
          <w:sz w:val="24"/>
          <w:szCs w:val="24"/>
        </w:rPr>
        <w:t>március 21-én</w:t>
      </w:r>
      <w:r w:rsidRPr="004B03D2">
        <w:rPr>
          <w:rFonts w:ascii="Times New Roman" w:hAnsi="Times New Roman"/>
          <w:sz w:val="24"/>
          <w:szCs w:val="24"/>
        </w:rPr>
        <w:t>. Az egyeztetésen részt vettek a felnőtt és gyermek háziorvosok képviselői, a szakorvosi rendelőintézet képviselői, a Járási Hivatal illetékesei, a Tisztiorvosi Szolgálat vezetője, önkormányzatunk Szociális Irodájának és a Szociális Szolgáltatónak a vezetői, a helyi gyógyszertárak képviselői és a védőnői szolgálat képviselője. A megbeszélésen áttekintésre került a városunkban tartózkodó ukrán menekültek és menedékes jogviszonyban itt tartózkodók egészségügyi, szociális, gyógyszerellátási helyzete.</w:t>
      </w:r>
    </w:p>
    <w:p w14:paraId="1D76765D" w14:textId="77777777" w:rsidR="004D241F" w:rsidRDefault="004D241F" w:rsidP="004D241F">
      <w:pPr>
        <w:pStyle w:val="Listaszerbekezds"/>
        <w:rPr>
          <w:rFonts w:ascii="Times New Roman" w:hAnsi="Times New Roman"/>
          <w:sz w:val="24"/>
          <w:szCs w:val="24"/>
        </w:rPr>
      </w:pPr>
    </w:p>
    <w:p w14:paraId="27D6B81C" w14:textId="77777777" w:rsidR="004D241F" w:rsidRDefault="004D241F" w:rsidP="004D241F">
      <w:pPr>
        <w:pStyle w:val="Nincstrkz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86CCB">
        <w:rPr>
          <w:rFonts w:ascii="Times New Roman" w:hAnsi="Times New Roman"/>
          <w:sz w:val="24"/>
          <w:szCs w:val="24"/>
        </w:rPr>
        <w:t xml:space="preserve">A Föld óráján minden év márciusának utolsó szombatján este világszerte lekapcsolják egy órára a nélkülözhető világítást, és </w:t>
      </w:r>
      <w:proofErr w:type="spellStart"/>
      <w:r w:rsidRPr="00B86CCB">
        <w:rPr>
          <w:rFonts w:ascii="Times New Roman" w:hAnsi="Times New Roman"/>
          <w:sz w:val="24"/>
          <w:szCs w:val="24"/>
        </w:rPr>
        <w:t>áramtalanítják</w:t>
      </w:r>
      <w:proofErr w:type="spellEnd"/>
      <w:r w:rsidRPr="00B86CCB">
        <w:rPr>
          <w:rFonts w:ascii="Times New Roman" w:hAnsi="Times New Roman"/>
          <w:sz w:val="24"/>
          <w:szCs w:val="24"/>
        </w:rPr>
        <w:t xml:space="preserve"> az elektromos készülékeket. A Földnek szentelt 60 perc célja nemcsak az, hogy otthonainkban és városainkban </w:t>
      </w:r>
      <w:proofErr w:type="gramStart"/>
      <w:r w:rsidRPr="00B86CCB">
        <w:rPr>
          <w:rFonts w:ascii="Times New Roman" w:hAnsi="Times New Roman"/>
          <w:sz w:val="24"/>
          <w:szCs w:val="24"/>
        </w:rPr>
        <w:t>szimbolikusan</w:t>
      </w:r>
      <w:proofErr w:type="gramEnd"/>
      <w:r w:rsidRPr="00B86CCB">
        <w:rPr>
          <w:rFonts w:ascii="Times New Roman" w:hAnsi="Times New Roman"/>
          <w:sz w:val="24"/>
          <w:szCs w:val="24"/>
        </w:rPr>
        <w:t xml:space="preserve"> kialudjanak a fények, hanem hogy az emberiség tudatára ébredjen, hogy a fenntartható jövő megteremtése és bolygónk állapotának megóvása mindannyiunk felelőssége. Föld órája az ausztrál helyi </w:t>
      </w:r>
      <w:proofErr w:type="gramStart"/>
      <w:r w:rsidRPr="00B86CCB">
        <w:rPr>
          <w:rFonts w:ascii="Times New Roman" w:hAnsi="Times New Roman"/>
          <w:sz w:val="24"/>
          <w:szCs w:val="24"/>
        </w:rPr>
        <w:t>akcióból</w:t>
      </w:r>
      <w:proofErr w:type="gramEnd"/>
      <w:r w:rsidRPr="00B86CCB">
        <w:rPr>
          <w:rFonts w:ascii="Times New Roman" w:hAnsi="Times New Roman"/>
          <w:sz w:val="24"/>
          <w:szCs w:val="24"/>
        </w:rPr>
        <w:t xml:space="preserve"> világméretű, több milliárd embert mozgósító önkéntes mozgalommá nőtte ki magát. A 2006-ban indult kezdeményezéshez Magyarország 2008-ban csatlakozott. Hajdúszoboszló Város Önkormányzata 2013. év óta minden évben lekapcsolja az alábbi épületek díszvilágítását ezen a napon, este 20.00-21.30 óra között: - Városháza - Református templom - Római katolikus templom - Görögkatolikus templom - Harangház</w:t>
      </w:r>
    </w:p>
    <w:p w14:paraId="6A4232F0" w14:textId="77777777" w:rsidR="004D241F" w:rsidRDefault="004D241F" w:rsidP="004D241F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</w:p>
    <w:p w14:paraId="58941995" w14:textId="11C7B4B0" w:rsidR="009B4800" w:rsidRPr="00FF7DC6" w:rsidRDefault="009B4800" w:rsidP="0003106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F02E539" w14:textId="66327F43" w:rsidR="00FF7DC6" w:rsidRDefault="00FF7DC6" w:rsidP="00FF7DC6">
      <w:pPr>
        <w:pStyle w:val="Nincstrkz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FF7DC6">
        <w:rPr>
          <w:rFonts w:ascii="Times New Roman" w:hAnsi="Times New Roman"/>
          <w:sz w:val="24"/>
          <w:szCs w:val="24"/>
        </w:rPr>
        <w:t xml:space="preserve">árgylásokat folytattam a </w:t>
      </w:r>
      <w:proofErr w:type="spellStart"/>
      <w:r w:rsidRPr="00FF7DC6">
        <w:rPr>
          <w:rFonts w:ascii="Times New Roman" w:hAnsi="Times New Roman"/>
          <w:sz w:val="24"/>
          <w:szCs w:val="24"/>
        </w:rPr>
        <w:t>Hungarikum</w:t>
      </w:r>
      <w:proofErr w:type="spellEnd"/>
      <w:r w:rsidRPr="00FF7DC6">
        <w:rPr>
          <w:rFonts w:ascii="Times New Roman" w:hAnsi="Times New Roman"/>
          <w:sz w:val="24"/>
          <w:szCs w:val="24"/>
        </w:rPr>
        <w:t xml:space="preserve"> Szövetség elnökével, </w:t>
      </w:r>
      <w:proofErr w:type="spellStart"/>
      <w:r w:rsidRPr="00FF7DC6">
        <w:rPr>
          <w:rFonts w:ascii="Times New Roman" w:hAnsi="Times New Roman"/>
          <w:sz w:val="24"/>
          <w:szCs w:val="24"/>
        </w:rPr>
        <w:t>Birinyi</w:t>
      </w:r>
      <w:proofErr w:type="spellEnd"/>
      <w:r w:rsidRPr="00FF7DC6">
        <w:rPr>
          <w:rFonts w:ascii="Times New Roman" w:hAnsi="Times New Roman"/>
          <w:sz w:val="24"/>
          <w:szCs w:val="24"/>
        </w:rPr>
        <w:t xml:space="preserve"> József úrral, valamint ifj. Papp Lászlóval, a Papp László Ökölvívó Akadémia elnökével. A megbeszélés témája Hajdúszoboszló város részvétele a </w:t>
      </w:r>
      <w:proofErr w:type="spellStart"/>
      <w:r w:rsidRPr="00FF7DC6">
        <w:rPr>
          <w:rFonts w:ascii="Times New Roman" w:hAnsi="Times New Roman"/>
          <w:sz w:val="24"/>
          <w:szCs w:val="24"/>
        </w:rPr>
        <w:t>Hungarikum</w:t>
      </w:r>
      <w:proofErr w:type="spellEnd"/>
      <w:r w:rsidRPr="00FF7DC6">
        <w:rPr>
          <w:rFonts w:ascii="Times New Roman" w:hAnsi="Times New Roman"/>
          <w:sz w:val="24"/>
          <w:szCs w:val="24"/>
        </w:rPr>
        <w:t xml:space="preserve"> Szövetség munkájában, valamint városunk legnagyobb értékének, a </w:t>
      </w:r>
      <w:proofErr w:type="spellStart"/>
      <w:r w:rsidRPr="00FF7DC6">
        <w:rPr>
          <w:rFonts w:ascii="Times New Roman" w:hAnsi="Times New Roman"/>
          <w:sz w:val="24"/>
          <w:szCs w:val="24"/>
        </w:rPr>
        <w:t>Hungarospa-nak</w:t>
      </w:r>
      <w:proofErr w:type="spellEnd"/>
      <w:r w:rsidRPr="00FF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DC6">
        <w:rPr>
          <w:rFonts w:ascii="Times New Roman" w:hAnsi="Times New Roman"/>
          <w:sz w:val="24"/>
          <w:szCs w:val="24"/>
        </w:rPr>
        <w:t>hungarikummá</w:t>
      </w:r>
      <w:proofErr w:type="spellEnd"/>
      <w:r w:rsidRPr="00FF7DC6">
        <w:rPr>
          <w:rFonts w:ascii="Times New Roman" w:hAnsi="Times New Roman"/>
          <w:sz w:val="24"/>
          <w:szCs w:val="24"/>
        </w:rPr>
        <w:t xml:space="preserve"> minősítési folyamatának előkészítése.</w:t>
      </w:r>
      <w:r w:rsidR="0003106A">
        <w:rPr>
          <w:rFonts w:ascii="Times New Roman" w:hAnsi="Times New Roman"/>
          <w:sz w:val="24"/>
          <w:szCs w:val="24"/>
        </w:rPr>
        <w:t xml:space="preserve"> </w:t>
      </w:r>
    </w:p>
    <w:p w14:paraId="399A934F" w14:textId="77777777" w:rsidR="009B4800" w:rsidRDefault="009B4800" w:rsidP="009B4800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</w:p>
    <w:p w14:paraId="62B39A63" w14:textId="2A6BB029" w:rsidR="004916BD" w:rsidRDefault="004916BD" w:rsidP="0003106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051E4FF" w14:textId="77777777" w:rsidR="00D92A51" w:rsidRDefault="00D92A51" w:rsidP="0003106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C36A86A" w14:textId="41FEBF5F" w:rsidR="009B4800" w:rsidRDefault="0003106A" w:rsidP="009B4800">
      <w:pPr>
        <w:pStyle w:val="Nincstrkz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Elindult a LED-csere program, amelyről a januári képviselő-testületi ülésen döntöttünk. </w:t>
      </w:r>
      <w:r w:rsidR="009B4800" w:rsidRPr="009B4800">
        <w:rPr>
          <w:rFonts w:ascii="Times New Roman" w:hAnsi="Times New Roman"/>
          <w:sz w:val="24"/>
          <w:szCs w:val="24"/>
        </w:rPr>
        <w:t xml:space="preserve">A hajdúszoboszlói lakcímkártyával rendelkezők április 1-30 között regisztrálhatnak a ledcsere.hu internetes felületen. A regisztrációt követően májusban ingyenesen hozzájuthatnak a korszerű, energiatakarékos LED izzókhoz a későbbiekben meghirdetett helyszínen a Városgazdálkodási </w:t>
      </w:r>
      <w:proofErr w:type="spellStart"/>
      <w:r w:rsidR="009B4800" w:rsidRPr="009B4800">
        <w:rPr>
          <w:rFonts w:ascii="Times New Roman" w:hAnsi="Times New Roman"/>
          <w:sz w:val="24"/>
          <w:szCs w:val="24"/>
        </w:rPr>
        <w:t>Zrt</w:t>
      </w:r>
      <w:proofErr w:type="spellEnd"/>
      <w:r w:rsidR="009B4800" w:rsidRPr="009B4800">
        <w:rPr>
          <w:rFonts w:ascii="Times New Roman" w:hAnsi="Times New Roman"/>
          <w:sz w:val="24"/>
          <w:szCs w:val="24"/>
        </w:rPr>
        <w:t xml:space="preserve">. szervezésében. A Polgármesteri Hivatal Infópontján segítséget nyújtunk azoknak, akik nem </w:t>
      </w:r>
      <w:proofErr w:type="spellStart"/>
      <w:r w:rsidR="009B4800" w:rsidRPr="009B4800">
        <w:rPr>
          <w:rFonts w:ascii="Times New Roman" w:hAnsi="Times New Roman"/>
          <w:sz w:val="24"/>
          <w:szCs w:val="24"/>
        </w:rPr>
        <w:t>járatosak</w:t>
      </w:r>
      <w:proofErr w:type="spellEnd"/>
      <w:r w:rsidR="009B4800" w:rsidRPr="009B4800">
        <w:rPr>
          <w:rFonts w:ascii="Times New Roman" w:hAnsi="Times New Roman"/>
          <w:sz w:val="24"/>
          <w:szCs w:val="24"/>
        </w:rPr>
        <w:t xml:space="preserve"> az online térben, helyettük a regisztrációt elvégezzük. </w:t>
      </w:r>
      <w:r w:rsidR="009B4800">
        <w:rPr>
          <w:rFonts w:ascii="Times New Roman" w:hAnsi="Times New Roman"/>
          <w:sz w:val="24"/>
          <w:szCs w:val="24"/>
        </w:rPr>
        <w:t xml:space="preserve">Az új izzók használatával a lakosok </w:t>
      </w:r>
      <w:r w:rsidR="009B4800" w:rsidRPr="009B4800">
        <w:rPr>
          <w:rFonts w:ascii="Times New Roman" w:hAnsi="Times New Roman"/>
          <w:sz w:val="24"/>
          <w:szCs w:val="24"/>
        </w:rPr>
        <w:t>akár évi 50 ezer forint megtakarítást is elérhetnek</w:t>
      </w:r>
      <w:r w:rsidR="009B4800">
        <w:rPr>
          <w:rFonts w:ascii="Times New Roman" w:hAnsi="Times New Roman"/>
          <w:sz w:val="24"/>
          <w:szCs w:val="24"/>
        </w:rPr>
        <w:t xml:space="preserve"> villanyszámlájukban, valamint </w:t>
      </w:r>
      <w:r w:rsidR="009B4800" w:rsidRPr="009B4800">
        <w:rPr>
          <w:rFonts w:ascii="Times New Roman" w:hAnsi="Times New Roman"/>
          <w:sz w:val="24"/>
          <w:szCs w:val="24"/>
        </w:rPr>
        <w:t xml:space="preserve">a hagyományos izzók 1000 órás </w:t>
      </w:r>
      <w:proofErr w:type="spellStart"/>
      <w:r w:rsidR="009B4800" w:rsidRPr="009B4800">
        <w:rPr>
          <w:rFonts w:ascii="Times New Roman" w:hAnsi="Times New Roman"/>
          <w:sz w:val="24"/>
          <w:szCs w:val="24"/>
        </w:rPr>
        <w:t>üzemidejéhez</w:t>
      </w:r>
      <w:proofErr w:type="spellEnd"/>
      <w:r w:rsidR="009B4800" w:rsidRPr="009B4800">
        <w:rPr>
          <w:rFonts w:ascii="Times New Roman" w:hAnsi="Times New Roman"/>
          <w:sz w:val="24"/>
          <w:szCs w:val="24"/>
        </w:rPr>
        <w:t xml:space="preserve"> képest ennek sokszorosát is elérhetik az új izzók.</w:t>
      </w:r>
    </w:p>
    <w:p w14:paraId="65008171" w14:textId="77777777" w:rsidR="00B86CCB" w:rsidRDefault="00B86CCB" w:rsidP="00B86CCB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</w:p>
    <w:p w14:paraId="3560A5FA" w14:textId="4E84AA28" w:rsidR="00B86CCB" w:rsidRPr="00B86CCB" w:rsidRDefault="00B86CCB" w:rsidP="00B86CC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04ABFA5" w14:textId="4EA6D789" w:rsidR="0003106A" w:rsidRDefault="0003106A" w:rsidP="004916BD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</w:p>
    <w:p w14:paraId="39ED901F" w14:textId="77777777" w:rsidR="0003106A" w:rsidRPr="009B4800" w:rsidRDefault="0003106A" w:rsidP="004916BD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</w:p>
    <w:p w14:paraId="11B3747A" w14:textId="20062B30" w:rsidR="00F566E0" w:rsidRPr="0033386B" w:rsidRDefault="00F566E0" w:rsidP="00132C8A">
      <w:pPr>
        <w:pStyle w:val="Nincstrkz"/>
        <w:rPr>
          <w:rFonts w:ascii="Times New Roman" w:hAnsi="Times New Roman"/>
          <w:sz w:val="24"/>
          <w:szCs w:val="24"/>
        </w:rPr>
      </w:pPr>
      <w:r w:rsidRPr="0033386B">
        <w:rPr>
          <w:rFonts w:ascii="Times New Roman" w:hAnsi="Times New Roman"/>
          <w:b/>
          <w:sz w:val="24"/>
          <w:szCs w:val="24"/>
          <w:u w:val="single"/>
        </w:rPr>
        <w:t>Határozati javaslat</w:t>
      </w:r>
      <w:bookmarkStart w:id="0" w:name="_GoBack"/>
      <w:bookmarkEnd w:id="0"/>
    </w:p>
    <w:p w14:paraId="49C3D248" w14:textId="213230E3" w:rsidR="0063297A" w:rsidRPr="0063297A" w:rsidRDefault="0063297A" w:rsidP="0063297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32B1AAC" w14:textId="39807C3C" w:rsidR="0063297A" w:rsidRDefault="0063297A" w:rsidP="004916B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3297A">
        <w:rPr>
          <w:rFonts w:ascii="Times New Roman" w:hAnsi="Times New Roman"/>
          <w:sz w:val="24"/>
          <w:szCs w:val="24"/>
        </w:rPr>
        <w:t xml:space="preserve">Hajdúszoboszló Város Önkormányzatának Képviselő-testülete a két ülés közötti eseményekről </w:t>
      </w:r>
      <w:r w:rsidR="0003106A">
        <w:rPr>
          <w:rFonts w:ascii="Times New Roman" w:hAnsi="Times New Roman"/>
          <w:sz w:val="24"/>
          <w:szCs w:val="24"/>
        </w:rPr>
        <w:t>április</w:t>
      </w:r>
      <w:r w:rsidRPr="0063297A">
        <w:rPr>
          <w:rFonts w:ascii="Times New Roman" w:hAnsi="Times New Roman"/>
          <w:sz w:val="24"/>
          <w:szCs w:val="24"/>
        </w:rPr>
        <w:t xml:space="preserve"> hónapban adott tájékoztatót tudomásul veszi.</w:t>
      </w:r>
    </w:p>
    <w:p w14:paraId="2F0060DA" w14:textId="5A2AC334" w:rsidR="0063297A" w:rsidRDefault="0063297A" w:rsidP="00BF607B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1B6BC24" w14:textId="1A4D4BB0" w:rsidR="005C2B0B" w:rsidRPr="0033386B" w:rsidRDefault="005C2B0B" w:rsidP="00BF607B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3386B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="0063297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63297A" w:rsidRPr="0063297A">
        <w:rPr>
          <w:rFonts w:ascii="Times New Roman" w:hAnsi="Times New Roman"/>
          <w:sz w:val="24"/>
          <w:szCs w:val="24"/>
        </w:rPr>
        <w:t>polgármester</w:t>
      </w:r>
    </w:p>
    <w:p w14:paraId="649B6FF5" w14:textId="1FC20AE2" w:rsidR="005C2B0B" w:rsidRPr="0033386B" w:rsidRDefault="005C2B0B" w:rsidP="00BF607B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3386B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="0063297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3297A" w:rsidRPr="0063297A">
        <w:rPr>
          <w:rFonts w:ascii="Times New Roman" w:hAnsi="Times New Roman"/>
          <w:sz w:val="24"/>
          <w:szCs w:val="24"/>
        </w:rPr>
        <w:t>azonnal</w:t>
      </w:r>
    </w:p>
    <w:p w14:paraId="75F5C73E" w14:textId="70E97EA5" w:rsidR="00837ACD" w:rsidRPr="0033386B" w:rsidRDefault="00837ACD" w:rsidP="00BF607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409D914" w14:textId="78D05FBB" w:rsidR="004040BB" w:rsidRPr="0033386B" w:rsidRDefault="00DE7775" w:rsidP="00BF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B">
        <w:rPr>
          <w:rFonts w:ascii="Times New Roman" w:hAnsi="Times New Roman" w:cs="Times New Roman"/>
          <w:sz w:val="24"/>
          <w:szCs w:val="24"/>
        </w:rPr>
        <w:t>Hajdúszoboszló, 202</w:t>
      </w:r>
      <w:r w:rsidR="0003106A">
        <w:rPr>
          <w:rFonts w:ascii="Times New Roman" w:hAnsi="Times New Roman" w:cs="Times New Roman"/>
          <w:sz w:val="24"/>
          <w:szCs w:val="24"/>
        </w:rPr>
        <w:t>3. április</w:t>
      </w:r>
      <w:r w:rsidR="004916BD">
        <w:rPr>
          <w:rFonts w:ascii="Times New Roman" w:hAnsi="Times New Roman" w:cs="Times New Roman"/>
          <w:sz w:val="24"/>
          <w:szCs w:val="24"/>
        </w:rPr>
        <w:t xml:space="preserve"> 1</w:t>
      </w:r>
      <w:r w:rsidR="00494D88">
        <w:rPr>
          <w:rFonts w:ascii="Times New Roman" w:hAnsi="Times New Roman" w:cs="Times New Roman"/>
          <w:sz w:val="24"/>
          <w:szCs w:val="24"/>
        </w:rPr>
        <w:t>8</w:t>
      </w:r>
      <w:r w:rsidR="0003106A">
        <w:rPr>
          <w:rFonts w:ascii="Times New Roman" w:hAnsi="Times New Roman" w:cs="Times New Roman"/>
          <w:sz w:val="24"/>
          <w:szCs w:val="24"/>
        </w:rPr>
        <w:t>.</w:t>
      </w:r>
    </w:p>
    <w:p w14:paraId="3037C70C" w14:textId="77777777" w:rsidR="003C7391" w:rsidRPr="0033386B" w:rsidRDefault="003C739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1223C" w14:textId="77777777" w:rsidR="00F566E0" w:rsidRPr="0033386B" w:rsidRDefault="00F566E0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F22B2" w14:textId="77777777" w:rsidR="0063297A" w:rsidRDefault="0063297A" w:rsidP="00BF60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BC02EB" w14:textId="77777777" w:rsidR="0063297A" w:rsidRDefault="0063297A" w:rsidP="00BF60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B60822F" w14:textId="4D87AB7F" w:rsidR="004916BD" w:rsidRPr="004916BD" w:rsidRDefault="004916BD" w:rsidP="004916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16B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E15012" wp14:editId="1C1EF2CE">
                <wp:simplePos x="0" y="0"/>
                <wp:positionH relativeFrom="column">
                  <wp:posOffset>3797935</wp:posOffset>
                </wp:positionH>
                <wp:positionV relativeFrom="paragraph">
                  <wp:posOffset>-320040</wp:posOffset>
                </wp:positionV>
                <wp:extent cx="2360930" cy="1404620"/>
                <wp:effectExtent l="0" t="0" r="9525" b="889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374A9" w14:textId="25DA6568" w:rsidR="004916BD" w:rsidRPr="0003106A" w:rsidRDefault="004916BD" w:rsidP="004916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10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Czeglédi Gyula</w:t>
                            </w:r>
                          </w:p>
                          <w:p w14:paraId="467116E1" w14:textId="4596A140" w:rsidR="004916BD" w:rsidRPr="0003106A" w:rsidRDefault="004916BD" w:rsidP="004916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310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polgármester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E1501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9.05pt;margin-top:-25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" stroked="f">
                <v:textbox style="mso-fit-shape-to-text:t">
                  <w:txbxContent>
                    <w:p w14:paraId="166374A9" w14:textId="25DA6568" w:rsidR="004916BD" w:rsidRPr="0003106A" w:rsidRDefault="004916BD" w:rsidP="004916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10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Czeglédi Gyula</w:t>
                      </w:r>
                    </w:p>
                    <w:p w14:paraId="467116E1" w14:textId="4596A140" w:rsidR="004916BD" w:rsidRPr="0003106A" w:rsidRDefault="004916BD" w:rsidP="004916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0310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polgármester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916BD" w:rsidRPr="004916BD" w:rsidSect="00BF607B">
      <w:foot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D2895" w14:textId="77777777" w:rsidR="00D1420A" w:rsidRDefault="00D1420A" w:rsidP="00EA6065">
      <w:pPr>
        <w:spacing w:after="0" w:line="240" w:lineRule="auto"/>
      </w:pPr>
      <w:r>
        <w:separator/>
      </w:r>
    </w:p>
  </w:endnote>
  <w:endnote w:type="continuationSeparator" w:id="0">
    <w:p w14:paraId="4D8546B5" w14:textId="77777777" w:rsidR="00D1420A" w:rsidRDefault="00D1420A" w:rsidP="00EA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654109"/>
      <w:docPartObj>
        <w:docPartGallery w:val="Page Numbers (Bottom of Page)"/>
        <w:docPartUnique/>
      </w:docPartObj>
    </w:sdtPr>
    <w:sdtEndPr/>
    <w:sdtContent>
      <w:p w14:paraId="1E9080B7" w14:textId="22901643" w:rsidR="005C2B0B" w:rsidRDefault="005C2B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C5A">
          <w:rPr>
            <w:noProof/>
          </w:rPr>
          <w:t>1</w:t>
        </w:r>
        <w:r>
          <w:fldChar w:fldCharType="end"/>
        </w:r>
      </w:p>
    </w:sdtContent>
  </w:sdt>
  <w:p w14:paraId="0587BBA3" w14:textId="77777777" w:rsidR="005C2B0B" w:rsidRDefault="005C2B0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91CB9" w14:textId="77777777" w:rsidR="00D1420A" w:rsidRDefault="00D1420A" w:rsidP="00EA6065">
      <w:pPr>
        <w:spacing w:after="0" w:line="240" w:lineRule="auto"/>
      </w:pPr>
      <w:r>
        <w:separator/>
      </w:r>
    </w:p>
  </w:footnote>
  <w:footnote w:type="continuationSeparator" w:id="0">
    <w:p w14:paraId="056E88BD" w14:textId="77777777" w:rsidR="00D1420A" w:rsidRDefault="00D1420A" w:rsidP="00EA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3108"/>
    <w:multiLevelType w:val="hybridMultilevel"/>
    <w:tmpl w:val="8432D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4B2B"/>
    <w:multiLevelType w:val="hybridMultilevel"/>
    <w:tmpl w:val="E6B07A3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4F49"/>
    <w:multiLevelType w:val="hybridMultilevel"/>
    <w:tmpl w:val="C58AE2F4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84362"/>
    <w:multiLevelType w:val="hybridMultilevel"/>
    <w:tmpl w:val="9F7A86BC"/>
    <w:lvl w:ilvl="0" w:tplc="B562125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7772F"/>
    <w:multiLevelType w:val="hybridMultilevel"/>
    <w:tmpl w:val="23B411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96AC1"/>
    <w:multiLevelType w:val="hybridMultilevel"/>
    <w:tmpl w:val="AA32D64E"/>
    <w:lvl w:ilvl="0" w:tplc="2EA24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82A8C"/>
    <w:multiLevelType w:val="hybridMultilevel"/>
    <w:tmpl w:val="3A96F234"/>
    <w:lvl w:ilvl="0" w:tplc="6FDCB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57269"/>
    <w:multiLevelType w:val="hybridMultilevel"/>
    <w:tmpl w:val="C7521D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42D00"/>
    <w:multiLevelType w:val="hybridMultilevel"/>
    <w:tmpl w:val="2CE01206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24028"/>
    <w:multiLevelType w:val="hybridMultilevel"/>
    <w:tmpl w:val="1B52601A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502E5"/>
    <w:multiLevelType w:val="hybridMultilevel"/>
    <w:tmpl w:val="693C78E0"/>
    <w:lvl w:ilvl="0" w:tplc="BBD20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D79ED"/>
    <w:multiLevelType w:val="hybridMultilevel"/>
    <w:tmpl w:val="8292BF4C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40B3D"/>
    <w:multiLevelType w:val="hybridMultilevel"/>
    <w:tmpl w:val="96C6B7FE"/>
    <w:lvl w:ilvl="0" w:tplc="C2CC8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5"/>
  </w:num>
  <w:num w:numId="6">
    <w:abstractNumId w:val="5"/>
    <w:lvlOverride w:ilvl="0">
      <w:lvl w:ilvl="0" w:tplc="2EA248F0">
        <w:start w:val="1"/>
        <w:numFmt w:val="decimal"/>
        <w:suff w:val="space"/>
        <w:lvlText w:val="%1."/>
        <w:lvlJc w:val="left"/>
        <w:pPr>
          <w:ind w:left="510" w:hanging="15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FE"/>
    <w:rsid w:val="00026184"/>
    <w:rsid w:val="0003106A"/>
    <w:rsid w:val="00093DF4"/>
    <w:rsid w:val="000B4392"/>
    <w:rsid w:val="000C7BE7"/>
    <w:rsid w:val="000D40E1"/>
    <w:rsid w:val="000E561B"/>
    <w:rsid w:val="000F1650"/>
    <w:rsid w:val="00132C8A"/>
    <w:rsid w:val="0015049F"/>
    <w:rsid w:val="00155FDD"/>
    <w:rsid w:val="00197458"/>
    <w:rsid w:val="001C54E3"/>
    <w:rsid w:val="00215D8B"/>
    <w:rsid w:val="00257BB3"/>
    <w:rsid w:val="002C2031"/>
    <w:rsid w:val="002D576E"/>
    <w:rsid w:val="0033386B"/>
    <w:rsid w:val="003568E5"/>
    <w:rsid w:val="00357E1D"/>
    <w:rsid w:val="003B7C5A"/>
    <w:rsid w:val="003C7391"/>
    <w:rsid w:val="003D6493"/>
    <w:rsid w:val="003F710A"/>
    <w:rsid w:val="004010F6"/>
    <w:rsid w:val="004040BB"/>
    <w:rsid w:val="00412496"/>
    <w:rsid w:val="00420F22"/>
    <w:rsid w:val="00457049"/>
    <w:rsid w:val="0046369D"/>
    <w:rsid w:val="0047386F"/>
    <w:rsid w:val="004764FA"/>
    <w:rsid w:val="004916BD"/>
    <w:rsid w:val="00494D88"/>
    <w:rsid w:val="004A70D1"/>
    <w:rsid w:val="004B03D2"/>
    <w:rsid w:val="004B654A"/>
    <w:rsid w:val="004C18E9"/>
    <w:rsid w:val="004D241F"/>
    <w:rsid w:val="004F7390"/>
    <w:rsid w:val="00515089"/>
    <w:rsid w:val="005262AD"/>
    <w:rsid w:val="0055145C"/>
    <w:rsid w:val="00564FF0"/>
    <w:rsid w:val="00565145"/>
    <w:rsid w:val="0058188C"/>
    <w:rsid w:val="005A2477"/>
    <w:rsid w:val="005B66CF"/>
    <w:rsid w:val="005C2B0B"/>
    <w:rsid w:val="00604521"/>
    <w:rsid w:val="00605E74"/>
    <w:rsid w:val="0063297A"/>
    <w:rsid w:val="00654C77"/>
    <w:rsid w:val="0067600F"/>
    <w:rsid w:val="006A266A"/>
    <w:rsid w:val="006A4F5D"/>
    <w:rsid w:val="006A6D70"/>
    <w:rsid w:val="006B2605"/>
    <w:rsid w:val="006B3B46"/>
    <w:rsid w:val="006B419A"/>
    <w:rsid w:val="006B5B85"/>
    <w:rsid w:val="006F305C"/>
    <w:rsid w:val="006F5BD7"/>
    <w:rsid w:val="00704D89"/>
    <w:rsid w:val="00724A90"/>
    <w:rsid w:val="00734446"/>
    <w:rsid w:val="00741741"/>
    <w:rsid w:val="00837ACD"/>
    <w:rsid w:val="00852BF4"/>
    <w:rsid w:val="00875A09"/>
    <w:rsid w:val="0088397A"/>
    <w:rsid w:val="009429FE"/>
    <w:rsid w:val="00944FB4"/>
    <w:rsid w:val="009A2ED2"/>
    <w:rsid w:val="009A39A6"/>
    <w:rsid w:val="009A526B"/>
    <w:rsid w:val="009B4800"/>
    <w:rsid w:val="009D17CC"/>
    <w:rsid w:val="00A00320"/>
    <w:rsid w:val="00A23E6F"/>
    <w:rsid w:val="00A26052"/>
    <w:rsid w:val="00A365F4"/>
    <w:rsid w:val="00A56A67"/>
    <w:rsid w:val="00A97091"/>
    <w:rsid w:val="00AB65FD"/>
    <w:rsid w:val="00AF556C"/>
    <w:rsid w:val="00B60E3A"/>
    <w:rsid w:val="00B70119"/>
    <w:rsid w:val="00B86CCB"/>
    <w:rsid w:val="00BB0F72"/>
    <w:rsid w:val="00BF607B"/>
    <w:rsid w:val="00C054E1"/>
    <w:rsid w:val="00C96DD0"/>
    <w:rsid w:val="00CA5185"/>
    <w:rsid w:val="00CF0063"/>
    <w:rsid w:val="00CF0346"/>
    <w:rsid w:val="00D03EBF"/>
    <w:rsid w:val="00D1420A"/>
    <w:rsid w:val="00D314F3"/>
    <w:rsid w:val="00D83388"/>
    <w:rsid w:val="00D92A51"/>
    <w:rsid w:val="00DB3728"/>
    <w:rsid w:val="00DC6FD2"/>
    <w:rsid w:val="00DD726B"/>
    <w:rsid w:val="00DE3C7A"/>
    <w:rsid w:val="00DE7775"/>
    <w:rsid w:val="00DF2154"/>
    <w:rsid w:val="00DF3DB5"/>
    <w:rsid w:val="00E20888"/>
    <w:rsid w:val="00E342EA"/>
    <w:rsid w:val="00E40B98"/>
    <w:rsid w:val="00E72FBB"/>
    <w:rsid w:val="00E779E0"/>
    <w:rsid w:val="00E852C5"/>
    <w:rsid w:val="00E911FA"/>
    <w:rsid w:val="00EA6065"/>
    <w:rsid w:val="00EC6BCC"/>
    <w:rsid w:val="00F0386C"/>
    <w:rsid w:val="00F110E8"/>
    <w:rsid w:val="00F566E0"/>
    <w:rsid w:val="00F85A9A"/>
    <w:rsid w:val="00FB3022"/>
    <w:rsid w:val="00FC4624"/>
    <w:rsid w:val="00FE00BC"/>
    <w:rsid w:val="00FE2ECC"/>
    <w:rsid w:val="00FF3B90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8B50"/>
  <w15:docId w15:val="{0BEE52D9-AAA6-41EE-861D-23AEFFCB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29FE"/>
  </w:style>
  <w:style w:type="paragraph" w:styleId="Cmsor1">
    <w:name w:val="heading 1"/>
    <w:basedOn w:val="Norml"/>
    <w:next w:val="Norml"/>
    <w:link w:val="Cmsor1Char"/>
    <w:qFormat/>
    <w:rsid w:val="00BF60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BF60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065"/>
  </w:style>
  <w:style w:type="paragraph" w:styleId="llb">
    <w:name w:val="footer"/>
    <w:basedOn w:val="Norml"/>
    <w:link w:val="llbChar"/>
    <w:uiPriority w:val="99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065"/>
  </w:style>
  <w:style w:type="paragraph" w:styleId="Nincstrkz">
    <w:name w:val="No Spacing"/>
    <w:uiPriority w:val="1"/>
    <w:qFormat/>
    <w:rsid w:val="00DE77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BF607B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BF607B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6CC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7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959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Család</dc:creator>
  <cp:lastModifiedBy>ismeretlen</cp:lastModifiedBy>
  <cp:revision>5</cp:revision>
  <cp:lastPrinted>2023-04-18T08:51:00Z</cp:lastPrinted>
  <dcterms:created xsi:type="dcterms:W3CDTF">2023-04-14T08:10:00Z</dcterms:created>
  <dcterms:modified xsi:type="dcterms:W3CDTF">2023-04-18T11:44:00Z</dcterms:modified>
</cp:coreProperties>
</file>