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615"/>
        <w:gridCol w:w="2444"/>
        <w:gridCol w:w="641"/>
      </w:tblGrid>
      <w:tr w:rsidR="00A669E4" w:rsidRPr="009E1BB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t>www.hajduszoboszlo.eu</w:t>
            </w:r>
          </w:p>
        </w:tc>
        <w:tc>
          <w:tcPr>
            <w:tcW w:w="3059" w:type="dxa"/>
            <w:gridSpan w:val="2"/>
          </w:tcPr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</w:p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:rsidR="00A669E4" w:rsidRPr="009E1BB7" w:rsidRDefault="00A669E4" w:rsidP="00085288">
            <w:pPr>
              <w:jc w:val="center"/>
            </w:pPr>
            <w:r w:rsidRPr="009E1BB7">
              <w:t>sorszám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FC9" w:rsidRPr="00090AF7" w:rsidRDefault="000F6FC9" w:rsidP="000F6FC9">
            <w:pPr>
              <w:jc w:val="both"/>
            </w:pPr>
            <w:r w:rsidRPr="00090AF7">
              <w:t>Ügyiratszám: HSZ</w:t>
            </w:r>
            <w:r w:rsidR="004106FD" w:rsidRPr="00090AF7">
              <w:t>/</w:t>
            </w:r>
            <w:r w:rsidR="00FD2FF9">
              <w:t>1</w:t>
            </w:r>
            <w:r w:rsidR="00471D75">
              <w:t>1950</w:t>
            </w:r>
            <w:r w:rsidR="00502823" w:rsidRPr="00090AF7">
              <w:t>/</w:t>
            </w:r>
            <w:r w:rsidR="00B34F0B" w:rsidRPr="00090AF7">
              <w:t>2</w:t>
            </w:r>
            <w:r w:rsidRPr="00090AF7">
              <w:rPr>
                <w:bCs/>
              </w:rPr>
              <w:t>02</w:t>
            </w:r>
            <w:r w:rsidR="00502823" w:rsidRPr="00090AF7">
              <w:rPr>
                <w:bCs/>
              </w:rPr>
              <w:t>6</w:t>
            </w:r>
            <w:r w:rsidR="00350B54" w:rsidRPr="00090AF7">
              <w:rPr>
                <w:bCs/>
              </w:rPr>
              <w:t>.</w:t>
            </w:r>
          </w:p>
          <w:p w:rsidR="000F6FC9" w:rsidRPr="00090AF7" w:rsidRDefault="000F6FC9" w:rsidP="000F6FC9">
            <w:pPr>
              <w:jc w:val="both"/>
            </w:pPr>
          </w:p>
          <w:p w:rsidR="000F6FC9" w:rsidRPr="00090AF7" w:rsidRDefault="000F6FC9" w:rsidP="000F6FC9">
            <w:pPr>
              <w:jc w:val="both"/>
            </w:pPr>
            <w:r w:rsidRPr="00090AF7">
              <w:t>A 202</w:t>
            </w:r>
            <w:r w:rsidR="00502823" w:rsidRPr="00090AF7">
              <w:t>6</w:t>
            </w:r>
            <w:r w:rsidRPr="00090AF7">
              <w:t xml:space="preserve">. </w:t>
            </w:r>
            <w:r w:rsidR="00471D75">
              <w:t xml:space="preserve">május </w:t>
            </w:r>
            <w:r w:rsidRPr="00090AF7">
              <w:t xml:space="preserve">hó </w:t>
            </w:r>
            <w:r w:rsidR="00471D75">
              <w:t>19</w:t>
            </w:r>
            <w:r w:rsidRPr="00090AF7">
              <w:t>.-i</w:t>
            </w:r>
          </w:p>
          <w:p w:rsidR="000F6FC9" w:rsidRPr="00090AF7" w:rsidRDefault="00C5314F" w:rsidP="00C5314F">
            <w:pPr>
              <w:jc w:val="both"/>
            </w:pPr>
            <w:r w:rsidRPr="00090AF7">
              <w:t>v</w:t>
            </w:r>
            <w:r w:rsidR="009E1BB7" w:rsidRPr="00090AF7">
              <w:t xml:space="preserve">árosfejlesztési és </w:t>
            </w:r>
            <w:r w:rsidRPr="00090AF7">
              <w:t>m</w:t>
            </w:r>
            <w:r w:rsidR="009E1BB7" w:rsidRPr="00090AF7">
              <w:t xml:space="preserve">űszaki </w:t>
            </w:r>
            <w:r w:rsidRPr="00090AF7">
              <w:t>b</w:t>
            </w:r>
            <w:r w:rsidR="009E1BB7" w:rsidRPr="00090AF7">
              <w:t xml:space="preserve">izottsági </w:t>
            </w:r>
            <w:r w:rsidR="000F6FC9" w:rsidRPr="00090AF7">
              <w:t>ülés</w:t>
            </w:r>
          </w:p>
          <w:p w:rsidR="000F6FC9" w:rsidRPr="009E1BB7" w:rsidRDefault="000F6FC9" w:rsidP="000F6FC9">
            <w:pPr>
              <w:jc w:val="both"/>
            </w:pPr>
            <w:r w:rsidRPr="009E1BB7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Szabó László kiemelt városfejlesztési ügyintéző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jc w:val="center"/>
            </w:pP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E8062C" w:rsidP="000F6FC9">
            <w:r>
              <w:t>egyszerű többség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>
            <w:r w:rsidRPr="009E1BB7">
              <w:t>döntés(ek)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3720F0" w:rsidP="003720F0">
            <w:r>
              <w:t>1</w:t>
            </w:r>
            <w:r w:rsidR="000F6FC9" w:rsidRPr="009E1BB7">
              <w:t xml:space="preserve"> db határozat</w:t>
            </w:r>
          </w:p>
        </w:tc>
      </w:tr>
    </w:tbl>
    <w:p w:rsidR="00F870C7" w:rsidRDefault="00F870C7" w:rsidP="00E8062C">
      <w:pPr>
        <w:pStyle w:val="Cmsor2"/>
        <w:numPr>
          <w:ilvl w:val="1"/>
          <w:numId w:val="0"/>
        </w:numPr>
        <w:tabs>
          <w:tab w:val="num" w:pos="576"/>
        </w:tabs>
        <w:suppressAutoHyphens/>
        <w:ind w:left="576" w:hanging="576"/>
        <w:rPr>
          <w:sz w:val="24"/>
          <w:szCs w:val="24"/>
        </w:rPr>
      </w:pPr>
    </w:p>
    <w:p w:rsidR="00502823" w:rsidRPr="00090AF7" w:rsidRDefault="00502823" w:rsidP="00E8062C">
      <w:pPr>
        <w:jc w:val="center"/>
        <w:rPr>
          <w:b/>
        </w:rPr>
      </w:pPr>
      <w:r w:rsidRPr="00090AF7">
        <w:rPr>
          <w:b/>
        </w:rPr>
        <w:t>E L Ő T E R J E S Z T É S</w:t>
      </w:r>
    </w:p>
    <w:p w:rsidR="000A4391" w:rsidRDefault="00D9160C" w:rsidP="00E8062C">
      <w:pPr>
        <w:jc w:val="center"/>
        <w:rPr>
          <w:b/>
          <w:color w:val="000000"/>
          <w:shd w:val="clear" w:color="auto" w:fill="FFFFFF"/>
        </w:rPr>
      </w:pPr>
      <w:r w:rsidRPr="00D9160C">
        <w:rPr>
          <w:b/>
          <w:color w:val="000000"/>
          <w:shd w:val="clear" w:color="auto" w:fill="FFFFFF"/>
        </w:rPr>
        <w:t>kivizsgálásra a</w:t>
      </w:r>
      <w:r w:rsidR="00471D75" w:rsidRPr="003034AD">
        <w:rPr>
          <w:b/>
          <w:color w:val="000000"/>
          <w:shd w:val="clear" w:color="auto" w:fill="FFFFFF"/>
        </w:rPr>
        <w:t xml:space="preserve"> Szabadidő parknál a Debreceni útfélen gyalogátkelőhely létesítésével kapcsolatos </w:t>
      </w:r>
      <w:r w:rsidRPr="00D9160C">
        <w:rPr>
          <w:b/>
          <w:color w:val="000000"/>
          <w:shd w:val="clear" w:color="auto" w:fill="FFFFFF"/>
        </w:rPr>
        <w:t>el nem fogadott interpellációra vonatkozóan</w:t>
      </w:r>
    </w:p>
    <w:p w:rsidR="00D9160C" w:rsidRPr="00D9160C" w:rsidRDefault="00D9160C" w:rsidP="00E8062C">
      <w:pPr>
        <w:jc w:val="center"/>
        <w:rPr>
          <w:b/>
        </w:rPr>
      </w:pPr>
    </w:p>
    <w:p w:rsidR="00502823" w:rsidRPr="00D9160C" w:rsidRDefault="00502823" w:rsidP="00E8062C">
      <w:pPr>
        <w:jc w:val="both"/>
        <w:rPr>
          <w:b/>
        </w:rPr>
      </w:pPr>
      <w:r w:rsidRPr="00D9160C">
        <w:rPr>
          <w:b/>
        </w:rPr>
        <w:t>Tisztelt Bizottság!</w:t>
      </w:r>
    </w:p>
    <w:p w:rsidR="00502823" w:rsidRPr="005A42AD" w:rsidRDefault="00502823" w:rsidP="00E8062C">
      <w:pPr>
        <w:jc w:val="both"/>
        <w:rPr>
          <w:b/>
        </w:rPr>
      </w:pPr>
    </w:p>
    <w:p w:rsidR="00471D75" w:rsidRDefault="00471D75" w:rsidP="00E8062C">
      <w:pPr>
        <w:jc w:val="both"/>
      </w:pPr>
      <w:r>
        <w:t xml:space="preserve">Jónás Kálmán képviselő úr </w:t>
      </w:r>
      <w:r w:rsidRPr="00BF34D4">
        <w:t>a 202</w:t>
      </w:r>
      <w:r>
        <w:t>6</w:t>
      </w:r>
      <w:r w:rsidRPr="00BF34D4">
        <w:t xml:space="preserve">. </w:t>
      </w:r>
      <w:r>
        <w:t xml:space="preserve">márciusi </w:t>
      </w:r>
      <w:r w:rsidRPr="00BF34D4">
        <w:t xml:space="preserve">képviselő-testületi ülésen az alábbi témában </w:t>
      </w:r>
      <w:r>
        <w:t>interpellált</w:t>
      </w:r>
      <w:r w:rsidRPr="00BF34D4">
        <w:t>:</w:t>
      </w:r>
    </w:p>
    <w:p w:rsidR="00471D75" w:rsidRDefault="00471D75" w:rsidP="00E8062C">
      <w:pPr>
        <w:jc w:val="both"/>
      </w:pPr>
    </w:p>
    <w:p w:rsidR="00471D75" w:rsidRPr="00BA307A" w:rsidRDefault="00471D75" w:rsidP="00E8062C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  <w:color w:val="0000FF"/>
        </w:rPr>
      </w:pPr>
      <w:r w:rsidRPr="00BA307A">
        <w:rPr>
          <w:i/>
        </w:rPr>
        <w:t xml:space="preserve">„Egy interpellációm van, ez </w:t>
      </w:r>
      <w:r w:rsidRPr="00BA307A">
        <w:rPr>
          <w:rFonts w:eastAsia="Calibri"/>
          <w:i/>
        </w:rPr>
        <w:t>egy nagyon régi probléma Alpolgármester úr bátorított fel az ő interpellációja nyomán. A szabadidőparknál régen szükség lenne egy gyalogátjáróra, viszont erről volt is szó, ha jól emlékszem, a multifunkciós csarnok tervezésekor, hogy ezt ott megoldanák. Most ismételten kérem ennek a problémának a megvizsgálását, hogy hogyan tudnánk ezt megoldani.</w:t>
      </w:r>
      <w:r w:rsidRPr="00BA307A">
        <w:rPr>
          <w:i/>
        </w:rPr>
        <w:t xml:space="preserve"> </w:t>
      </w:r>
      <w:r w:rsidRPr="00BA307A">
        <w:rPr>
          <w:rFonts w:eastAsia="Calibri"/>
          <w:i/>
        </w:rPr>
        <w:t>Én beszéltem egy olyan tervezővel, aki ezzel foglalkozik. Ő azt javasolta egyébként, hogy nagyságrendileg egy olyan 20 méterre a mostani kereszteződéstől, tehát a Kemping utca és Orgona utca kereszteződésétől a város felé építsünk egy gyalogátkelőhelyet nyomógombbal, vagyis csak akkor váltana a közlekedési lámpa pirosra, hogyha van gyalogos forgalom. És akkor ezzel lámpa nélkül lehetne a Kemping utcáról és az Orgona utcáról fordulni jobbra vagy balra. De nekem nem tisztem ezt eldönteni, ez csak egy javaslat volt. Vizsgáljuk meg ezt a kérdést még egyszer, mert ez elég balesetveszélyes.</w:t>
      </w:r>
      <w:r w:rsidRPr="00BA307A">
        <w:rPr>
          <w:i/>
          <w:color w:val="0000FF"/>
        </w:rPr>
        <w:t>”</w:t>
      </w:r>
    </w:p>
    <w:p w:rsidR="00471D75" w:rsidRDefault="00471D75" w:rsidP="00E8062C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71D75" w:rsidRPr="00D026D4" w:rsidRDefault="00D9160C" w:rsidP="00E8062C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</w:t>
      </w:r>
      <w:r w:rsidR="00FD2FF9">
        <w:t>z interpellációra adott válaszunk</w:t>
      </w:r>
      <w:r>
        <w:t xml:space="preserve">ban is megírtuk, </w:t>
      </w:r>
      <w:r w:rsidR="00471D75">
        <w:t xml:space="preserve">hogy - a képviselő úr által említett - a multifunkciós csarnok könnyebb kiszolgálása érdekében tervezett, Orgona utca útfelújítási és parkoló-, valamint járdaépítési tervdokumentáció által tartalmazott kijelölt gyalogos átkelőhely a Debreceni útfélen, a Muskátli utca magasságában kerülne kialakításra. Ez a tervezett gyalogos átkelőhely 70 méter távolságra került megtervezésre a Kemping utcától Debrecen irányába, ugyanis a Multifunkciós csarnok terveihez lett igazítva. Az Orgona utca útfelújítási és parkoló- valamint járdaépítési tervdokumentációja jelenleg jogerős építési engedéllyel rendelkezik. A gyalogos átkelőhely terv szerinti kialakítása esetén, az építési engedély módosítására lesz szükség az ütemekre bontás miatt, illetve a lejárt e-közmű nyilatkozatokat újból meg kell szerezni. Lejárt a közvilágítási tervdokumentációhoz </w:t>
      </w:r>
      <w:r w:rsidR="00471D75" w:rsidRPr="00D026D4">
        <w:t xml:space="preserve">kapcsolódóan az OPUS TITÁSZ Zrt. jóváhagyása is, melyet ismételten meg kell szerezni. Ugyanakkor a terv nem jelzőlámpával irányított átkelőhely kialakítását tartalmazza, amit megfontolásra ajánlunk az út forgalma és a közlekedési szokások miatt, hiszen a jelzőlámpás csomópontot követően az autósok nagyobb sebességgel igyekeznek </w:t>
      </w:r>
      <w:r w:rsidR="00471D75">
        <w:lastRenderedPageBreak/>
        <w:t>ezen a szakaszon áthaladni</w:t>
      </w:r>
      <w:r w:rsidR="00E8062C">
        <w:t>, tekintettel arra is, hogy a</w:t>
      </w:r>
      <w:r w:rsidR="00471D75" w:rsidRPr="00D026D4">
        <w:t xml:space="preserve"> jelenleg érvén</w:t>
      </w:r>
      <w:r w:rsidR="00471D75">
        <w:t>yben lé</w:t>
      </w:r>
      <w:r w:rsidR="00E8062C">
        <w:t xml:space="preserve">vő forgalmi rend alapján </w:t>
      </w:r>
      <w:r w:rsidR="00471D75" w:rsidRPr="00D026D4">
        <w:t>a Kemping utcától már 60 km/h megengedett sebességgel</w:t>
      </w:r>
      <w:r w:rsidR="00471D75">
        <w:t xml:space="preserve"> is</w:t>
      </w:r>
      <w:r w:rsidR="00471D75" w:rsidRPr="00D026D4">
        <w:t xml:space="preserve"> haladhatnak a járművek.</w:t>
      </w:r>
    </w:p>
    <w:p w:rsidR="00471D75" w:rsidRDefault="00471D75" w:rsidP="00471D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502823" w:rsidRDefault="00471D75" w:rsidP="00502823">
      <w:pPr>
        <w:jc w:val="both"/>
      </w:pPr>
      <w:r w:rsidRPr="00D026D4">
        <w:rPr>
          <w:noProof/>
        </w:rPr>
        <w:drawing>
          <wp:inline distT="0" distB="0" distL="0" distR="0" wp14:anchorId="580C12D7" wp14:editId="623B9BDE">
            <wp:extent cx="6332220" cy="3671570"/>
            <wp:effectExtent l="0" t="0" r="0" b="508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67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D75" w:rsidRPr="005A42AD" w:rsidRDefault="00471D75" w:rsidP="00502823">
      <w:pPr>
        <w:jc w:val="both"/>
      </w:pPr>
    </w:p>
    <w:p w:rsidR="00556F5B" w:rsidRDefault="00556F5B" w:rsidP="003A2AB8">
      <w:pPr>
        <w:jc w:val="both"/>
      </w:pPr>
      <w:r>
        <w:t>Álláspontunk szerint a multifunkciós csarnok megépítése nélkül a</w:t>
      </w:r>
      <w:r w:rsidR="003A2AB8">
        <w:t xml:space="preserve">z Orgona utca felújítási és parkoló-, valamint járdaépítési tervdokumentáció által tartalmazott </w:t>
      </w:r>
      <w:r>
        <w:t>kijelölt gyalogos átkelőhely túlságosan távol kerülne kialakításra a szabadidőpark jelenlegi bejáratától, illetve a Kemping utcától, így feltehetően nem</w:t>
      </w:r>
      <w:r w:rsidR="00E8062C">
        <w:t xml:space="preserve"> </w:t>
      </w:r>
      <w:r>
        <w:t>sokan vennék igénybe.</w:t>
      </w:r>
      <w:r w:rsidR="003A2AB8">
        <w:t xml:space="preserve"> </w:t>
      </w:r>
      <w:r>
        <w:t>Ezért az interpellációra adott válaszunkban kitértünk arra is, hogy a</w:t>
      </w:r>
      <w:r w:rsidRPr="00D026D4">
        <w:t>mennyiben a Kemping utcához közelebb</w:t>
      </w:r>
      <w:r>
        <w:t>,</w:t>
      </w:r>
      <w:r w:rsidRPr="00D026D4">
        <w:t xml:space="preserve"> új kijelölt gyalogos átkelőhely</w:t>
      </w:r>
      <w:r>
        <w:t xml:space="preserve"> kialakítását tartja indokoltnak a képviselő-testület</w:t>
      </w:r>
      <w:r w:rsidRPr="00D026D4">
        <w:t>, akkor a</w:t>
      </w:r>
      <w:r>
        <w:t>hhoz</w:t>
      </w:r>
      <w:r w:rsidR="003A2AB8">
        <w:t xml:space="preserve"> új</w:t>
      </w:r>
      <w:r>
        <w:t xml:space="preserve"> </w:t>
      </w:r>
      <w:r w:rsidRPr="00D026D4">
        <w:t>terv</w:t>
      </w:r>
      <w:r>
        <w:t xml:space="preserve">dokumentáció és építési engedély megszerzése szükséges, </w:t>
      </w:r>
      <w:r w:rsidRPr="00D026D4">
        <w:t>a</w:t>
      </w:r>
      <w:r>
        <w:t xml:space="preserve">mely tervdokumentációt </w:t>
      </w:r>
      <w:r w:rsidRPr="00D026D4">
        <w:t>célszerű az Orgona utca útfelújítási és parkoló-, valamint járdaépítési tervdokumentációval is összehangolni.</w:t>
      </w:r>
      <w:r w:rsidR="003A2AB8">
        <w:t xml:space="preserve"> </w:t>
      </w:r>
    </w:p>
    <w:p w:rsidR="00556F5B" w:rsidRPr="00D026D4" w:rsidRDefault="00556F5B" w:rsidP="00556F5B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556F5B" w:rsidRDefault="00556F5B" w:rsidP="00556F5B">
      <w:pPr>
        <w:pStyle w:val="xmsonormal"/>
        <w:shd w:val="clear" w:color="auto" w:fill="FFFFFF"/>
        <w:spacing w:before="0" w:beforeAutospacing="0" w:after="0" w:afterAutospacing="0"/>
        <w:jc w:val="both"/>
      </w:pPr>
      <w:r w:rsidRPr="00D026D4">
        <w:t>A</w:t>
      </w:r>
      <w:r>
        <w:t>z új</w:t>
      </w:r>
      <w:r w:rsidRPr="00D026D4">
        <w:t xml:space="preserve"> kijelölt gyalogos átkelőhely kialakításához</w:t>
      </w:r>
      <w:r w:rsidR="003A2AB8">
        <w:t>,</w:t>
      </w:r>
      <w:r>
        <w:t xml:space="preserve"> </w:t>
      </w:r>
      <w:r w:rsidR="00E8062C">
        <w:t>-</w:t>
      </w:r>
      <w:r>
        <w:t xml:space="preserve"> a vonatkozó Útügyi Műszaki Előírások szerint -</w:t>
      </w:r>
      <w:r w:rsidRPr="00D026D4">
        <w:t xml:space="preserve"> emelt szintű közvilágítás kiépítésére is szükség</w:t>
      </w:r>
      <w:r w:rsidR="00E8062C">
        <w:t>es</w:t>
      </w:r>
      <w:r w:rsidRPr="00D026D4">
        <w:t>, amelyre külön szakági tervező által készített dokumentáció OPUS TITÁSZ Zrt.</w:t>
      </w:r>
      <w:r w:rsidR="00E8062C">
        <w:t xml:space="preserve"> általi jóváhagyását is meg kell kérni.</w:t>
      </w:r>
      <w:r w:rsidRPr="00D026D4">
        <w:t xml:space="preserve"> </w:t>
      </w:r>
    </w:p>
    <w:p w:rsidR="00556F5B" w:rsidRPr="00D026D4" w:rsidRDefault="00E8062C" w:rsidP="00556F5B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Egyetértünk abban, hogy tervezés esetén ajánlott</w:t>
      </w:r>
      <w:r w:rsidR="00556F5B" w:rsidRPr="00D026D4">
        <w:t xml:space="preserve"> jelzőlámpával irányított gyalogátkelőhely kialakítás</w:t>
      </w:r>
      <w:r>
        <w:t>ána</w:t>
      </w:r>
      <w:r w:rsidR="00556F5B" w:rsidRPr="00D026D4">
        <w:t>k tervezése, az út forgalma, a közlekedési szokások, illetve a meg</w:t>
      </w:r>
      <w:r w:rsidR="00556F5B">
        <w:t xml:space="preserve">engedett 60 km/h sebesség miatt, amely jelzőlámpa </w:t>
      </w:r>
      <w:r>
        <w:t xml:space="preserve">kialakítás </w:t>
      </w:r>
      <w:r w:rsidR="00556F5B">
        <w:t>tervdokumentáció</w:t>
      </w:r>
      <w:r>
        <w:t>jának</w:t>
      </w:r>
      <w:r w:rsidR="00556F5B">
        <w:t xml:space="preserve"> készítését is szükségessé teszi.</w:t>
      </w:r>
    </w:p>
    <w:p w:rsidR="00556F5B" w:rsidRDefault="00556F5B" w:rsidP="00502823">
      <w:pPr>
        <w:jc w:val="both"/>
      </w:pPr>
    </w:p>
    <w:p w:rsidR="00471D75" w:rsidRDefault="003A2AB8" w:rsidP="003A2AB8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</w:t>
      </w:r>
      <w:r w:rsidRPr="00D026D4">
        <w:t>Kemping utcához közelebb</w:t>
      </w:r>
      <w:r>
        <w:t>i új kijelölt gyalogos átkelőhely terveinek elkészítésére a 2026. évi városi költségvetés nem tartalmaz pénzügyi forrást, a tervek elkészítésének költsége becslésünk alapján kb. bruttó 2</w:t>
      </w:r>
      <w:r w:rsidR="00E8062C">
        <w:t>-2,5</w:t>
      </w:r>
      <w:r>
        <w:t xml:space="preserve"> millió Ft</w:t>
      </w:r>
      <w:r w:rsidR="00E8062C">
        <w:t xml:space="preserve"> körüli összegre tehető</w:t>
      </w:r>
      <w:r>
        <w:t>.</w:t>
      </w:r>
    </w:p>
    <w:p w:rsidR="00471D75" w:rsidRDefault="00471D75" w:rsidP="00502823">
      <w:pPr>
        <w:jc w:val="both"/>
      </w:pPr>
    </w:p>
    <w:p w:rsidR="00502823" w:rsidRPr="005A42AD" w:rsidRDefault="00502823" w:rsidP="00502823">
      <w:pPr>
        <w:jc w:val="both"/>
      </w:pPr>
      <w:r w:rsidRPr="005A42AD">
        <w:t>Kér</w:t>
      </w:r>
      <w:r w:rsidR="00E8062C">
        <w:t>em</w:t>
      </w:r>
      <w:r w:rsidRPr="005A42AD">
        <w:t xml:space="preserve"> a Tisztelt Bizottságot, </w:t>
      </w:r>
      <w:r w:rsidR="00E8062C">
        <w:t xml:space="preserve">az </w:t>
      </w:r>
      <w:r w:rsidRPr="005A42AD">
        <w:t>előterjesztést megtárgyalni</w:t>
      </w:r>
      <w:r w:rsidR="00E8062C">
        <w:t>,</w:t>
      </w:r>
      <w:r w:rsidRPr="005A42AD">
        <w:t xml:space="preserve"> döntését meghozni szíveskedjen.</w:t>
      </w:r>
    </w:p>
    <w:p w:rsidR="00502823" w:rsidRDefault="00502823" w:rsidP="00502823">
      <w:pPr>
        <w:jc w:val="both"/>
      </w:pPr>
    </w:p>
    <w:p w:rsidR="003A2AB8" w:rsidRDefault="003A2AB8" w:rsidP="00502823">
      <w:pPr>
        <w:jc w:val="both"/>
      </w:pPr>
    </w:p>
    <w:p w:rsidR="00502823" w:rsidRPr="005A42AD" w:rsidRDefault="00502823" w:rsidP="00502823">
      <w:pPr>
        <w:jc w:val="both"/>
        <w:rPr>
          <w:b/>
        </w:rPr>
      </w:pPr>
      <w:r w:rsidRPr="005A42AD">
        <w:rPr>
          <w:b/>
          <w:u w:val="single"/>
        </w:rPr>
        <w:lastRenderedPageBreak/>
        <w:t>Határozati javaslat:</w:t>
      </w:r>
    </w:p>
    <w:p w:rsidR="00502823" w:rsidRPr="005A42AD" w:rsidRDefault="00502823" w:rsidP="00502823">
      <w:pPr>
        <w:jc w:val="both"/>
        <w:rPr>
          <w:b/>
        </w:rPr>
      </w:pPr>
    </w:p>
    <w:p w:rsidR="00502823" w:rsidRPr="005A42AD" w:rsidRDefault="00502823" w:rsidP="0050282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>„Hajdúszoboszló Város Önkormányzata Városfejlesztési és Műszaki Bizottság</w:t>
      </w:r>
    </w:p>
    <w:p w:rsidR="00502823" w:rsidRPr="005A42AD" w:rsidRDefault="00502823" w:rsidP="0050282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 xml:space="preserve"> …/</w:t>
      </w:r>
      <w:r w:rsidRPr="002F08F3">
        <w:rPr>
          <w:rFonts w:ascii="Times New Roman" w:hAnsi="Times New Roman"/>
          <w:b/>
          <w:i/>
          <w:sz w:val="24"/>
          <w:szCs w:val="24"/>
        </w:rPr>
        <w:t>202</w:t>
      </w:r>
      <w:r w:rsidR="005A42AD" w:rsidRPr="002F08F3">
        <w:rPr>
          <w:rFonts w:ascii="Times New Roman" w:hAnsi="Times New Roman"/>
          <w:b/>
          <w:i/>
          <w:sz w:val="24"/>
          <w:szCs w:val="24"/>
        </w:rPr>
        <w:t>6</w:t>
      </w:r>
      <w:r w:rsidRPr="002F08F3">
        <w:rPr>
          <w:rFonts w:ascii="Times New Roman" w:hAnsi="Times New Roman"/>
          <w:b/>
          <w:i/>
          <w:sz w:val="24"/>
          <w:szCs w:val="24"/>
        </w:rPr>
        <w:t>. (</w:t>
      </w:r>
      <w:r w:rsidR="0047442E">
        <w:rPr>
          <w:rFonts w:ascii="Times New Roman" w:hAnsi="Times New Roman"/>
          <w:b/>
          <w:i/>
          <w:sz w:val="24"/>
          <w:szCs w:val="24"/>
        </w:rPr>
        <w:t>V</w:t>
      </w:r>
      <w:r w:rsidRPr="002F08F3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B93DDA">
        <w:rPr>
          <w:rFonts w:ascii="Times New Roman" w:hAnsi="Times New Roman"/>
          <w:b/>
          <w:i/>
          <w:sz w:val="24"/>
          <w:szCs w:val="24"/>
        </w:rPr>
        <w:t>1</w:t>
      </w:r>
      <w:r w:rsidR="003A2AB8">
        <w:rPr>
          <w:rFonts w:ascii="Times New Roman" w:hAnsi="Times New Roman"/>
          <w:b/>
          <w:i/>
          <w:sz w:val="24"/>
          <w:szCs w:val="24"/>
        </w:rPr>
        <w:t>9</w:t>
      </w:r>
      <w:r w:rsidRPr="002F08F3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502823" w:rsidRPr="005A42AD" w:rsidRDefault="00502823" w:rsidP="0050282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8062C" w:rsidRDefault="002F08F3" w:rsidP="002F08F3">
      <w:pPr>
        <w:jc w:val="both"/>
        <w:rPr>
          <w:b/>
          <w:i/>
          <w:color w:val="000000"/>
          <w:shd w:val="clear" w:color="auto" w:fill="FFFFFF"/>
        </w:rPr>
      </w:pPr>
      <w:r w:rsidRPr="003A2AB8">
        <w:rPr>
          <w:b/>
          <w:i/>
        </w:rPr>
        <w:t xml:space="preserve">Hajdúszoboszló Város Önkormányzatának Városfejlesztési és Műszaki Bizottsága </w:t>
      </w:r>
      <w:r w:rsidR="003A2AB8" w:rsidRPr="003A2AB8">
        <w:rPr>
          <w:b/>
          <w:i/>
          <w:color w:val="000000"/>
          <w:shd w:val="clear" w:color="auto" w:fill="FFFFFF"/>
        </w:rPr>
        <w:t xml:space="preserve">a Szabadidő parknál a Debreceni útfélen gyalogátkelőhely létesítésével </w:t>
      </w:r>
      <w:r w:rsidR="00792E6A" w:rsidRPr="003A2AB8">
        <w:rPr>
          <w:b/>
          <w:i/>
          <w:color w:val="000000"/>
          <w:shd w:val="clear" w:color="auto" w:fill="FFFFFF"/>
        </w:rPr>
        <w:t xml:space="preserve">kapcsolatos </w:t>
      </w:r>
      <w:r w:rsidR="002B58A9">
        <w:rPr>
          <w:b/>
          <w:i/>
          <w:color w:val="000000"/>
          <w:shd w:val="clear" w:color="auto" w:fill="FFFFFF"/>
        </w:rPr>
        <w:t>előterjesztésben foglaltakat kivizsgálta</w:t>
      </w:r>
      <w:r w:rsidR="00E8062C">
        <w:rPr>
          <w:b/>
          <w:i/>
          <w:color w:val="000000"/>
          <w:shd w:val="clear" w:color="auto" w:fill="FFFFFF"/>
        </w:rPr>
        <w:t>, mely alapján:</w:t>
      </w:r>
    </w:p>
    <w:p w:rsidR="00E8062C" w:rsidRPr="00E8062C" w:rsidRDefault="00E8062C" w:rsidP="002F08F3">
      <w:pPr>
        <w:jc w:val="both"/>
        <w:rPr>
          <w:b/>
          <w:i/>
          <w:color w:val="000000"/>
          <w:shd w:val="clear" w:color="auto" w:fill="FFFFFF"/>
        </w:rPr>
      </w:pPr>
    </w:p>
    <w:p w:rsidR="002F08F3" w:rsidRPr="006A234D" w:rsidRDefault="00E8062C" w:rsidP="00E8062C">
      <w:pPr>
        <w:pStyle w:val="Listaszerbekezds"/>
        <w:numPr>
          <w:ilvl w:val="0"/>
          <w:numId w:val="24"/>
        </w:numPr>
        <w:jc w:val="both"/>
        <w:rPr>
          <w:b/>
          <w:i/>
          <w:sz w:val="24"/>
          <w:szCs w:val="24"/>
        </w:rPr>
      </w:pPr>
      <w:r w:rsidRPr="00E8062C">
        <w:rPr>
          <w:b/>
          <w:i/>
          <w:color w:val="000000"/>
          <w:sz w:val="24"/>
          <w:szCs w:val="24"/>
          <w:shd w:val="clear" w:color="auto" w:fill="FFFFFF"/>
        </w:rPr>
        <w:t xml:space="preserve"> felkéri a Jegyzőt, készítsen előterjesztést a képviselő-testület soron következő ülésére a tervezésre forrás biztosítása céljából</w:t>
      </w:r>
      <w:r>
        <w:rPr>
          <w:b/>
          <w:i/>
          <w:color w:val="000000"/>
          <w:sz w:val="24"/>
          <w:szCs w:val="24"/>
          <w:shd w:val="clear" w:color="auto" w:fill="FFFFFF"/>
        </w:rPr>
        <w:t>;</w:t>
      </w:r>
    </w:p>
    <w:p w:rsidR="006A234D" w:rsidRDefault="006A234D" w:rsidP="006A234D">
      <w:pPr>
        <w:pStyle w:val="Listaszerbekezds"/>
        <w:jc w:val="both"/>
        <w:rPr>
          <w:b/>
          <w:i/>
          <w:color w:val="000000"/>
          <w:sz w:val="24"/>
          <w:szCs w:val="24"/>
          <w:shd w:val="clear" w:color="auto" w:fill="FFFFFF"/>
        </w:rPr>
      </w:pPr>
    </w:p>
    <w:p w:rsidR="006A234D" w:rsidRDefault="006A234D" w:rsidP="006A234D">
      <w:pPr>
        <w:pStyle w:val="Listaszerbekezds"/>
        <w:jc w:val="both"/>
        <w:rPr>
          <w:b/>
          <w:i/>
          <w:color w:val="000000"/>
          <w:sz w:val="24"/>
          <w:szCs w:val="24"/>
          <w:shd w:val="clear" w:color="auto" w:fill="FFFFFF"/>
        </w:rPr>
      </w:pPr>
      <w:r>
        <w:rPr>
          <w:b/>
          <w:i/>
          <w:color w:val="000000"/>
          <w:sz w:val="24"/>
          <w:szCs w:val="24"/>
          <w:shd w:val="clear" w:color="auto" w:fill="FFFFFF"/>
        </w:rPr>
        <w:t xml:space="preserve">vagy </w:t>
      </w:r>
    </w:p>
    <w:p w:rsidR="006A234D" w:rsidRPr="00E8062C" w:rsidRDefault="006A234D" w:rsidP="006A234D">
      <w:pPr>
        <w:pStyle w:val="Listaszerbekezds"/>
        <w:jc w:val="both"/>
        <w:rPr>
          <w:b/>
          <w:i/>
          <w:sz w:val="24"/>
          <w:szCs w:val="24"/>
        </w:rPr>
      </w:pPr>
      <w:bookmarkStart w:id="0" w:name="_GoBack"/>
      <w:bookmarkEnd w:id="0"/>
    </w:p>
    <w:p w:rsidR="00E8062C" w:rsidRPr="00E8062C" w:rsidRDefault="00E8062C" w:rsidP="00E8062C">
      <w:pPr>
        <w:pStyle w:val="Listaszerbekezds"/>
        <w:numPr>
          <w:ilvl w:val="0"/>
          <w:numId w:val="24"/>
        </w:numPr>
        <w:jc w:val="both"/>
        <w:rPr>
          <w:b/>
          <w:i/>
          <w:sz w:val="24"/>
          <w:szCs w:val="24"/>
        </w:rPr>
      </w:pPr>
      <w:r>
        <w:rPr>
          <w:b/>
          <w:i/>
          <w:color w:val="000000"/>
          <w:sz w:val="24"/>
          <w:szCs w:val="24"/>
          <w:shd w:val="clear" w:color="auto" w:fill="FFFFFF"/>
        </w:rPr>
        <w:t>támogatja, hogy a 2027. évi költségvetésben forrás kerüljön elkülönítésre a tervezési munkálatok megkezdése érdekében.</w:t>
      </w:r>
    </w:p>
    <w:p w:rsidR="00E8062C" w:rsidRDefault="00E8062C" w:rsidP="00E8062C">
      <w:pPr>
        <w:jc w:val="both"/>
        <w:rPr>
          <w:b/>
          <w:i/>
        </w:rPr>
      </w:pPr>
    </w:p>
    <w:p w:rsidR="00E8062C" w:rsidRPr="00765F7F" w:rsidRDefault="00E8062C" w:rsidP="00E8062C">
      <w:pPr>
        <w:jc w:val="both"/>
        <w:rPr>
          <w:b/>
          <w:i/>
        </w:rPr>
      </w:pPr>
      <w:r w:rsidRPr="00956122">
        <w:rPr>
          <w:b/>
          <w:i/>
        </w:rPr>
        <w:t>Hajdúszoboszló Város Önkormányzatának Városfejlesztési és Műszaki Bizotts</w:t>
      </w:r>
      <w:r>
        <w:rPr>
          <w:b/>
          <w:i/>
        </w:rPr>
        <w:t>ága az önkormányzati SZMSZ 19. §. (6) pontja alapján felkéri a bizottság elnökét a kivizsgálás eredményéről tájékoztassa a Képviselő-testületet a soron következő ülésén.</w:t>
      </w:r>
    </w:p>
    <w:p w:rsidR="00502823" w:rsidRPr="00792E6A" w:rsidRDefault="00502823" w:rsidP="00502823">
      <w:pPr>
        <w:tabs>
          <w:tab w:val="left" w:pos="540"/>
          <w:tab w:val="left" w:pos="720"/>
          <w:tab w:val="left" w:pos="900"/>
          <w:tab w:val="left" w:pos="9360"/>
        </w:tabs>
        <w:ind w:right="46"/>
        <w:jc w:val="both"/>
        <w:rPr>
          <w:b/>
          <w:i/>
        </w:rPr>
      </w:pPr>
    </w:p>
    <w:p w:rsidR="00502823" w:rsidRPr="005A42AD" w:rsidRDefault="00502823" w:rsidP="00502823">
      <w:pPr>
        <w:jc w:val="both"/>
        <w:rPr>
          <w:b/>
          <w:i/>
        </w:rPr>
      </w:pPr>
      <w:r w:rsidRPr="005A42AD">
        <w:rPr>
          <w:b/>
          <w:i/>
          <w:u w:val="single"/>
        </w:rPr>
        <w:t>Felelős</w:t>
      </w:r>
      <w:r w:rsidRPr="005A42AD">
        <w:rPr>
          <w:b/>
          <w:i/>
        </w:rPr>
        <w:t xml:space="preserve">: </w:t>
      </w:r>
      <w:r w:rsidR="00E8062C">
        <w:rPr>
          <w:b/>
          <w:i/>
        </w:rPr>
        <w:t>bizottság elnöke</w:t>
      </w:r>
    </w:p>
    <w:p w:rsidR="00502823" w:rsidRPr="005A42AD" w:rsidRDefault="00502823" w:rsidP="00502823">
      <w:pPr>
        <w:jc w:val="both"/>
        <w:rPr>
          <w:b/>
          <w:i/>
        </w:rPr>
      </w:pPr>
      <w:r w:rsidRPr="005A42AD">
        <w:rPr>
          <w:b/>
          <w:i/>
          <w:u w:val="single"/>
        </w:rPr>
        <w:t>Határidő</w:t>
      </w:r>
      <w:r w:rsidR="00792E6A">
        <w:rPr>
          <w:b/>
          <w:i/>
        </w:rPr>
        <w:t xml:space="preserve">: </w:t>
      </w:r>
      <w:r w:rsidR="00E8062C">
        <w:rPr>
          <w:b/>
          <w:i/>
        </w:rPr>
        <w:t>2026. május 21.</w:t>
      </w:r>
      <w:r w:rsidR="0047442E">
        <w:rPr>
          <w:b/>
          <w:i/>
        </w:rPr>
        <w:t>”</w:t>
      </w:r>
    </w:p>
    <w:p w:rsidR="00502823" w:rsidRPr="005A42AD" w:rsidRDefault="00502823" w:rsidP="00502823">
      <w:pPr>
        <w:jc w:val="both"/>
      </w:pPr>
    </w:p>
    <w:p w:rsidR="00502823" w:rsidRPr="005A42AD" w:rsidRDefault="00502823" w:rsidP="00502823">
      <w:pPr>
        <w:jc w:val="both"/>
      </w:pPr>
      <w:r w:rsidRPr="005A42AD">
        <w:t xml:space="preserve">Hajdúszoboszló, </w:t>
      </w:r>
      <w:r w:rsidR="003A2AB8">
        <w:t>2026. május 8.</w:t>
      </w:r>
    </w:p>
    <w:p w:rsidR="00204A02" w:rsidRPr="005A42AD" w:rsidRDefault="00204A02" w:rsidP="00F870C7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204A02" w:rsidRPr="005A42AD" w:rsidRDefault="00204A02" w:rsidP="00F870C7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F870C7" w:rsidRPr="005A42AD" w:rsidRDefault="00F870C7" w:rsidP="00F870C7">
      <w:pPr>
        <w:tabs>
          <w:tab w:val="center" w:pos="6237"/>
        </w:tabs>
        <w:jc w:val="center"/>
      </w:pPr>
      <w:r w:rsidRPr="005A42AD">
        <w:t>Szilágyiné Pál Gyöngyi</w:t>
      </w:r>
    </w:p>
    <w:p w:rsidR="00F870C7" w:rsidRPr="005A42AD" w:rsidRDefault="00F870C7" w:rsidP="00F870C7">
      <w:pPr>
        <w:tabs>
          <w:tab w:val="center" w:pos="6237"/>
        </w:tabs>
        <w:jc w:val="center"/>
      </w:pPr>
      <w:r w:rsidRPr="005A42AD">
        <w:t>városfejlesztési és városüzemeltetési</w:t>
      </w:r>
    </w:p>
    <w:p w:rsidR="00F870C7" w:rsidRDefault="00F870C7" w:rsidP="00F870C7">
      <w:pPr>
        <w:tabs>
          <w:tab w:val="center" w:pos="6237"/>
        </w:tabs>
        <w:jc w:val="center"/>
      </w:pPr>
      <w:r w:rsidRPr="005A42AD">
        <w:t>osztályvezető</w:t>
      </w:r>
    </w:p>
    <w:p w:rsidR="00F870C7" w:rsidRDefault="00F870C7" w:rsidP="00204A02">
      <w:pPr>
        <w:tabs>
          <w:tab w:val="center" w:pos="6237"/>
        </w:tabs>
      </w:pPr>
    </w:p>
    <w:sectPr w:rsidR="00F870C7" w:rsidSect="009E1BB7">
      <w:headerReference w:type="even" r:id="rId9"/>
      <w:footerReference w:type="even" r:id="rId10"/>
      <w:footerReference w:type="default" r:id="rId11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2AC" w:rsidRDefault="00B042AC">
      <w:r>
        <w:separator/>
      </w:r>
    </w:p>
  </w:endnote>
  <w:endnote w:type="continuationSeparator" w:id="0">
    <w:p w:rsidR="00B042AC" w:rsidRDefault="00B04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E4F" w:rsidRDefault="00421E4F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421E4F" w:rsidRDefault="00421E4F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421E4F" w:rsidRDefault="00421E4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34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21E4F" w:rsidRDefault="00421E4F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2AC" w:rsidRDefault="00B042AC">
      <w:r>
        <w:separator/>
      </w:r>
    </w:p>
  </w:footnote>
  <w:footnote w:type="continuationSeparator" w:id="0">
    <w:p w:rsidR="00B042AC" w:rsidRDefault="00B04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E4F" w:rsidRDefault="00421E4F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421E4F" w:rsidRDefault="00421E4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13ABB"/>
    <w:multiLevelType w:val="hybridMultilevel"/>
    <w:tmpl w:val="4CF8470E"/>
    <w:lvl w:ilvl="0" w:tplc="26C0E33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B045E7"/>
    <w:multiLevelType w:val="hybridMultilevel"/>
    <w:tmpl w:val="DD106B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2"/>
  </w:num>
  <w:num w:numId="4">
    <w:abstractNumId w:val="9"/>
  </w:num>
  <w:num w:numId="5">
    <w:abstractNumId w:val="16"/>
  </w:num>
  <w:num w:numId="6">
    <w:abstractNumId w:val="12"/>
  </w:num>
  <w:num w:numId="7">
    <w:abstractNumId w:val="1"/>
  </w:num>
  <w:num w:numId="8">
    <w:abstractNumId w:val="24"/>
  </w:num>
  <w:num w:numId="9">
    <w:abstractNumId w:val="13"/>
  </w:num>
  <w:num w:numId="10">
    <w:abstractNumId w:val="3"/>
  </w:num>
  <w:num w:numId="11">
    <w:abstractNumId w:val="7"/>
  </w:num>
  <w:num w:numId="12">
    <w:abstractNumId w:val="11"/>
  </w:num>
  <w:num w:numId="13">
    <w:abstractNumId w:val="2"/>
  </w:num>
  <w:num w:numId="14">
    <w:abstractNumId w:val="10"/>
  </w:num>
  <w:num w:numId="15">
    <w:abstractNumId w:val="14"/>
  </w:num>
  <w:num w:numId="16">
    <w:abstractNumId w:val="15"/>
  </w:num>
  <w:num w:numId="17">
    <w:abstractNumId w:val="19"/>
  </w:num>
  <w:num w:numId="18">
    <w:abstractNumId w:val="17"/>
  </w:num>
  <w:num w:numId="19">
    <w:abstractNumId w:val="20"/>
  </w:num>
  <w:num w:numId="20">
    <w:abstractNumId w:val="23"/>
  </w:num>
  <w:num w:numId="21">
    <w:abstractNumId w:val="5"/>
  </w:num>
  <w:num w:numId="22">
    <w:abstractNumId w:val="8"/>
  </w:num>
  <w:num w:numId="23">
    <w:abstractNumId w:val="21"/>
  </w:num>
  <w:num w:numId="24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3C0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2FDB"/>
    <w:rsid w:val="00066B0D"/>
    <w:rsid w:val="000673D0"/>
    <w:rsid w:val="00072C75"/>
    <w:rsid w:val="00075249"/>
    <w:rsid w:val="00075D55"/>
    <w:rsid w:val="000762B6"/>
    <w:rsid w:val="0008312B"/>
    <w:rsid w:val="00085288"/>
    <w:rsid w:val="00090AF7"/>
    <w:rsid w:val="00091476"/>
    <w:rsid w:val="0009354B"/>
    <w:rsid w:val="00093789"/>
    <w:rsid w:val="00095B70"/>
    <w:rsid w:val="000979FA"/>
    <w:rsid w:val="000A2E8E"/>
    <w:rsid w:val="000A4391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441"/>
    <w:rsid w:val="000E6DBA"/>
    <w:rsid w:val="000E6E95"/>
    <w:rsid w:val="000F673E"/>
    <w:rsid w:val="000F6FC9"/>
    <w:rsid w:val="000F7E1E"/>
    <w:rsid w:val="00100545"/>
    <w:rsid w:val="00100F42"/>
    <w:rsid w:val="00107F58"/>
    <w:rsid w:val="00112AC4"/>
    <w:rsid w:val="00112E56"/>
    <w:rsid w:val="00113BFB"/>
    <w:rsid w:val="00115A5D"/>
    <w:rsid w:val="00117B9A"/>
    <w:rsid w:val="00120FA4"/>
    <w:rsid w:val="00121C3B"/>
    <w:rsid w:val="00122D83"/>
    <w:rsid w:val="001240DC"/>
    <w:rsid w:val="00135DCD"/>
    <w:rsid w:val="0014085C"/>
    <w:rsid w:val="00141F46"/>
    <w:rsid w:val="0014311D"/>
    <w:rsid w:val="00145DF8"/>
    <w:rsid w:val="00147901"/>
    <w:rsid w:val="00150416"/>
    <w:rsid w:val="00150572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1290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18A2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365E"/>
    <w:rsid w:val="001F4E10"/>
    <w:rsid w:val="001F570E"/>
    <w:rsid w:val="001F7A7B"/>
    <w:rsid w:val="00201284"/>
    <w:rsid w:val="002031FE"/>
    <w:rsid w:val="00203350"/>
    <w:rsid w:val="002036ED"/>
    <w:rsid w:val="00203A6F"/>
    <w:rsid w:val="00204244"/>
    <w:rsid w:val="00204A02"/>
    <w:rsid w:val="00205989"/>
    <w:rsid w:val="00205D0F"/>
    <w:rsid w:val="0021041A"/>
    <w:rsid w:val="00210F7E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79F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661E"/>
    <w:rsid w:val="002B08FA"/>
    <w:rsid w:val="002B0D25"/>
    <w:rsid w:val="002B1528"/>
    <w:rsid w:val="002B161F"/>
    <w:rsid w:val="002B23C9"/>
    <w:rsid w:val="002B3DC7"/>
    <w:rsid w:val="002B4470"/>
    <w:rsid w:val="002B58A9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08F3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20F0"/>
    <w:rsid w:val="00373E5D"/>
    <w:rsid w:val="00374C53"/>
    <w:rsid w:val="00375029"/>
    <w:rsid w:val="00380EA4"/>
    <w:rsid w:val="003815A3"/>
    <w:rsid w:val="00382124"/>
    <w:rsid w:val="0038518D"/>
    <w:rsid w:val="00386C5C"/>
    <w:rsid w:val="0039157B"/>
    <w:rsid w:val="003930BD"/>
    <w:rsid w:val="00397189"/>
    <w:rsid w:val="003A0073"/>
    <w:rsid w:val="003A16D0"/>
    <w:rsid w:val="003A2A02"/>
    <w:rsid w:val="003A2AB8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548B"/>
    <w:rsid w:val="003D75AB"/>
    <w:rsid w:val="003E1086"/>
    <w:rsid w:val="003F5B69"/>
    <w:rsid w:val="004007F4"/>
    <w:rsid w:val="00401FC1"/>
    <w:rsid w:val="00403058"/>
    <w:rsid w:val="00403071"/>
    <w:rsid w:val="004106FD"/>
    <w:rsid w:val="004110C5"/>
    <w:rsid w:val="0041140F"/>
    <w:rsid w:val="00411718"/>
    <w:rsid w:val="0041247F"/>
    <w:rsid w:val="00413C9C"/>
    <w:rsid w:val="00416683"/>
    <w:rsid w:val="00420872"/>
    <w:rsid w:val="00421E4F"/>
    <w:rsid w:val="00422603"/>
    <w:rsid w:val="00422777"/>
    <w:rsid w:val="00423058"/>
    <w:rsid w:val="0042331E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0A43"/>
    <w:rsid w:val="004413E9"/>
    <w:rsid w:val="00441737"/>
    <w:rsid w:val="00441A11"/>
    <w:rsid w:val="00443704"/>
    <w:rsid w:val="00443E91"/>
    <w:rsid w:val="00444A88"/>
    <w:rsid w:val="00457D8F"/>
    <w:rsid w:val="00460922"/>
    <w:rsid w:val="0046493D"/>
    <w:rsid w:val="00465B5B"/>
    <w:rsid w:val="00465F07"/>
    <w:rsid w:val="004707AC"/>
    <w:rsid w:val="00471D75"/>
    <w:rsid w:val="0047442E"/>
    <w:rsid w:val="00480381"/>
    <w:rsid w:val="00482C4E"/>
    <w:rsid w:val="00482C8E"/>
    <w:rsid w:val="00482ECA"/>
    <w:rsid w:val="0049255B"/>
    <w:rsid w:val="00492A47"/>
    <w:rsid w:val="00495148"/>
    <w:rsid w:val="00496A62"/>
    <w:rsid w:val="00496A9D"/>
    <w:rsid w:val="00496DC0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60B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491E"/>
    <w:rsid w:val="004F7554"/>
    <w:rsid w:val="004F7AFB"/>
    <w:rsid w:val="0050006A"/>
    <w:rsid w:val="005026EC"/>
    <w:rsid w:val="00502823"/>
    <w:rsid w:val="005044D8"/>
    <w:rsid w:val="00505C13"/>
    <w:rsid w:val="0050694D"/>
    <w:rsid w:val="00506DEB"/>
    <w:rsid w:val="00511525"/>
    <w:rsid w:val="005125CA"/>
    <w:rsid w:val="00513824"/>
    <w:rsid w:val="00520AC2"/>
    <w:rsid w:val="00524035"/>
    <w:rsid w:val="005240D1"/>
    <w:rsid w:val="00527A7B"/>
    <w:rsid w:val="0053123B"/>
    <w:rsid w:val="005329D8"/>
    <w:rsid w:val="00534CEC"/>
    <w:rsid w:val="00537742"/>
    <w:rsid w:val="00540C2A"/>
    <w:rsid w:val="00540F84"/>
    <w:rsid w:val="00541360"/>
    <w:rsid w:val="00541860"/>
    <w:rsid w:val="00541A6E"/>
    <w:rsid w:val="00545105"/>
    <w:rsid w:val="00545767"/>
    <w:rsid w:val="005537DE"/>
    <w:rsid w:val="005568E5"/>
    <w:rsid w:val="00556F5B"/>
    <w:rsid w:val="00560A29"/>
    <w:rsid w:val="0056608C"/>
    <w:rsid w:val="005710CC"/>
    <w:rsid w:val="005729E4"/>
    <w:rsid w:val="00572F7E"/>
    <w:rsid w:val="00576D6F"/>
    <w:rsid w:val="00580159"/>
    <w:rsid w:val="00581E7C"/>
    <w:rsid w:val="00582AA9"/>
    <w:rsid w:val="00587895"/>
    <w:rsid w:val="00587CAA"/>
    <w:rsid w:val="005930D1"/>
    <w:rsid w:val="005934BD"/>
    <w:rsid w:val="005957F7"/>
    <w:rsid w:val="005958C4"/>
    <w:rsid w:val="00595B3B"/>
    <w:rsid w:val="005A3C21"/>
    <w:rsid w:val="005A42AD"/>
    <w:rsid w:val="005A7495"/>
    <w:rsid w:val="005B08BB"/>
    <w:rsid w:val="005B5EBC"/>
    <w:rsid w:val="005B6BD4"/>
    <w:rsid w:val="005B7015"/>
    <w:rsid w:val="005D0BC1"/>
    <w:rsid w:val="005D1610"/>
    <w:rsid w:val="005D16B1"/>
    <w:rsid w:val="005D1E7B"/>
    <w:rsid w:val="005D43B3"/>
    <w:rsid w:val="005D63B4"/>
    <w:rsid w:val="005D79B6"/>
    <w:rsid w:val="005E2137"/>
    <w:rsid w:val="005E5594"/>
    <w:rsid w:val="005E79AE"/>
    <w:rsid w:val="005E7EBD"/>
    <w:rsid w:val="005F0F9E"/>
    <w:rsid w:val="005F1274"/>
    <w:rsid w:val="005F406B"/>
    <w:rsid w:val="005F699E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4C19"/>
    <w:rsid w:val="00636547"/>
    <w:rsid w:val="00641D99"/>
    <w:rsid w:val="00643DB5"/>
    <w:rsid w:val="00645E14"/>
    <w:rsid w:val="00645F84"/>
    <w:rsid w:val="0065072A"/>
    <w:rsid w:val="0065083D"/>
    <w:rsid w:val="0065192A"/>
    <w:rsid w:val="00655C0C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6F8F"/>
    <w:rsid w:val="006A0341"/>
    <w:rsid w:val="006A0BE3"/>
    <w:rsid w:val="006A234D"/>
    <w:rsid w:val="006A3794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D74D1"/>
    <w:rsid w:val="006E4AB2"/>
    <w:rsid w:val="006F02CF"/>
    <w:rsid w:val="006F1C5B"/>
    <w:rsid w:val="006F3F77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2CAC"/>
    <w:rsid w:val="00733B89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3FD3"/>
    <w:rsid w:val="00765487"/>
    <w:rsid w:val="0076675A"/>
    <w:rsid w:val="0076685C"/>
    <w:rsid w:val="0077001C"/>
    <w:rsid w:val="00772102"/>
    <w:rsid w:val="007725E3"/>
    <w:rsid w:val="007815CB"/>
    <w:rsid w:val="00785704"/>
    <w:rsid w:val="007857FD"/>
    <w:rsid w:val="00786FCA"/>
    <w:rsid w:val="00792E6A"/>
    <w:rsid w:val="00795B62"/>
    <w:rsid w:val="007A25CC"/>
    <w:rsid w:val="007A402C"/>
    <w:rsid w:val="007A6F8E"/>
    <w:rsid w:val="007B047A"/>
    <w:rsid w:val="007B0C0D"/>
    <w:rsid w:val="007B1735"/>
    <w:rsid w:val="007B264A"/>
    <w:rsid w:val="007B4C8F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207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4B14"/>
    <w:rsid w:val="00846824"/>
    <w:rsid w:val="00847E0E"/>
    <w:rsid w:val="008522FD"/>
    <w:rsid w:val="008541E7"/>
    <w:rsid w:val="00857EA4"/>
    <w:rsid w:val="00861F04"/>
    <w:rsid w:val="0086494A"/>
    <w:rsid w:val="00864AC6"/>
    <w:rsid w:val="00867B01"/>
    <w:rsid w:val="00867D92"/>
    <w:rsid w:val="00871034"/>
    <w:rsid w:val="00871362"/>
    <w:rsid w:val="00872F20"/>
    <w:rsid w:val="00874C5C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1774"/>
    <w:rsid w:val="008A2A3D"/>
    <w:rsid w:val="008A40DB"/>
    <w:rsid w:val="008A42D8"/>
    <w:rsid w:val="008A5332"/>
    <w:rsid w:val="008A590E"/>
    <w:rsid w:val="008B5ADA"/>
    <w:rsid w:val="008B7D1B"/>
    <w:rsid w:val="008B7E43"/>
    <w:rsid w:val="008C00BB"/>
    <w:rsid w:val="008C0430"/>
    <w:rsid w:val="008C0922"/>
    <w:rsid w:val="008C7057"/>
    <w:rsid w:val="008D2934"/>
    <w:rsid w:val="008D463A"/>
    <w:rsid w:val="008D59D6"/>
    <w:rsid w:val="008D6BA0"/>
    <w:rsid w:val="008E2E26"/>
    <w:rsid w:val="008E3092"/>
    <w:rsid w:val="008E7808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27F75"/>
    <w:rsid w:val="0093270C"/>
    <w:rsid w:val="009372ED"/>
    <w:rsid w:val="00940081"/>
    <w:rsid w:val="00941643"/>
    <w:rsid w:val="00943DD2"/>
    <w:rsid w:val="00945945"/>
    <w:rsid w:val="00945A06"/>
    <w:rsid w:val="00945A83"/>
    <w:rsid w:val="0095106A"/>
    <w:rsid w:val="00951125"/>
    <w:rsid w:val="00954B7E"/>
    <w:rsid w:val="00955C84"/>
    <w:rsid w:val="00956122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743A"/>
    <w:rsid w:val="009B15B7"/>
    <w:rsid w:val="009B3873"/>
    <w:rsid w:val="009B6B22"/>
    <w:rsid w:val="009C0023"/>
    <w:rsid w:val="009C1502"/>
    <w:rsid w:val="009C1C85"/>
    <w:rsid w:val="009C36CF"/>
    <w:rsid w:val="009C4616"/>
    <w:rsid w:val="009C46D5"/>
    <w:rsid w:val="009C4DE5"/>
    <w:rsid w:val="009C7091"/>
    <w:rsid w:val="009D488F"/>
    <w:rsid w:val="009E0ED5"/>
    <w:rsid w:val="009E1BB7"/>
    <w:rsid w:val="009E6D5D"/>
    <w:rsid w:val="009E7D8A"/>
    <w:rsid w:val="009F13BE"/>
    <w:rsid w:val="009F4885"/>
    <w:rsid w:val="009F58D2"/>
    <w:rsid w:val="009F5A89"/>
    <w:rsid w:val="009F63BD"/>
    <w:rsid w:val="009F7287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23DAD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56BDE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5B09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62DD"/>
    <w:rsid w:val="00AB7C8B"/>
    <w:rsid w:val="00AC09EF"/>
    <w:rsid w:val="00AC10D5"/>
    <w:rsid w:val="00AC3E30"/>
    <w:rsid w:val="00AC4C16"/>
    <w:rsid w:val="00AD0016"/>
    <w:rsid w:val="00AD069B"/>
    <w:rsid w:val="00AD3F18"/>
    <w:rsid w:val="00AE1C56"/>
    <w:rsid w:val="00AE367B"/>
    <w:rsid w:val="00AF0F5B"/>
    <w:rsid w:val="00AF3791"/>
    <w:rsid w:val="00AF62FA"/>
    <w:rsid w:val="00B019C8"/>
    <w:rsid w:val="00B01BD7"/>
    <w:rsid w:val="00B042AC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2752C"/>
    <w:rsid w:val="00B30F55"/>
    <w:rsid w:val="00B34F0B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C13"/>
    <w:rsid w:val="00B92E25"/>
    <w:rsid w:val="00B93DDA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31EB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27F6"/>
    <w:rsid w:val="00BF7DEE"/>
    <w:rsid w:val="00C0148E"/>
    <w:rsid w:val="00C03943"/>
    <w:rsid w:val="00C074AF"/>
    <w:rsid w:val="00C0766A"/>
    <w:rsid w:val="00C117D9"/>
    <w:rsid w:val="00C12D00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314F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6FFB"/>
    <w:rsid w:val="00CC7E83"/>
    <w:rsid w:val="00CD2CF4"/>
    <w:rsid w:val="00CD5458"/>
    <w:rsid w:val="00CD70DA"/>
    <w:rsid w:val="00CD7AF2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14E3"/>
    <w:rsid w:val="00D31806"/>
    <w:rsid w:val="00D33111"/>
    <w:rsid w:val="00D366BE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636D4"/>
    <w:rsid w:val="00D70EF7"/>
    <w:rsid w:val="00D71A15"/>
    <w:rsid w:val="00D7227F"/>
    <w:rsid w:val="00D722EC"/>
    <w:rsid w:val="00D7329D"/>
    <w:rsid w:val="00D75ACA"/>
    <w:rsid w:val="00D77157"/>
    <w:rsid w:val="00D8045B"/>
    <w:rsid w:val="00D80892"/>
    <w:rsid w:val="00D81659"/>
    <w:rsid w:val="00D833DB"/>
    <w:rsid w:val="00D83BC6"/>
    <w:rsid w:val="00D9160C"/>
    <w:rsid w:val="00D944B6"/>
    <w:rsid w:val="00D95AE6"/>
    <w:rsid w:val="00D9693B"/>
    <w:rsid w:val="00DA0628"/>
    <w:rsid w:val="00DA1980"/>
    <w:rsid w:val="00DA269A"/>
    <w:rsid w:val="00DA316A"/>
    <w:rsid w:val="00DA5A98"/>
    <w:rsid w:val="00DA7366"/>
    <w:rsid w:val="00DA7586"/>
    <w:rsid w:val="00DA7890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1E14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1FD7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012"/>
    <w:rsid w:val="00E50C32"/>
    <w:rsid w:val="00E633FB"/>
    <w:rsid w:val="00E63C6C"/>
    <w:rsid w:val="00E64A27"/>
    <w:rsid w:val="00E64A81"/>
    <w:rsid w:val="00E64EC5"/>
    <w:rsid w:val="00E6654B"/>
    <w:rsid w:val="00E669E6"/>
    <w:rsid w:val="00E66D4A"/>
    <w:rsid w:val="00E6768B"/>
    <w:rsid w:val="00E70618"/>
    <w:rsid w:val="00E70DC1"/>
    <w:rsid w:val="00E714B2"/>
    <w:rsid w:val="00E71A01"/>
    <w:rsid w:val="00E7722C"/>
    <w:rsid w:val="00E775A8"/>
    <w:rsid w:val="00E8062C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6CCC"/>
    <w:rsid w:val="00EB76AD"/>
    <w:rsid w:val="00EC151E"/>
    <w:rsid w:val="00EC25EF"/>
    <w:rsid w:val="00EC6C0B"/>
    <w:rsid w:val="00EC7B2A"/>
    <w:rsid w:val="00ED21BF"/>
    <w:rsid w:val="00ED3100"/>
    <w:rsid w:val="00ED4F95"/>
    <w:rsid w:val="00EE0FC3"/>
    <w:rsid w:val="00EE46AC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52F77"/>
    <w:rsid w:val="00F57357"/>
    <w:rsid w:val="00F57A4A"/>
    <w:rsid w:val="00F62208"/>
    <w:rsid w:val="00F63816"/>
    <w:rsid w:val="00F64D5A"/>
    <w:rsid w:val="00F6562A"/>
    <w:rsid w:val="00F65C03"/>
    <w:rsid w:val="00F65C9E"/>
    <w:rsid w:val="00F67709"/>
    <w:rsid w:val="00F679B4"/>
    <w:rsid w:val="00F74416"/>
    <w:rsid w:val="00F77DE4"/>
    <w:rsid w:val="00F86BC9"/>
    <w:rsid w:val="00F870C7"/>
    <w:rsid w:val="00F87338"/>
    <w:rsid w:val="00F87392"/>
    <w:rsid w:val="00F9196D"/>
    <w:rsid w:val="00F91F81"/>
    <w:rsid w:val="00F93FBC"/>
    <w:rsid w:val="00F94C85"/>
    <w:rsid w:val="00FA1CF4"/>
    <w:rsid w:val="00FA42A7"/>
    <w:rsid w:val="00FA5A4D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2FF9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7D4"/>
    <w:rsid w:val="00FF5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363CEB"/>
  <w15:docId w15:val="{778D59BA-706A-4D29-BE1C-2C42AE9E0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  <w:style w:type="paragraph" w:styleId="Szvegtrzsbehzssal">
    <w:name w:val="Body Text Indent"/>
    <w:basedOn w:val="Norml"/>
    <w:link w:val="SzvegtrzsbehzssalChar"/>
    <w:semiHidden/>
    <w:unhideWhenUsed/>
    <w:rsid w:val="00F870C7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F870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FD800-417F-4673-B153-10564C2CE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730</Words>
  <Characters>5218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Szilágyiné Pál Gyöngyi</cp:lastModifiedBy>
  <cp:revision>2</cp:revision>
  <cp:lastPrinted>2025-06-26T07:14:00Z</cp:lastPrinted>
  <dcterms:created xsi:type="dcterms:W3CDTF">2026-05-11T07:55:00Z</dcterms:created>
  <dcterms:modified xsi:type="dcterms:W3CDTF">2026-05-11T07:55:00Z</dcterms:modified>
</cp:coreProperties>
</file>