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bookmarkStart w:id="0" w:name="_GoBack"/>
      <w:bookmarkEnd w:id="0"/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1491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5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Pénzügyi, Gazdasági Bizottság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, a </w:t>
      </w:r>
      <w:r w:rsidR="00547716"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Városfejlesztési, Mezőgazdasági Bizottság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és a Turisztikai Bizottság</w:t>
      </w:r>
      <w:r w:rsidR="00547716"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01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28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án 14</w:t>
      </w:r>
      <w:r w:rsidR="00FB1746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</w:t>
      </w:r>
      <w:r w:rsidR="00547716"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együttes 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„A” épület,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Pávai-Vajna Ferenc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B1746" w:rsidRPr="00BA3690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3D40A2" w:rsidRDefault="003D40A2" w:rsidP="00685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2F53" w:rsidRPr="00BA3690" w:rsidRDefault="00D9463D" w:rsidP="00BA3690">
      <w:pPr>
        <w:pStyle w:val="Listaszerbekezds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Bizottsági</w:t>
      </w:r>
      <w:r w:rsidR="00FB1746" w:rsidRPr="00BA36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 Kállai István Elek, Juhász Géza, Képíró Ákos, Kolozsvári Csaba, Szabó Marianna.</w:t>
      </w:r>
    </w:p>
    <w:p w:rsidR="00432F53" w:rsidRPr="00BA3690" w:rsidRDefault="00FB1746" w:rsidP="00BA3690">
      <w:pPr>
        <w:pStyle w:val="Listaszerbekezds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4C0232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Városfejlesztési, Mezőgazdasági Bizottság nem Pénzügyi, Gazdasági Bizottsági</w:t>
      </w:r>
      <w:r w:rsidR="004C0232" w:rsidRPr="00BA36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C0232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tagjai: </w:t>
      </w:r>
      <w:r w:rsidR="004C0232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Béla,</w:t>
      </w:r>
      <w:r w:rsidR="004C0232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hyperlink r:id="rId14" w:history="1">
        <w:r w:rsidR="004C0232" w:rsidRPr="00BA3690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Orosz János József</w:t>
        </w:r>
      </w:hyperlink>
      <w:r w:rsidR="004C0232" w:rsidRPr="00BA369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="004C0232" w:rsidRPr="00BA369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Kovács Károly, Árva Gergő.</w:t>
      </w:r>
    </w:p>
    <w:p w:rsidR="00FB1746" w:rsidRPr="00BA3690" w:rsidRDefault="00FB1746" w:rsidP="00BA3690">
      <w:pPr>
        <w:pStyle w:val="Listaszerbekezds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Turisztikai Bizottság nem Pénzügyi, Gazdasági Bizottsági</w:t>
      </w:r>
      <w:r w:rsidRPr="00BA36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tagjai: 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Majoros Petronella, Máté Lajos,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Guglenkó Márk Dávid, Szabóné Bordán Róza</w:t>
      </w:r>
      <w:r w:rsidR="00F17850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32F53" w:rsidRPr="00432F53" w:rsidRDefault="00432F53" w:rsidP="00BA3690">
      <w:pPr>
        <w:pStyle w:val="Cmsor2"/>
        <w:numPr>
          <w:ilvl w:val="0"/>
          <w:numId w:val="56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432F53">
        <w:rPr>
          <w:sz w:val="24"/>
          <w:szCs w:val="24"/>
        </w:rPr>
        <w:t xml:space="preserve">A Polgármesteri Hivatal részéről jelen vannak: </w:t>
      </w:r>
      <w:r w:rsidR="00DD26E8" w:rsidRPr="0004248A">
        <w:rPr>
          <w:b w:val="0"/>
          <w:sz w:val="24"/>
          <w:szCs w:val="24"/>
        </w:rPr>
        <w:t xml:space="preserve">Dr. Sóvágó László polgármester, </w:t>
      </w:r>
      <w:r w:rsidR="00FB1746">
        <w:rPr>
          <w:b w:val="0"/>
          <w:sz w:val="24"/>
          <w:szCs w:val="24"/>
        </w:rPr>
        <w:t xml:space="preserve">Dr. Sléder Tamás aljegyző, </w:t>
      </w:r>
      <w:r w:rsidRPr="0004248A">
        <w:rPr>
          <w:b w:val="0"/>
          <w:sz w:val="24"/>
          <w:szCs w:val="24"/>
        </w:rPr>
        <w:t xml:space="preserve">Lőrincz László gazdasági irodavezető, </w:t>
      </w:r>
      <w:r w:rsidR="0004248A">
        <w:rPr>
          <w:b w:val="0"/>
          <w:sz w:val="24"/>
          <w:szCs w:val="24"/>
        </w:rPr>
        <w:t xml:space="preserve">Bárdos Ilona </w:t>
      </w:r>
      <w:r w:rsidR="0004248A" w:rsidRPr="0004248A">
        <w:rPr>
          <w:b w:val="0"/>
          <w:sz w:val="24"/>
          <w:szCs w:val="24"/>
        </w:rPr>
        <w:t xml:space="preserve">pénzügyi </w:t>
      </w:r>
      <w:r w:rsidR="0004248A">
        <w:rPr>
          <w:b w:val="0"/>
          <w:sz w:val="24"/>
          <w:szCs w:val="24"/>
        </w:rPr>
        <w:br/>
      </w:r>
      <w:r w:rsidR="0004248A" w:rsidRPr="0004248A">
        <w:rPr>
          <w:b w:val="0"/>
          <w:sz w:val="24"/>
          <w:szCs w:val="24"/>
        </w:rPr>
        <w:t>irodavezető-helyettes</w:t>
      </w:r>
      <w:r w:rsidR="0004248A">
        <w:rPr>
          <w:b w:val="0"/>
          <w:sz w:val="24"/>
          <w:szCs w:val="24"/>
        </w:rPr>
        <w:t xml:space="preserve">, </w:t>
      </w:r>
      <w:r w:rsidR="00E75961" w:rsidRPr="0004248A">
        <w:rPr>
          <w:b w:val="0"/>
          <w:sz w:val="24"/>
          <w:szCs w:val="24"/>
        </w:rPr>
        <w:t xml:space="preserve">Szilágyiné Pál Gyöngyi városfejlesztési irodavezető-helyettes, </w:t>
      </w:r>
      <w:r w:rsidR="0004248A" w:rsidRPr="0004248A">
        <w:rPr>
          <w:b w:val="0"/>
          <w:sz w:val="24"/>
          <w:szCs w:val="24"/>
        </w:rPr>
        <w:t xml:space="preserve">Kunkliné Dede Erika </w:t>
      </w:r>
      <w:r w:rsidR="0004248A">
        <w:rPr>
          <w:b w:val="0"/>
          <w:sz w:val="24"/>
          <w:szCs w:val="24"/>
        </w:rPr>
        <w:t>e</w:t>
      </w:r>
      <w:r w:rsidR="0004248A" w:rsidRPr="0004248A">
        <w:rPr>
          <w:b w:val="0"/>
          <w:sz w:val="24"/>
          <w:szCs w:val="24"/>
        </w:rPr>
        <w:t>gészségügyi, szociális irodavezető helyettes</w:t>
      </w:r>
      <w:r w:rsidR="0004248A">
        <w:rPr>
          <w:b w:val="0"/>
          <w:sz w:val="24"/>
          <w:szCs w:val="24"/>
        </w:rPr>
        <w:t xml:space="preserve">, </w:t>
      </w:r>
      <w:r w:rsidR="00E75961" w:rsidRPr="0004248A">
        <w:rPr>
          <w:b w:val="0"/>
          <w:sz w:val="24"/>
          <w:szCs w:val="24"/>
        </w:rPr>
        <w:t>Szabóné Szabó Mária</w:t>
      </w:r>
      <w:r w:rsidR="004C0232" w:rsidRPr="0004248A">
        <w:rPr>
          <w:b w:val="0"/>
          <w:sz w:val="24"/>
          <w:szCs w:val="24"/>
        </w:rPr>
        <w:t xml:space="preserve">, </w:t>
      </w:r>
      <w:r w:rsidR="00F17850">
        <w:rPr>
          <w:b w:val="0"/>
          <w:sz w:val="24"/>
          <w:szCs w:val="24"/>
        </w:rPr>
        <w:t xml:space="preserve">Szabó László, </w:t>
      </w:r>
      <w:r w:rsidR="004C0232" w:rsidRPr="0004248A">
        <w:rPr>
          <w:b w:val="0"/>
          <w:sz w:val="24"/>
          <w:szCs w:val="24"/>
        </w:rPr>
        <w:t>Cseri Anita</w:t>
      </w:r>
      <w:r w:rsidR="00F17850">
        <w:rPr>
          <w:b w:val="0"/>
          <w:sz w:val="24"/>
          <w:szCs w:val="24"/>
        </w:rPr>
        <w:t>, Molnár Edit.</w:t>
      </w:r>
    </w:p>
    <w:p w:rsidR="009B3AE9" w:rsidRPr="00BA3690" w:rsidRDefault="00432F53" w:rsidP="00BA3690">
      <w:pPr>
        <w:pStyle w:val="Listaszerbekezds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 továbbá: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7850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Hungarospa Zrt. képviseletében </w:t>
      </w:r>
      <w:r w:rsidR="00C42C4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Czeglédi Gyula vezérigazgató, </w:t>
      </w:r>
      <w:r w:rsidR="00F17850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Kircsi Lajos </w:t>
      </w:r>
      <w:r w:rsidR="00D9463D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igazgató, a Hajdúszoboszlói Városgazdálkodási Nonprofit Zrt-től 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Nyéki István vezérigazgató</w:t>
      </w:r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9463D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Zöld Mihály főmérnök, Kovácsné Végh Margit főkönyvelő, </w:t>
      </w:r>
      <w:r w:rsidR="00F17850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17850" w:rsidRPr="00BA369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Hajdúszoboszlói Turisztikai Közhasznú Nonprofit Kft. részéről </w:t>
      </w:r>
      <w:r w:rsidR="00F17850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Kabály Zsolt</w:t>
      </w:r>
      <w:r w:rsidR="00F17850" w:rsidRPr="00BA369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ügyvezető igazgató és </w:t>
      </w:r>
      <w:r w:rsidR="00C42C4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Lévay Enikő</w:t>
      </w:r>
      <w:r w:rsidR="00F17850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TDM munkatárs, </w:t>
      </w:r>
      <w:r w:rsidR="002F06DC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Kosztinné Nyárfádi Anna könyvelő, </w:t>
      </w:r>
      <w:r w:rsidR="00D9463D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a Hajdúszoboszlói Fizetővendéglátók Egyesülete elnöke Pinczésné Loós Vilma</w:t>
      </w:r>
      <w:r w:rsidR="00B523FF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32F53" w:rsidRPr="00BA3690" w:rsidRDefault="00432F53" w:rsidP="00BA3690">
      <w:pPr>
        <w:pStyle w:val="Listaszerbekezds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6FF1" w:rsidRPr="00BA3690" w:rsidRDefault="0041139F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066FF1"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B23E11" w:rsidRPr="00432F53" w:rsidRDefault="00E13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 nem tud az ülésen részt venni. A </w:t>
      </w:r>
      <w:r w:rsidR="00F71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lévők létszáma </w:t>
      </w:r>
      <w:r w:rsidR="00432F5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</w:t>
      </w:r>
      <w:r w:rsidR="00066FF1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</w:t>
      </w:r>
      <w:r w:rsidR="00066FF1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432F5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bizottság határozatképes.</w:t>
      </w:r>
      <w:r w:rsidR="009639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32F53" w:rsidRPr="00432F53" w:rsidRDefault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Default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</w:t>
      </w:r>
      <w:r w:rsidR="004C0232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 w:rsidR="00895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95FD1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423118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23118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 w:rsidR="004231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r w:rsidR="00895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="00423118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 w:rsidR="004231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DB6C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="004D25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kiküldött napirendi pontokat. </w:t>
      </w:r>
      <w:r w:rsidR="00161308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="00161308"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161308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4C02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="00161308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 w:rsidR="00DB6C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43C62" w:rsidRPr="00432F53" w:rsidRDefault="00C43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3C62" w:rsidRDefault="00013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 w:rsidR="00E13A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4C023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43C62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E13A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="00C43C62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napirendi javaslatok elfogadására</w:t>
      </w:r>
    </w:p>
    <w:p w:rsidR="004B2E22" w:rsidRDefault="004B2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6753" w:rsidRDefault="00026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a napirendi javaslatokat elfogadta.</w:t>
      </w:r>
    </w:p>
    <w:p w:rsidR="00432F53" w:rsidRPr="00432F53" w:rsidRDefault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D40A2" w:rsidRPr="00DB2348" w:rsidRDefault="00DB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432F53" w:rsidRPr="00E13AC6" w:rsidRDefault="003D40A2" w:rsidP="00BA36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képviselő-testület 2015. január 29-i ülésanyagának véleményezése:</w:t>
      </w:r>
    </w:p>
    <w:p w:rsidR="00E13AC6" w:rsidRPr="00E13AC6" w:rsidRDefault="00E13AC6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Előterjesztés a Hungarospa Hajdúszoboszlói Zrt. 2015. évi üzleti tervéről. (2. sz. testületi napirend)</w:t>
      </w:r>
    </w:p>
    <w:p w:rsidR="00270A17" w:rsidRDefault="00E13AC6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E13AC6" w:rsidRPr="00E13AC6" w:rsidRDefault="00E13AC6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3AC6" w:rsidRPr="00E13AC6" w:rsidRDefault="00E13AC6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Előterjesztés a Hajdúszoboszlói Turisztikai Nonprofit Kft. 2015. évi üzleti tervéről. (3. sz. testületi napirend)</w:t>
      </w:r>
    </w:p>
    <w:p w:rsidR="00E13AC6" w:rsidRDefault="00E13AC6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ügyvezető</w:t>
      </w:r>
    </w:p>
    <w:p w:rsidR="003D40A2" w:rsidRPr="00E13AC6" w:rsidRDefault="003D40A2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0A17" w:rsidRPr="00270A17" w:rsidRDefault="00E13AC6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Előterjesztés a Hajdúszoboszlói Nonprofit Z</w:t>
      </w:r>
      <w:r w:rsidR="00FC349F">
        <w:rPr>
          <w:rFonts w:ascii="Times New Roman" w:hAnsi="Times New Roman" w:cs="Times New Roman"/>
          <w:sz w:val="24"/>
          <w:szCs w:val="24"/>
        </w:rPr>
        <w:t>r</w:t>
      </w:r>
      <w:r w:rsidRPr="00E13AC6">
        <w:rPr>
          <w:rFonts w:ascii="Times New Roman" w:hAnsi="Times New Roman" w:cs="Times New Roman"/>
          <w:sz w:val="24"/>
          <w:szCs w:val="24"/>
        </w:rPr>
        <w:t>t. 2015. évi üzleti tervéről. (4. sz. testületi napirend)</w:t>
      </w:r>
    </w:p>
    <w:p w:rsidR="00E13AC6" w:rsidRDefault="00E13AC6" w:rsidP="00BA36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ab/>
      </w:r>
      <w:r w:rsidRPr="00E13AC6">
        <w:rPr>
          <w:rFonts w:ascii="Times New Roman" w:hAnsi="Times New Roman" w:cs="Times New Roman"/>
          <w:sz w:val="24"/>
          <w:szCs w:val="24"/>
        </w:rPr>
        <w:tab/>
      </w: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:rsidR="00270A17" w:rsidRPr="00E13AC6" w:rsidRDefault="00270A17" w:rsidP="00BA36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AC6" w:rsidRPr="00E13AC6" w:rsidRDefault="00E13AC6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Előterjesztés a Városgazdálkodási Nonprofit Zrt. alapító okiratának módosítására. (5. sz. testületi napirend)</w:t>
      </w:r>
    </w:p>
    <w:p w:rsidR="00E13AC6" w:rsidRDefault="00E13AC6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270A17" w:rsidRPr="00E13AC6" w:rsidRDefault="00270A17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3AC6" w:rsidRPr="00E13AC6" w:rsidRDefault="00E13AC6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Előterjesztés a város szociális ellátó rendszerének változásáról. (9. sz. testületi napirend)</w:t>
      </w:r>
    </w:p>
    <w:p w:rsidR="00E13AC6" w:rsidRDefault="00E13AC6" w:rsidP="00BA3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270A17" w:rsidRPr="00E13AC6" w:rsidRDefault="00270A17" w:rsidP="00BA3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AC6" w:rsidRPr="00E13AC6" w:rsidRDefault="00E13AC6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Előterjesztés képviselői tiszteletdíjra és bizottsági tagsági juttatásra. (10. sz. testületi napirend)</w:t>
      </w:r>
    </w:p>
    <w:p w:rsidR="00E13AC6" w:rsidRDefault="00E13AC6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:rsidR="00270A17" w:rsidRPr="00E13AC6" w:rsidRDefault="00270A17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3AC6" w:rsidRPr="00E13AC6" w:rsidRDefault="00E13AC6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Javaslat a 2014. évi költségvetési rendelet módosítására. (11. sz. testületi napirend)</w:t>
      </w:r>
    </w:p>
    <w:p w:rsidR="00E13AC6" w:rsidRDefault="00E13AC6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irodavezető-főkönyvelő</w:t>
      </w:r>
    </w:p>
    <w:p w:rsidR="00270A17" w:rsidRPr="00E13AC6" w:rsidRDefault="00270A17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3AC6" w:rsidRPr="00E13AC6" w:rsidRDefault="00E13AC6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Javaslat a fizető parkolási rendszerről szóló 5/2012. (III.22.) önkormányzati rendelet módosítására. (12. sz. testületi napirend)</w:t>
      </w:r>
    </w:p>
    <w:p w:rsidR="00E13AC6" w:rsidRDefault="00E13AC6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aljegyző - igazgatási irodavezető</w:t>
      </w:r>
    </w:p>
    <w:p w:rsidR="00270A17" w:rsidRPr="00E13AC6" w:rsidRDefault="00270A17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3AC6" w:rsidRPr="00E13AC6" w:rsidRDefault="00E13AC6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Javaslat a közterület-használat, közterület-hasznosítás helyi szabályairól szóló 5/2009. (II.26.) számú önkormányzati rendelet módosítására. (13. sz. testületi napirend)</w:t>
      </w:r>
    </w:p>
    <w:p w:rsidR="00E13AC6" w:rsidRDefault="00E13AC6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270A17" w:rsidRPr="00E13AC6" w:rsidRDefault="00270A17" w:rsidP="00BA369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3AC6" w:rsidRPr="00E13AC6" w:rsidRDefault="00E13AC6">
      <w:pPr>
        <w:numPr>
          <w:ilvl w:val="0"/>
          <w:numId w:val="4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Előterjesztés „Otthon Melege Program” támogatásáról. (Egyéni képviselői indítvány)</w:t>
      </w:r>
    </w:p>
    <w:p w:rsidR="00E13AC6" w:rsidRDefault="00E13AC6" w:rsidP="00BA36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PGB elnök</w:t>
      </w:r>
    </w:p>
    <w:p w:rsidR="00270A17" w:rsidRPr="00E13AC6" w:rsidRDefault="00270A17" w:rsidP="00BA36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3AC6" w:rsidRPr="00E13AC6" w:rsidRDefault="00E13AC6">
      <w:pPr>
        <w:pStyle w:val="Szvegtrzs"/>
        <w:tabs>
          <w:tab w:val="left" w:pos="426"/>
        </w:tabs>
        <w:rPr>
          <w:b/>
          <w:szCs w:val="24"/>
          <w:u w:val="single"/>
        </w:rPr>
      </w:pPr>
      <w:r w:rsidRPr="00E13AC6">
        <w:rPr>
          <w:b/>
          <w:szCs w:val="24"/>
          <w:u w:val="single"/>
        </w:rPr>
        <w:t>Képviselő-testületi napirendben nem szereplő, csak bizottsági anyag:</w:t>
      </w:r>
    </w:p>
    <w:p w:rsidR="00E13AC6" w:rsidRPr="00E13AC6" w:rsidRDefault="00E13AC6">
      <w:pPr>
        <w:pStyle w:val="Szvegtrzs"/>
        <w:tabs>
          <w:tab w:val="left" w:pos="426"/>
        </w:tabs>
        <w:rPr>
          <w:b/>
          <w:szCs w:val="24"/>
          <w:u w:val="single"/>
        </w:rPr>
      </w:pPr>
    </w:p>
    <w:p w:rsidR="00E13AC6" w:rsidRPr="00E13AC6" w:rsidRDefault="00E13AC6">
      <w:pPr>
        <w:numPr>
          <w:ilvl w:val="0"/>
          <w:numId w:val="4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Előterjesztés az önkormányzat gazdasági ciklusprogramjának elkészítésére</w:t>
      </w:r>
    </w:p>
    <w:p w:rsidR="00E13AC6" w:rsidRDefault="00E13AC6" w:rsidP="00BA369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E13AC6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270A17" w:rsidRPr="00E13AC6" w:rsidRDefault="00270A17" w:rsidP="00BA369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13AC6" w:rsidRDefault="00E13AC6">
      <w:pPr>
        <w:numPr>
          <w:ilvl w:val="0"/>
          <w:numId w:val="4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3AC6">
        <w:rPr>
          <w:rFonts w:ascii="Times New Roman" w:hAnsi="Times New Roman" w:cs="Times New Roman"/>
          <w:sz w:val="24"/>
          <w:szCs w:val="24"/>
        </w:rPr>
        <w:t>Egyebek</w:t>
      </w:r>
    </w:p>
    <w:p w:rsidR="00E13AC6" w:rsidRPr="00E13AC6" w:rsidRDefault="00E13AC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48A7" w:rsidRDefault="001D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D48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D48A7" w:rsidRPr="001D48A7" w:rsidRDefault="00E13AC6">
      <w:pPr>
        <w:pStyle w:val="Szvegtrzs"/>
        <w:tabs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A </w:t>
      </w:r>
      <w:r w:rsidR="001D48A7" w:rsidRPr="001D48A7">
        <w:rPr>
          <w:szCs w:val="24"/>
        </w:rPr>
        <w:t>csak Pénzügyi, Gazdasági Bizottság</w:t>
      </w:r>
      <w:r>
        <w:rPr>
          <w:szCs w:val="24"/>
        </w:rPr>
        <w:t>i anyag</w:t>
      </w:r>
      <w:r w:rsidR="001D48A7">
        <w:rPr>
          <w:szCs w:val="24"/>
        </w:rPr>
        <w:t xml:space="preserve"> megtárgyalását előbbre </w:t>
      </w:r>
      <w:r w:rsidR="00066FF1">
        <w:rPr>
          <w:szCs w:val="24"/>
        </w:rPr>
        <w:t>vesszük</w:t>
      </w:r>
      <w:r w:rsidR="00CD53D9">
        <w:rPr>
          <w:szCs w:val="24"/>
        </w:rPr>
        <w:t>.</w:t>
      </w:r>
    </w:p>
    <w:p w:rsidR="00432F53" w:rsidRPr="004C0232" w:rsidRDefault="0043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32F53" w:rsidRDefault="00432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napirend</w:t>
      </w:r>
    </w:p>
    <w:p w:rsidR="00432F53" w:rsidRPr="00432F53" w:rsidRDefault="00432F5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3AC6" w:rsidRPr="00E13AC6" w:rsidRDefault="00E13A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3AC6">
        <w:rPr>
          <w:rFonts w:ascii="Times New Roman" w:hAnsi="Times New Roman" w:cs="Times New Roman"/>
          <w:b/>
          <w:i/>
          <w:sz w:val="24"/>
          <w:szCs w:val="24"/>
        </w:rPr>
        <w:t>Előterjesztés az önkormányzat gazdasági ciklusprogramjának elkészítésére</w:t>
      </w:r>
    </w:p>
    <w:p w:rsidR="00DD26E8" w:rsidRDefault="00DD2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77207" w:rsidRPr="000130FA" w:rsidRDefault="00277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30FA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0130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elnök</w:t>
      </w:r>
      <w:r w:rsidR="000130FA" w:rsidRPr="000130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ismertette az előterjesztésben foglaltakat.</w:t>
      </w:r>
      <w:r w:rsidR="000130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77207" w:rsidRPr="00277207" w:rsidRDefault="00277207">
      <w:pPr>
        <w:spacing w:after="0" w:line="240" w:lineRule="auto"/>
        <w:jc w:val="both"/>
        <w:rPr>
          <w:szCs w:val="24"/>
        </w:rPr>
      </w:pPr>
      <w:r w:rsidRPr="0027720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130FA" w:rsidRPr="00432F53" w:rsidRDefault="000130F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 w:rsidR="008E5A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0130FA" w:rsidRDefault="000130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0FA" w:rsidRDefault="00013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D40A2" w:rsidRDefault="003D4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7207" w:rsidRPr="000130FA" w:rsidRDefault="002772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 az önkormányzat gazdasági ciklusprogramjának elkészítésével, bruttó 250.000 Ft díjért a nyíregyházi MEGAKOM Tanácsadó Irodát bízza meg.</w:t>
      </w:r>
    </w:p>
    <w:p w:rsidR="00277207" w:rsidRPr="00277207" w:rsidRDefault="0027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07" w:rsidRPr="00277207" w:rsidRDefault="0027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277207">
        <w:rPr>
          <w:rFonts w:ascii="Times New Roman" w:hAnsi="Times New Roman" w:cs="Times New Roman"/>
          <w:sz w:val="24"/>
          <w:szCs w:val="24"/>
        </w:rPr>
        <w:t xml:space="preserve"> 2015. április 10.</w:t>
      </w:r>
    </w:p>
    <w:p w:rsidR="00277207" w:rsidRPr="00277207" w:rsidRDefault="00277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277207">
        <w:rPr>
          <w:rFonts w:ascii="Times New Roman" w:hAnsi="Times New Roman" w:cs="Times New Roman"/>
          <w:sz w:val="24"/>
          <w:szCs w:val="24"/>
        </w:rPr>
        <w:t xml:space="preserve">    jegyző</w:t>
      </w:r>
    </w:p>
    <w:p w:rsidR="003951D5" w:rsidRDefault="00395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0914" w:rsidRPr="00432F53" w:rsidRDefault="00580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432F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BD08E8" w:rsidRDefault="00BD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0FA" w:rsidRPr="000130FA" w:rsidRDefault="000130F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30FA">
        <w:rPr>
          <w:rFonts w:ascii="Times New Roman" w:hAnsi="Times New Roman" w:cs="Times New Roman"/>
          <w:b/>
          <w:i/>
          <w:sz w:val="24"/>
          <w:szCs w:val="24"/>
        </w:rPr>
        <w:t>Előterjesztés a Hungarospa Hajdúszoboszlói Zrt. 2015. évi üzleti tervéről. (2. sz. testületi napirend)</w:t>
      </w:r>
    </w:p>
    <w:p w:rsidR="000130FA" w:rsidRDefault="000130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6908" w:rsidRDefault="00D4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</w:t>
      </w: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46908" w:rsidRDefault="007A65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469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nemzetközi pénzvilágban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 w:rsidR="00D46908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5F32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intézkedések</w:t>
      </w:r>
      <w:r w:rsidR="00D469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hatással vannak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üzleti tervünkre. Ez indokolta a tervmódosítás benyújtását.</w:t>
      </w:r>
    </w:p>
    <w:p w:rsidR="00D46908" w:rsidRDefault="00D4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6908" w:rsidRPr="00D46908" w:rsidRDefault="00D4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469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D46908" w:rsidRDefault="00066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bővebben ü</w:t>
      </w:r>
      <w:r w:rsidR="007A65EE">
        <w:rPr>
          <w:rFonts w:ascii="Times New Roman" w:eastAsia="Times New Roman" w:hAnsi="Times New Roman" w:cs="Times New Roman"/>
          <w:sz w:val="24"/>
          <w:szCs w:val="24"/>
          <w:lang w:eastAsia="hu-HU"/>
        </w:rPr>
        <w:t>zletáganként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 bontásban szeretné</w:t>
      </w:r>
      <w:r w:rsidR="007A65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328D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</w:t>
      </w:r>
      <w:r w:rsidR="005F32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üzleti tervet.</w:t>
      </w:r>
    </w:p>
    <w:p w:rsidR="005F328D" w:rsidRDefault="005F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F328D" w:rsidRDefault="005F3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</w:t>
      </w: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F328D" w:rsidRDefault="0006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5F328D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összefoglal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="005F32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anyag</w:t>
      </w:r>
      <w:r w:rsidR="005F32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mögött igen sok mellékszámítás van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jelenleg is itt van.</w:t>
      </w:r>
      <w:r w:rsidR="001C5C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Korábban a testület elé üzletágankénti bontásban kerültek az adatok. Nemrég született az a döntés, hogy minden a társaságokkal kapcsolatosan keletkező dokumentum nyilvános és közzé kell tenni a város honlapján. Ezért a beszámolót és az üzleti tervet szűkítettük, hiszen nem minden információ tartozik a versenytársakra. </w:t>
      </w:r>
    </w:p>
    <w:p w:rsidR="004E001F" w:rsidRDefault="00742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CHF/EUR 1,2 árfolyamküszöb eltörlése jelentősen befolyásolta az üzleti tervünket, mely részben realizálódó részben technikai tételként jelenik meg az </w:t>
      </w:r>
      <w:r w:rsidR="00066FF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anyagban.</w:t>
      </w:r>
      <w:r w:rsidR="00AF51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F51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Részben realizált többletbevételekkel és részben technikai tételekkel tudjuk az árfolyamveszteséget ellensúlyozni.</w:t>
      </w:r>
      <w:r w:rsidR="00AF51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="004E00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várostól kértük </w:t>
      </w:r>
      <w:r w:rsidR="004E00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50%-os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kedvezményt a bérleti díjra</w:t>
      </w:r>
      <w:r w:rsidR="007F1D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annak megfelelően kevesebb összeg fordul vissza a céghez, így a város költségvetését ez nem fogja negatívan érinteni. A másik technikai tétel a beruházások </w:t>
      </w:r>
      <w:r w:rsidR="004E00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tételében</w:t>
      </w:r>
      <w:r w:rsidR="007F1D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erőmű 50 ezres felújítása</w:t>
      </w:r>
      <w:r w:rsidR="004E00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ami kifizetésben megjelenik, de költségelszámolást nem eredményez. </w:t>
      </w:r>
    </w:p>
    <w:p w:rsidR="004E001F" w:rsidRDefault="0006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 terv, hogy a</w:t>
      </w:r>
      <w:r w:rsidR="004E001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főszezoni árban az előző évhez képest 200 Ft-al emelkedjenek meg a belépőárak. </w:t>
      </w:r>
    </w:p>
    <w:p w:rsidR="00E20C55" w:rsidRDefault="00E20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felügyelő bizottsággal és a bankunkkal is több esetben egyeztettünk a forintosítás lehetőségeiről. amikor 2008-ban megszületett a döntés az Aqua-Palace megépítéséről, a forinthitel esetében semmilyen szakmai megtérülési számítást nem lehetett volna értelmezni. Most érkeztünk el arra a pontra, hogy a változás szükségessé vált, de ki kell várni, hogy rendeződjön a pénzügyi piac.</w:t>
      </w:r>
      <w:r w:rsidR="005C4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 a forintosítás megtörténik, további kamatcsökkenésre is számíthatunk. Megjelent a hír, hogy kiterjesztik az eddigi </w:t>
      </w:r>
      <w:r w:rsid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két</w:t>
      </w:r>
      <w:r w:rsidR="005C4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feles forint hitelt a nagyobb cégekre is. Ennek is lehetnek következményei, nem biztos, hogy ez a megoldás jó, hiszen bizonyos számviteli elszámolás alapján realizálódik a mostani árkülönbözet, ami komoly veszteségbe is tolhatja a társaságot. </w:t>
      </w:r>
      <w:r w:rsidR="00AF51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</w:t>
      </w:r>
      <w:r w:rsidR="005C4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evélben megkerestük a folyósító bankunkat az egyoldalú kamatemelés ügyében. </w:t>
      </w:r>
      <w:r w:rsid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5C4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zt gondoljuk, hogy 300-295 Ft alatti CHF-nél érdemes lehet átváltani.</w:t>
      </w:r>
    </w:p>
    <w:p w:rsidR="005C47FE" w:rsidRDefault="005C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C47FE" w:rsidRPr="005C47FE" w:rsidRDefault="005C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C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</w:p>
    <w:p w:rsidR="005C47FE" w:rsidRDefault="00AF5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Antalné Tardi Irén </w:t>
      </w:r>
      <w:r w:rsidR="005C4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elnök asszonytól kaptam egy </w:t>
      </w:r>
      <w:r w:rsidR="008C07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kiegészítő</w:t>
      </w:r>
      <w:r w:rsidR="005C47F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javaslatot, miszerint</w:t>
      </w:r>
      <w:r w:rsidR="008C07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felügyelő bizottság elfogadta az üzleti terv javaslatát, de kéri, hogy az első 8 hónap várható eredményének ismeretében lehessen a személyi juttatások emelésének mértékéről dönteni és ezt be kell építeni az üzleti tervükbe.</w:t>
      </w:r>
    </w:p>
    <w:p w:rsidR="008C073C" w:rsidRDefault="008C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C073C" w:rsidRPr="008C073C" w:rsidRDefault="008C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8C07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Kállai István Elek:</w:t>
      </w:r>
    </w:p>
    <w:p w:rsidR="008C073C" w:rsidRDefault="008C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2015-benfog-e a Hun</w:t>
      </w:r>
      <w:r w:rsidR="00796A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rospa kutatás</w:t>
      </w:r>
      <w:r w:rsidR="00796A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-fejlesztésre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költeni?</w:t>
      </w:r>
    </w:p>
    <w:p w:rsidR="008C073C" w:rsidRDefault="008C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C073C" w:rsidRDefault="008C0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</w:t>
      </w: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C5CB5" w:rsidRDefault="008C0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Jelenleg az üzleti terv nem tartalmaz elkülönített összeget kutatás-fejlesztésre. a Magyar Fürdőszövetség</w:t>
      </w:r>
      <w:r w:rsidR="00AF51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től </w:t>
      </w:r>
      <w:r w:rsidR="00642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olyan információk érkeztek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nagy pénzek </w:t>
      </w:r>
      <w:r w:rsidR="005521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foroghatnak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fejlesztésekben. Megkeresés is érkezett a </w:t>
      </w:r>
      <w:r w:rsidR="00796A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magyarországi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fürdők felé</w:t>
      </w:r>
      <w:r w:rsidR="00796A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vegyenek részt </w:t>
      </w:r>
      <w:r w:rsidR="00642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kutatásokban, amelynek az a lényege, hogy a világon elfogadott módszerekkel szeretnék kutatni a rendelkezésre álló</w:t>
      </w:r>
      <w:r w:rsidR="00796A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magyarországi gyógyvizek gyógyító hatás</w:t>
      </w:r>
      <w:r w:rsidR="00642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át és</w:t>
      </w:r>
      <w:r w:rsidR="00796A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521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642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jelenleg alkalmazott </w:t>
      </w:r>
      <w:r w:rsidR="005521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komplex gyógyászati</w:t>
      </w:r>
      <w:r w:rsidR="00796A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kezelések</w:t>
      </w:r>
      <w:r w:rsidR="00642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et</w:t>
      </w:r>
      <w:r w:rsid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</w:t>
      </w:r>
      <w:r w:rsidR="006420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ajd az eredményeket a marketingre alkalmazva további előnyöket </w:t>
      </w:r>
      <w:r w:rsid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szerezni</w:t>
      </w:r>
      <w:r w:rsidR="000B652F" w:rsidRP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magyarországi gyógyhelyeknek és gyógyfürdőknek. A 2014-20-as programhoz kapcsolódóan február elején a minisztériumban</w:t>
      </w:r>
      <w:r w:rsidR="000B652F" w:rsidRP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lesz egy egyeztetés</w:t>
      </w:r>
      <w:r w:rsidR="000B652F" w:rsidRP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idei fejlesztésekre, illetve azon túlmenően a kutatásfejlesztésekre vonatkozóan. Mi is p</w:t>
      </w:r>
      <w:r w:rsidR="005521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róbálunk egy-egy ilyen programban részt venni</w:t>
      </w:r>
      <w:r w:rsid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5521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de </w:t>
      </w:r>
      <w:r w:rsid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eddigi nagy összegeket magukban foglaló programok túl </w:t>
      </w:r>
      <w:r w:rsidR="005521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 önrészt igényel</w:t>
      </w:r>
      <w:r w:rsid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="005521E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ek.</w:t>
      </w:r>
    </w:p>
    <w:p w:rsidR="005521E7" w:rsidRDefault="0055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521E7" w:rsidRPr="005521E7" w:rsidRDefault="0055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52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Kanizsay Béla:</w:t>
      </w:r>
    </w:p>
    <w:p w:rsidR="00591D23" w:rsidRDefault="005521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Aránylag nagyon jónak minősítem mindhárom üzleti tervet.</w:t>
      </w:r>
      <w:r w:rsid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91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Ebben a bizonytalan</w:t>
      </w:r>
      <w:r w:rsid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591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helyzetben </w:t>
      </w:r>
      <w:r w:rsidR="000B652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tudhatjuk, hogy mi várható. </w:t>
      </w:r>
      <w:r w:rsidR="00591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Bízom benne, hogy a bevétel lehetővé teszi a szeptemberi béremeléseket, akár a dolgozóknak is. Javaslom</w:t>
      </w:r>
      <w:r w:rsidR="00D73E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="00591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fogadjuk el a határozati javaslatokat</w:t>
      </w:r>
      <w:r w:rsidR="00D73E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tegyenek meg mindent, hogy jól alakuljanak a dolgok.</w:t>
      </w:r>
    </w:p>
    <w:p w:rsidR="00591D23" w:rsidRDefault="00591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F5187" w:rsidRPr="00BA3690" w:rsidRDefault="00AF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Szabó Marianna:</w:t>
      </w:r>
    </w:p>
    <w:p w:rsidR="00AF5187" w:rsidRDefault="00AF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Lesznek-e pályázati lehetőségek?</w:t>
      </w:r>
    </w:p>
    <w:p w:rsidR="00AF5187" w:rsidRDefault="00AF5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D73E93" w:rsidRDefault="00D7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</w:t>
      </w: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73E93" w:rsidRDefault="00AF5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D73E9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kutatás-fejlesztésben indult el valami.</w:t>
      </w:r>
    </w:p>
    <w:p w:rsidR="00D73E93" w:rsidRDefault="00D73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73E93" w:rsidRPr="00A621EA" w:rsidRDefault="00D73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A621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Juhász Géza:</w:t>
      </w:r>
    </w:p>
    <w:p w:rsidR="00D73E93" w:rsidRDefault="00D73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Úgy tudom, hogy masszázskrémet gyakorlatilag a József Attila utcai Thermal Hotel gazdasági portáján, ásványvizet pedig csak a hajdúszoboszlói vendéglátó egységekben, üzletekben </w:t>
      </w:r>
      <w:r w:rsidR="00AF51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lehet kapni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AF51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Tervezik-e</w:t>
      </w:r>
      <w:r w:rsidR="00A621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ezeknek a termékeknek a marketingjét </w:t>
      </w:r>
      <w:r w:rsidR="00A621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illetve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piaci </w:t>
      </w:r>
      <w:r w:rsidR="00A621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helyezkedését bővítsék?</w:t>
      </w:r>
    </w:p>
    <w:p w:rsidR="00D73E93" w:rsidRDefault="00D73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621EA" w:rsidRDefault="00A62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</w:t>
      </w: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73E93" w:rsidRDefault="00AF5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 </w:t>
      </w:r>
      <w:r w:rsidR="00A621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költségtakarékossági hullám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kapcsán</w:t>
      </w:r>
      <w:r w:rsidR="00A621E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döntöttünk úgy, hogy masszázskrémet kezdünk el gyártani, mert sokszorosát fizettük ki, ha a piacon szereztük be. Rájöttünk, hogy rendelkezünk olyan laborral és technológiával, hogy magunk is le tudjuk gyártani. </w:t>
      </w:r>
    </w:p>
    <w:p w:rsidR="00A621EA" w:rsidRDefault="00A62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ásványvíznél is ez a koncepció érvényes. A nagy nemzetközi cégekkel nem tudunk versenyezni, helyben viszont igyek</w:t>
      </w:r>
      <w:r w:rsidR="008453A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szünk minél jobban terjeszteni,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inkább reklámhordozó</w:t>
      </w:r>
      <w:r w:rsidR="008453A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szerepe van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8453A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Mivel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bevétel töredék</w:t>
      </w:r>
      <w:r w:rsidR="008453A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 származik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ezekből </w:t>
      </w:r>
      <w:r w:rsidR="008453A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értékesítésekből, ezért nem látom értelmét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annak, hogy be kelljen szállni erre a piacra.</w:t>
      </w:r>
      <w:r w:rsidR="008453A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041D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8453A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gyártósor csak </w:t>
      </w:r>
      <w:r w:rsidR="002041D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 w:rsidR="008453A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1-2 milliós kapacitásra lett megtervezve.</w:t>
      </w:r>
    </w:p>
    <w:p w:rsidR="008453AD" w:rsidRDefault="00845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041DF" w:rsidRPr="008453AD" w:rsidRDefault="00204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8453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Szabóné Bordán Róza:</w:t>
      </w:r>
    </w:p>
    <w:p w:rsidR="002041DF" w:rsidRDefault="002041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üzleti terv szerint 44 millió forintot terveztek a megjavítása, azonban a módosításban a beruházás tételsoron plusz 45 millió forintot szerepel.</w:t>
      </w:r>
    </w:p>
    <w:p w:rsidR="002041DF" w:rsidRDefault="002041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453AD" w:rsidRDefault="0084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</w:t>
      </w: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453AD" w:rsidRDefault="002041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  <w:r w:rsidR="00236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</w:t>
      </w:r>
      <w:r w:rsidR="008453A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hány hónappal ezelőtt épült meg egy gázmotoros erőmű, mely egy önálló beruházás volt 500 milliós bekerüléssel. </w:t>
      </w:r>
      <w:r w:rsidR="00DF39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megtérülése (3,5 év) túl rövid volt a </w:t>
      </w:r>
      <w:r w:rsidR="008453A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támogatáshoz</w:t>
      </w:r>
      <w:r w:rsidR="00DF39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ezért</w:t>
      </w:r>
      <w:r w:rsidR="008453A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tudtunk pályázni</w:t>
      </w:r>
      <w:r w:rsidR="00DF39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8453A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hitelből csináltuk meg.</w:t>
      </w:r>
      <w:r w:rsidR="00DF39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Lényege, hogy a termálvíz metán tartalma egy magyar szabadalom alapján kiszellőztetésre kerül a forró víz-gáz elegyből. Ezzel a technológiával nagyon nagy hatásfokkal lehet kinyerni a gázt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</w:t>
      </w:r>
      <w:r w:rsidR="00DF39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telepen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lehűlő gáz egy vezetéken kereszt</w:t>
      </w:r>
      <w:r w:rsidR="00DF39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ül az Aqua-Palace melletti erőműbe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kerül és ott </w:t>
      </w:r>
      <w:r w:rsidR="00DF39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eléget</w:t>
      </w:r>
      <w:r w:rsidR="006612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 elektromos áram</w:t>
      </w:r>
      <w:r w:rsidR="00DF39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hőenergi</w:t>
      </w:r>
      <w:r w:rsidR="006612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DF39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termel</w:t>
      </w:r>
      <w:r w:rsidR="006612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ődik. Ez j</w:t>
      </w:r>
      <w:r w:rsidR="00DF394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elentős megtakarítást eredmé</w:t>
      </w:r>
      <w:r w:rsidR="006612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nyez a fedett élményfürdőnek.</w:t>
      </w:r>
    </w:p>
    <w:p w:rsidR="002041DF" w:rsidRDefault="002041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Mivel ez a 44 milliós felújítás beruházásnak számít, az arra az évre esedékes összes karbantartási-fenntartási költséget is hozzátettük, és így beruházásként jelenik meg az egész, így a költség oldalunkat tudtuk tehermentesíteni.</w:t>
      </w:r>
    </w:p>
    <w:p w:rsidR="00DF3942" w:rsidRDefault="00DF394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6129E" w:rsidRPr="0066129E" w:rsidRDefault="0066129E" w:rsidP="00BA3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661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Máté Lajos:</w:t>
      </w:r>
    </w:p>
    <w:p w:rsidR="0066129E" w:rsidRDefault="006612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tartom szokatlannak, hogy most kéri be az önkormányzat a </w:t>
      </w:r>
      <w:r w:rsidR="00363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terveket, inkább az eddigi gyakorlat </w:t>
      </w:r>
      <w:r w:rsidR="002041D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volt</w:t>
      </w:r>
      <w:r w:rsidR="00363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szokatlan, hogy az önkormányzat a május végi beszámolókkal tárgyalta az adott év üzleti tervét. Jónak tartom a mostani gyakorlatot. </w:t>
      </w:r>
      <w:r w:rsidR="00B526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</w:t>
      </w:r>
      <w:r w:rsidR="00363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ov</w:t>
      </w:r>
      <w:r w:rsidR="00B526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ember</w:t>
      </w:r>
      <w:r w:rsidR="00363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24-én elhatározt</w:t>
      </w:r>
      <w:r w:rsidR="00B526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a testület </w:t>
      </w:r>
      <w:r w:rsidR="00363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</w:t>
      </w:r>
      <w:r w:rsidR="00B526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ányzati többségi tulajdonú cégek</w:t>
      </w:r>
      <w:r w:rsidR="00363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átvilágít</w:t>
      </w:r>
      <w:r w:rsidR="00B526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ását január 15-i határidővel annak érdekében, hogy</w:t>
      </w:r>
      <w:r w:rsidR="00363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526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gazdálkodásukat jobban megismerhessék és az egyes üzletágak, tevékenységek végzését minősíthessék. </w:t>
      </w:r>
      <w:r w:rsidR="002041D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B526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üzleti terveket az átvizsgálás </w:t>
      </w:r>
      <w:r w:rsidR="002779A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eredményének hiányában nem tudom érdemileg elbírálni.</w:t>
      </w:r>
      <w:r w:rsidR="002041D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631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 tennék az üzleti tervek megtárgyalásának halasztására.</w:t>
      </w:r>
    </w:p>
    <w:p w:rsidR="003631EC" w:rsidRDefault="003631E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52673" w:rsidRPr="00B52673" w:rsidRDefault="00B526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B526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Dr. Sóvágó László:</w:t>
      </w:r>
    </w:p>
    <w:p w:rsidR="00B52673" w:rsidRDefault="002041D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</w:t>
      </w:r>
      <w:r w:rsidR="00B526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vitatom, hogy van kapcsolat, de nem gondolom, hogy az annyira szoros lenne</w:t>
      </w:r>
      <w:r w:rsidR="00F957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megakadályozná </w:t>
      </w:r>
      <w:r w:rsidR="00B526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tervek </w:t>
      </w:r>
      <w:r w:rsidR="00F9571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elbírálását.</w:t>
      </w:r>
    </w:p>
    <w:p w:rsidR="00F95710" w:rsidRDefault="00F957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95710" w:rsidRPr="005C47FE" w:rsidRDefault="00F9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C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</w:p>
    <w:p w:rsidR="003631EC" w:rsidRDefault="00F957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Mivel új képviselők is vannak, jogos kérés, hogy láthassák az egészet</w:t>
      </w:r>
      <w:r w:rsidR="002041D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üzleti titoknak minősülő részek </w:t>
      </w:r>
      <w:r w:rsidR="002041D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kerülnek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nyilvánosságra.</w:t>
      </w:r>
    </w:p>
    <w:p w:rsidR="00F95710" w:rsidRDefault="00F957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71615" w:rsidRPr="00432F53" w:rsidRDefault="007716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PGB </w:t>
      </w:r>
      <w:r w:rsidR="005E0C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 w:rsidR="008E5A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</w:t>
      </w:r>
      <w:r w:rsidR="004A0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A0BF3">
        <w:rPr>
          <w:rFonts w:ascii="Times New Roman" w:eastAsia="Times New Roman" w:hAnsi="Times New Roman" w:cs="Times New Roman"/>
          <w:sz w:val="24"/>
          <w:szCs w:val="24"/>
          <w:lang w:eastAsia="hu-HU"/>
        </w:rPr>
        <w:t>1 ellenszavazat</w:t>
      </w:r>
      <w:r w:rsidR="008E5A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A0B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(Képíró Ákos) és 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 w:rsidR="00026753">
        <w:rPr>
          <w:rFonts w:ascii="Times New Roman" w:eastAsia="Times New Roman" w:hAnsi="Times New Roman" w:cs="Times New Roman"/>
          <w:sz w:val="24"/>
          <w:szCs w:val="24"/>
          <w:lang w:eastAsia="hu-HU"/>
        </w:rPr>
        <w:t>mellett</w:t>
      </w:r>
      <w:r w:rsidR="00026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4A0BF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(Harsányi István)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895F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módosító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(a döntéshozatalban </w:t>
      </w:r>
      <w:r w:rsidR="004B2E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 </w:t>
      </w:r>
      <w:r w:rsidR="008E5A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 és – a módosító javaslat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</w:p>
    <w:p w:rsidR="00771615" w:rsidRDefault="00771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1615" w:rsidRDefault="00771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7F1D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797C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797C9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7F1D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="00797C9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 határozat</w:t>
      </w:r>
    </w:p>
    <w:p w:rsidR="003D40A2" w:rsidRDefault="003D4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71615" w:rsidRPr="00BA3690" w:rsidRDefault="00026753" w:rsidP="00BA3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Pénzügyi, Gazdasági Bizottsága </w:t>
      </w:r>
      <w:r>
        <w:rPr>
          <w:rFonts w:ascii="Times New Roman" w:hAnsi="Times New Roman" w:cs="Times New Roman"/>
          <w:b/>
          <w:sz w:val="24"/>
          <w:szCs w:val="24"/>
        </w:rPr>
        <w:t>kéri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hogy a</w:t>
      </w:r>
      <w:r w:rsidR="008E5A3C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Hungarospa Hajdúszoboszlói Zrt. egészítse ki az üzleti tervét üzletágankénti bontásban. A bizottság az átvilágítás eredményének</w:t>
      </w:r>
      <w:r w:rsidR="00D472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az önkormányzat költségvetésének</w:t>
      </w:r>
      <w:r w:rsidR="008E5A3C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ismeretében a kiegészítéssel egyben tárgyalja</w:t>
      </w:r>
      <w:r w:rsidR="008E5A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</w:t>
      </w:r>
      <w:r w:rsidR="008E5A3C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következő ülésén az üzleti te</w:t>
      </w:r>
      <w:r w:rsidR="008E5A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</w:t>
      </w:r>
      <w:r w:rsidR="008E5A3C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vet.</w:t>
      </w:r>
    </w:p>
    <w:p w:rsidR="00C823D7" w:rsidRDefault="00C8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C637B" w:rsidRDefault="00FC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692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="008E5A3C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15.</w:t>
      </w:r>
    </w:p>
    <w:p w:rsidR="00C823D7" w:rsidRDefault="00FC6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026753">
        <w:rPr>
          <w:rFonts w:ascii="Times New Roman" w:eastAsia="Times New Roman" w:hAnsi="Times New Roman" w:cs="Times New Roman"/>
          <w:sz w:val="24"/>
          <w:szCs w:val="24"/>
          <w:lang w:eastAsia="hu-HU"/>
        </w:rPr>
        <w:t>vezérigazgató</w:t>
      </w:r>
    </w:p>
    <w:p w:rsidR="00A873DD" w:rsidRDefault="00A873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B6B7D" w:rsidRDefault="008B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B6B7D" w:rsidRDefault="008B6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44708" w:rsidRPr="00E2696B" w:rsidRDefault="00A87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E2696B"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944708"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352B43" w:rsidRDefault="00352B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73DD" w:rsidRDefault="00FC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Előterjesztés a Hajdúszoboszlói Nonprofit Z</w:t>
      </w: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BA3690">
        <w:rPr>
          <w:rFonts w:ascii="Times New Roman" w:hAnsi="Times New Roman" w:cs="Times New Roman"/>
          <w:b/>
          <w:i/>
          <w:sz w:val="24"/>
          <w:szCs w:val="24"/>
        </w:rPr>
        <w:t>t. 2015. évi üzleti tervéről.</w:t>
      </w:r>
    </w:p>
    <w:p w:rsidR="00A873DD" w:rsidRDefault="00A87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9F" w:rsidRPr="005C47FE" w:rsidRDefault="00FC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C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</w:p>
    <w:p w:rsidR="00FC349F" w:rsidRDefault="00FC3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energiaárnál van egy 40%-os növekedés a 2014 évi tervhez képest. Ez miből adódott?</w:t>
      </w:r>
    </w:p>
    <w:p w:rsidR="00FC349F" w:rsidRDefault="00FC3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C349F" w:rsidRPr="00BA3690" w:rsidRDefault="00FC3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Kabály Zsolt:</w:t>
      </w:r>
    </w:p>
    <w:p w:rsidR="00FC349F" w:rsidRDefault="00FC3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szöveges magyarázatra idő hiányában nem került sor. A Turisztikai Kft. a pályázat során egy kiszolgáló épületet hozott létre a reptéren, aminek a nyári időszakban többszörös rendezvényi felhasználása lesz. Ennek az energiaköltségére, vízköltségére lett betervezve a plusz 100 000 Ft-os növekmény.</w:t>
      </w:r>
      <w:r w:rsidR="007C1D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értékek magasak, da az abszolút értékek nem akkora súlyúak.</w:t>
      </w:r>
    </w:p>
    <w:p w:rsidR="00FC349F" w:rsidRDefault="00FC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4214BC" w:rsidRPr="00BA3690" w:rsidRDefault="00421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</w:p>
    <w:p w:rsidR="004214BC" w:rsidRPr="00BA3690" w:rsidRDefault="00277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="004214BC" w:rsidRPr="00BA36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ddig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kit terheltek a </w:t>
      </w:r>
      <w:r w:rsidR="004214BC" w:rsidRPr="00BA36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rendezvény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ek költségei?</w:t>
      </w:r>
    </w:p>
    <w:p w:rsidR="004214BC" w:rsidRDefault="004214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AF1145" w:rsidRPr="00BA3690" w:rsidRDefault="00AF1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Nyéki István:</w:t>
      </w:r>
    </w:p>
    <w:p w:rsidR="00AF1145" w:rsidRDefault="00277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AF11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önkormányzati rendezvények esetében </w:t>
      </w:r>
      <w:r w:rsidR="002B25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költségek </w:t>
      </w:r>
      <w:r w:rsidR="00AF11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Aero Klubnál maradt</w:t>
      </w:r>
      <w:r w:rsidR="002B25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 az</w:t>
      </w:r>
      <w:r w:rsidR="00AF114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egyéb hasznosítási bevételek terhére. A más által szervezett rendezvénynél a repülőtér kiszámlázta a szervezőnek.</w:t>
      </w:r>
    </w:p>
    <w:p w:rsidR="00AF1145" w:rsidRDefault="00AF1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F1145" w:rsidRPr="00A626BF" w:rsidRDefault="00AF1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A626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Kabály Zsolt:</w:t>
      </w:r>
    </w:p>
    <w:p w:rsidR="00AF1145" w:rsidRDefault="00AF1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épület költségét gondoltam a rendezvény alatt, nem a rendezvény költségét.</w:t>
      </w:r>
    </w:p>
    <w:p w:rsidR="00AF1145" w:rsidRDefault="00AF1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F1145" w:rsidRPr="005C47FE" w:rsidRDefault="00AF1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C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</w:p>
    <w:p w:rsidR="00AF1145" w:rsidRDefault="00AF1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Igazából annak az épületnek csak akkor van költsége, ha rendezvény van, mert egyébként nincs nyitva. </w:t>
      </w:r>
    </w:p>
    <w:p w:rsidR="00AF1145" w:rsidRDefault="00AF1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F1145" w:rsidRPr="0066129E" w:rsidRDefault="00AF114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661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Máté Lajos:</w:t>
      </w:r>
    </w:p>
    <w:p w:rsidR="00FC349F" w:rsidRDefault="00277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574A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nagymértékű növekedések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et</w:t>
      </w:r>
      <w:r w:rsidR="00574A8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 kellett volna indokolni. A külső könyvelés nem lehet akadály.</w:t>
      </w:r>
    </w:p>
    <w:p w:rsidR="00FC349F" w:rsidRDefault="00FC3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C1D54" w:rsidRPr="005C47FE" w:rsidRDefault="007C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C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</w:p>
    <w:p w:rsidR="007C1D54" w:rsidRDefault="007C1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Mivel csak számokat látunk és nincs szöveges rész, így nem állja meg az üzleti terv fogalmát. </w:t>
      </w:r>
      <w:r w:rsidR="000267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Szeretnénk részletesebb és szöveges üzleti tervet látni.</w:t>
      </w:r>
    </w:p>
    <w:p w:rsidR="00B40915" w:rsidRDefault="00B409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2779A7" w:rsidRDefault="002779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Szabó Marianna:</w:t>
      </w:r>
    </w:p>
    <w:p w:rsidR="002779A7" w:rsidRPr="00BA3690" w:rsidRDefault="002779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Turisztikai Kft. pályázati finanszírozása mit jelent, hogyan befolyásolta a két pályázat a cég működését?</w:t>
      </w:r>
    </w:p>
    <w:p w:rsidR="002779A7" w:rsidRDefault="002779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B40915" w:rsidRPr="0066129E" w:rsidRDefault="00B4091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6612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Máté Lajos:</w:t>
      </w:r>
    </w:p>
    <w:p w:rsidR="00FC349F" w:rsidRDefault="002779A7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B40915" w:rsidRPr="00236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</w:t>
      </w:r>
      <w:r w:rsidR="00B409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első körös pályázat lezárult, a második körben belföldi marketing aktivitásra lehetett pályázni. Mivel kifutóban van a pályázat, a finanszírozás ezen módja megszűnik. Ha a színvonalat szeretnénk a marketing tevékenységben megtartani, akkor a költségeket vagy saját bevételből, vagy tagi hozzájárulásból kell majd növelni.</w:t>
      </w:r>
    </w:p>
    <w:p w:rsidR="00B40915" w:rsidRDefault="00B40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40915" w:rsidRPr="00A626BF" w:rsidRDefault="004B2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lastRenderedPageBreak/>
        <w:br/>
      </w:r>
      <w:r w:rsidR="00B40915" w:rsidRPr="00A626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Kabály Zsolt:</w:t>
      </w:r>
    </w:p>
    <w:p w:rsidR="00440E1A" w:rsidRDefault="00440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Két pályázat volt 50 millió önerejű 71 milliós és 70 millió Ft támogatású 91 mil</w:t>
      </w:r>
      <w:r w:rsidR="002B25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iós összköltségű.</w:t>
      </w:r>
    </w:p>
    <w:p w:rsidR="00440E1A" w:rsidRDefault="00B40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első pályázat a megalakulás, és a szervezet felállítása, az április 30-ig kifutó pedig egy fejlesztési pályázat volt, ahol a teljes összköltség 30 %-a lehetett marketing. Kötelező eleme volt</w:t>
      </w:r>
      <w:r w:rsidR="00925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építés, infrastruktúra-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fejlesztés</w:t>
      </w:r>
      <w:r w:rsidR="002779A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Ezért épült meg </w:t>
      </w:r>
      <w:r w:rsidR="00925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rendezvény kiszolgáló épület a repülőtéren</w:t>
      </w:r>
      <w:r w:rsidR="009939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92566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 költségkeret, amit a marketingből tudtunk a belföldi piacon állni és finanszírozni, az a hiányozni fog, ezért készítettünk egy megemelkedett költségű marketingtervet</w:t>
      </w:r>
      <w:r w:rsidR="000450F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440E1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hiány pótlását pályázatokból kívánjuk megoldani. A gyógyhelyi fejlesztésekre szánt támogatásokból reméljük, lesznek elérhető források.</w:t>
      </w:r>
    </w:p>
    <w:p w:rsidR="00440E1A" w:rsidRDefault="00440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40E1A" w:rsidRPr="005C47FE" w:rsidRDefault="00440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C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  <w:r w:rsidR="002779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</w:p>
    <w:p w:rsidR="00440E1A" w:rsidRDefault="00440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kft-nek 500 ezer Ft-ról 3 millió Ft-ra kell növelnie az alaptőkéjét. A tulajdonosoknak rendelkezésére áll ez az összeg?</w:t>
      </w:r>
    </w:p>
    <w:p w:rsidR="00440E1A" w:rsidRDefault="00440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40E1A" w:rsidRPr="00A626BF" w:rsidRDefault="00440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A626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Kabály Zsolt:</w:t>
      </w:r>
    </w:p>
    <w:p w:rsidR="00440E1A" w:rsidRDefault="00440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 a rendelet már tavaly megjelent, de akkor még nem érvényesítettük. </w:t>
      </w:r>
      <w:r w:rsidR="002368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Év végén viszont jeleztük, hogy a tulajdonosok az ez évi tervükbe be tudják venni. Nincs konkrét információ arról, hogy ez mekkora tehet jelent majd nekik.</w:t>
      </w:r>
    </w:p>
    <w:p w:rsidR="002779A7" w:rsidRDefault="00277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79A7" w:rsidRPr="00BA3690" w:rsidRDefault="00236821" w:rsidP="00BA3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2779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Kállai István Elek</w:t>
      </w:r>
      <w:r w:rsidR="002779A7" w:rsidRPr="00BA36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</w:p>
    <w:p w:rsidR="002779A7" w:rsidRDefault="002779A7" w:rsidP="00BA3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 indokolja a nyomtatvány irodaszer beszerzés nagymértékű növekedését?</w:t>
      </w:r>
    </w:p>
    <w:p w:rsidR="002779A7" w:rsidRDefault="00277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2779A7" w:rsidRPr="00A626BF" w:rsidRDefault="00277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A626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Kabály Zsolt:</w:t>
      </w:r>
    </w:p>
    <w:p w:rsidR="00236821" w:rsidRDefault="002779A7" w:rsidP="00BA3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="00973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gyik összetevője a nyomtatványköltség. A plakátok, szórólapok nyomtatásá</w:t>
      </w:r>
      <w:r w:rsidR="000867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</w:t>
      </w:r>
      <w:r w:rsidR="00973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867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973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multifunkcionális nyomtatóba újra szükségessé vált a toner rendelése. Tavaly nem került rá sor, mert az azt megelőző évben nagyobb tételben lett beszerezve, mint ahogy az most is tervben van.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Hasonlóan az előző évben lett betervezve, de nem került </w:t>
      </w:r>
      <w:r w:rsidR="00FD2C1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sor a</w:t>
      </w:r>
      <w:r w:rsidR="000867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Turinform I</w:t>
      </w:r>
      <w:r w:rsidR="00973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roda homlokzatán</w:t>
      </w:r>
      <w:r w:rsidR="00FD2C1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ak karbantartására. </w:t>
      </w:r>
      <w:r w:rsidR="00973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FD2C1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2015-ben viszont szeretnénk elvégeztetni a </w:t>
      </w:r>
      <w:r w:rsidR="000867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festés</w:t>
      </w:r>
      <w:r w:rsidR="00FD2C1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t.</w:t>
      </w:r>
      <w:r w:rsidR="000867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Két éves garanciát vállalt a cég, de erre a lefolyásra az nem vonatkozott.</w:t>
      </w:r>
    </w:p>
    <w:p w:rsidR="000867D4" w:rsidRDefault="000867D4" w:rsidP="00BA3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867D4" w:rsidRPr="00BA3690" w:rsidRDefault="000867D4" w:rsidP="00BA3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Kállai István Elek: </w:t>
      </w:r>
    </w:p>
    <w:p w:rsidR="000867D4" w:rsidRDefault="000867D4" w:rsidP="00BA3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cég tevékenysége a beszámolóból nem elég kézzelfogható, részletesebben kellene felvázolni</w:t>
      </w:r>
      <w:r w:rsidR="003D40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hogyan épül a 15-ös munka a 14. évre.</w:t>
      </w:r>
    </w:p>
    <w:p w:rsidR="00236821" w:rsidRDefault="0023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867D4" w:rsidRPr="00A626BF" w:rsidRDefault="000867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A626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Kabály Zsolt:</w:t>
      </w:r>
    </w:p>
    <w:p w:rsidR="00236821" w:rsidRDefault="000867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Két olyan tétel is van, ami jelentősen befolyásolja a </w:t>
      </w:r>
      <w:r w:rsidR="00FD2C1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társaság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tevékenységét és azok az önkormányzati költségvetéstől függnek, amivel még nem rendelkezünk. Ezért nem tudtam a marketingtevékenységeket lebontani, részletezni.</w:t>
      </w:r>
    </w:p>
    <w:p w:rsidR="00236821" w:rsidRDefault="00236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26753" w:rsidRPr="00432F53" w:rsidRDefault="000267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 w:rsidR="00895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nélkül és 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mellett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(Harsányi István)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895F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módosító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(a döntéshozatalban </w:t>
      </w:r>
      <w:r w:rsidR="004B2E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– a módosító javaslat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</w:p>
    <w:p w:rsidR="00026753" w:rsidRDefault="0002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2E22" w:rsidRDefault="004B2E22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026753" w:rsidRDefault="000267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4/2015.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4B2E22" w:rsidRDefault="004B2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6753" w:rsidRPr="00BA3690" w:rsidRDefault="00026753" w:rsidP="00BA3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Pénzügyi, Gazdasági Bizottsága </w:t>
      </w:r>
      <w:r>
        <w:rPr>
          <w:rFonts w:ascii="Times New Roman" w:hAnsi="Times New Roman" w:cs="Times New Roman"/>
          <w:b/>
          <w:sz w:val="24"/>
          <w:szCs w:val="24"/>
        </w:rPr>
        <w:t>kéri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a </w:t>
      </w:r>
      <w:r w:rsidRPr="004E5A23">
        <w:rPr>
          <w:rFonts w:ascii="Times New Roman" w:hAnsi="Times New Roman" w:cs="Times New Roman"/>
          <w:b/>
          <w:sz w:val="24"/>
          <w:szCs w:val="24"/>
        </w:rPr>
        <w:t xml:space="preserve">Hajdúszoboszlói Turisztikai Nonprofit Kft. </w:t>
      </w:r>
      <w:r w:rsidRPr="004E5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üzleti tervét dolgozza át, azt kifejtve szöveges melléklettel ellátva februárban hozzá vissza.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C92C7A"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bizottság az átvilágítás eredményének</w:t>
      </w:r>
      <w:r w:rsidR="00D472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az önkormányzat költségvetésének ismeretében </w:t>
      </w:r>
      <w:r w:rsidR="00C92C7A"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kiegészítéssel egyben tárgyalja</w:t>
      </w:r>
      <w:r w:rsidR="00C9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</w:t>
      </w:r>
      <w:r w:rsidR="00C92C7A"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következő ülésén az üzleti te</w:t>
      </w:r>
      <w:r w:rsidR="00C9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</w:t>
      </w:r>
      <w:r w:rsidR="00C92C7A"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vet.</w:t>
      </w:r>
    </w:p>
    <w:p w:rsidR="00026753" w:rsidRDefault="0002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26753" w:rsidRDefault="0002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692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15.</w:t>
      </w:r>
    </w:p>
    <w:p w:rsidR="00026753" w:rsidRDefault="0002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ügyvezető</w:t>
      </w:r>
    </w:p>
    <w:p w:rsidR="00026753" w:rsidRDefault="0002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0C83" w:rsidRDefault="00640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640C83" w:rsidRPr="00E2696B" w:rsidRDefault="00640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0C83" w:rsidRDefault="00640C83" w:rsidP="00BA36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Előterjesztés a Hajdúszoboszlói Nonprofit Zrt. 2015. évi üzleti tervéről.</w:t>
      </w:r>
    </w:p>
    <w:p w:rsidR="00640C83" w:rsidRDefault="00640C83" w:rsidP="00BA36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C83" w:rsidRPr="00BA3690" w:rsidRDefault="00640C83" w:rsidP="00BA36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690">
        <w:rPr>
          <w:rFonts w:ascii="Times New Roman" w:hAnsi="Times New Roman" w:cs="Times New Roman"/>
          <w:sz w:val="24"/>
          <w:szCs w:val="24"/>
          <w:u w:val="single"/>
        </w:rPr>
        <w:t>Orosz János József:</w:t>
      </w:r>
    </w:p>
    <w:p w:rsidR="00640C83" w:rsidRPr="00E13AC6" w:rsidRDefault="00640C83" w:rsidP="00BA369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felügyelő bizottság elfogadta az előzetes tervet.</w:t>
      </w:r>
    </w:p>
    <w:p w:rsidR="00026753" w:rsidRDefault="000267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0C83" w:rsidRPr="004E5A23" w:rsidRDefault="00640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4E5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Kállai István Elek: </w:t>
      </w:r>
    </w:p>
    <w:p w:rsidR="00640C83" w:rsidRPr="00BA3690" w:rsidRDefault="00640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40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zolgáltatások mértéke elég jelentősen </w:t>
      </w:r>
      <w:r w:rsidR="00C27D80">
        <w:rPr>
          <w:rFonts w:ascii="Times New Roman" w:eastAsia="Times New Roman" w:hAnsi="Times New Roman" w:cs="Times New Roman"/>
          <w:sz w:val="24"/>
          <w:szCs w:val="24"/>
          <w:lang w:eastAsia="hu-HU"/>
        </w:rPr>
        <w:t>növe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kedett, </w:t>
      </w:r>
      <w:r w:rsidR="00C27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ebből 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realizálódott az eredmény?</w:t>
      </w:r>
    </w:p>
    <w:p w:rsidR="00640C83" w:rsidRDefault="00640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0C83" w:rsidRPr="00BA3690" w:rsidRDefault="00640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István:</w:t>
      </w:r>
    </w:p>
    <w:p w:rsidR="00D037B9" w:rsidRDefault="00640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D2C19" w:rsidRPr="002C04C8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</w:t>
      </w:r>
      <w:r w:rsidR="00FD2C19">
        <w:rPr>
          <w:rFonts w:ascii="Times New Roman" w:eastAsia="Times New Roman" w:hAnsi="Times New Roman" w:cs="Times New Roman"/>
          <w:sz w:val="24"/>
          <w:szCs w:val="24"/>
          <w:lang w:eastAsia="hu-HU"/>
        </w:rPr>
        <w:t>ányzat</w:t>
      </w:r>
      <w:r w:rsidR="00FD2C19" w:rsidRPr="002C0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D2C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megbízásából történt 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tavalyi útépítések költsége</w:t>
      </w:r>
      <w:r w:rsidR="00FD2C19">
        <w:rPr>
          <w:rFonts w:ascii="Times New Roman" w:eastAsia="Times New Roman" w:hAnsi="Times New Roman" w:cs="Times New Roman"/>
          <w:sz w:val="24"/>
          <w:szCs w:val="24"/>
          <w:lang w:eastAsia="hu-HU"/>
        </w:rPr>
        <w:t>it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takarja.</w:t>
      </w:r>
      <w:r w:rsidR="00C27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D2C19">
        <w:rPr>
          <w:rFonts w:ascii="Times New Roman" w:eastAsia="Times New Roman" w:hAnsi="Times New Roman" w:cs="Times New Roman"/>
          <w:sz w:val="24"/>
          <w:szCs w:val="24"/>
          <w:lang w:eastAsia="hu-HU"/>
        </w:rPr>
        <w:t>Az ehhez kapcsolódó</w:t>
      </w:r>
      <w:r w:rsidR="00C27D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kötelező </w:t>
      </w:r>
      <w:r w:rsidR="00FD2C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feladatokat </w:t>
      </w:r>
      <w:r w:rsidR="00C27D80">
        <w:rPr>
          <w:rFonts w:ascii="Times New Roman" w:eastAsia="Times New Roman" w:hAnsi="Times New Roman" w:cs="Times New Roman"/>
          <w:sz w:val="24"/>
          <w:szCs w:val="24"/>
          <w:lang w:eastAsia="hu-HU"/>
        </w:rPr>
        <w:t>(forgalomirányítás, táblázás stb.) nem adtunk ki vállalkozóknak, hanem mi magunk végeztük el</w:t>
      </w:r>
      <w:r w:rsidR="003E61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költségük nálunk maradtak. </w:t>
      </w:r>
      <w:r w:rsidR="00FD2C19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3E6114">
        <w:rPr>
          <w:rFonts w:ascii="Times New Roman" w:eastAsia="Times New Roman" w:hAnsi="Times New Roman" w:cs="Times New Roman"/>
          <w:sz w:val="24"/>
          <w:szCs w:val="24"/>
          <w:lang w:eastAsia="hu-HU"/>
        </w:rPr>
        <w:t>emcsak a bevétel, hanem a költségek is emelkedtek. A nonprofitság miatt</w:t>
      </w:r>
      <w:r w:rsidR="00D037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törekszünk komoly eredményre</w:t>
      </w:r>
      <w:r w:rsidR="003E61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037B9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az eredmény meghaladja az üzleti tervben rögzített összeget, akkor az önkormányzatnak befizetünk. Az önkormányzat a hulladéklerakási díjból a költségvetésben rögzítettől többet számláz ki, így csökkentve az eredményt és az adó</w:t>
      </w:r>
      <w:r w:rsidR="005479B0">
        <w:rPr>
          <w:rFonts w:ascii="Times New Roman" w:eastAsia="Times New Roman" w:hAnsi="Times New Roman" w:cs="Times New Roman"/>
          <w:sz w:val="24"/>
          <w:szCs w:val="24"/>
          <w:lang w:eastAsia="hu-HU"/>
        </w:rPr>
        <w:t>t, illetve az önkormányzat kiadásait. A társasági nyereségadón kívül még a Robin Hood-adó hatálya alá is tartozunk.</w:t>
      </w:r>
    </w:p>
    <w:p w:rsidR="005479B0" w:rsidRDefault="0054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2015. évi terv nem tartalmazza a 2014. évi hulladékszállítási díjat, az a 2014. évi beszámolóban van.</w:t>
      </w:r>
    </w:p>
    <w:p w:rsidR="005479B0" w:rsidRDefault="0054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79B0" w:rsidRPr="00BA3690" w:rsidRDefault="0054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Sóvágó László:</w:t>
      </w:r>
    </w:p>
    <w:p w:rsidR="008311BB" w:rsidRDefault="0054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Több mint 100 millió forintot fizetett az önkormányzat</w:t>
      </w:r>
      <w:r w:rsidR="009B79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hulladékszállítás támogatására, melyet egyébként a lakosoknak kellene fizetni. Ez drasztikus áremeléssel járna. A </w:t>
      </w:r>
      <w:r w:rsidR="008311BB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adta lehetőséget kihasználva kedvező adózás érdekében élt a társaság és az önkormányzat ezzel a pénzügyi manőverrel, amely a költségvetésből jobban kiderül.</w:t>
      </w:r>
    </w:p>
    <w:p w:rsidR="008311BB" w:rsidRDefault="0083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2C19" w:rsidRPr="005C47FE" w:rsidRDefault="00FD2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C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</w:p>
    <w:p w:rsidR="00FD2C19" w:rsidRDefault="00FD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eladott árúk beszerzési értéke hogy oszlik me</w:t>
      </w:r>
      <w:r w:rsidRPr="00FD2C19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FD2C19" w:rsidRDefault="00FD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311BB" w:rsidRPr="00BA3690" w:rsidRDefault="00831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</w:t>
      </w: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D73F01" w:rsidRDefault="00FD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73F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költségvetést a könyvelés általános szabályai szerint készítik el, ezért van egy soron több tétel, mely nem befolyásolja az eredmény értékét. Konkrétan 134 millió a gázenergia értéke, 7,9 millió a temetkezési kellékek értékesítése.</w:t>
      </w:r>
    </w:p>
    <w:p w:rsidR="00FD2C19" w:rsidRDefault="00FD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2C19" w:rsidRPr="005C47FE" w:rsidRDefault="00FD2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C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</w:p>
    <w:p w:rsidR="00FD2C19" w:rsidRDefault="00415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távhőszolgáltatást államosít</w:t>
      </w:r>
      <w:r w:rsidR="008B6E5B">
        <w:rPr>
          <w:rFonts w:ascii="Times New Roman" w:eastAsia="Times New Roman" w:hAnsi="Times New Roman" w:cs="Times New Roman"/>
          <w:sz w:val="24"/>
          <w:szCs w:val="24"/>
          <w:lang w:eastAsia="hu-HU"/>
        </w:rPr>
        <w:t>ják, ez</w:t>
      </w:r>
      <w:r w:rsidR="00FD2C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B6E5B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érinti bennünket</w:t>
      </w:r>
      <w:r w:rsidR="00FD2C19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FD2C19" w:rsidRDefault="00FD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6E5B" w:rsidRPr="00B721DC" w:rsidRDefault="008B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</w:t>
      </w:r>
      <w:r w:rsidRPr="00B721D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D73F01" w:rsidRDefault="008B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158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elmúlt napokban jelent meg egy kormányhatározat, amelyben ennek az állami közműszolgáltatónak szolgáltatásra vonatkozóan létre kell hozni egy társaságot és működtetni kell. Szakmai </w:t>
      </w:r>
      <w:r w:rsidR="000B087B">
        <w:rPr>
          <w:rFonts w:ascii="Times New Roman" w:eastAsia="Times New Roman" w:hAnsi="Times New Roman" w:cs="Times New Roman"/>
          <w:sz w:val="24"/>
          <w:szCs w:val="24"/>
          <w:lang w:eastAsia="hu-HU"/>
        </w:rPr>
        <w:t>szempontból</w:t>
      </w:r>
      <w:r w:rsidR="004158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jelenlegi szolgáltatók és a fogyasztók közzé épülne be egy szervezet, amely a számlázás</w:t>
      </w:r>
      <w:r w:rsidR="000B087B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4158F5">
        <w:rPr>
          <w:rFonts w:ascii="Times New Roman" w:eastAsia="Times New Roman" w:hAnsi="Times New Roman" w:cs="Times New Roman"/>
          <w:sz w:val="24"/>
          <w:szCs w:val="24"/>
          <w:lang w:eastAsia="hu-HU"/>
        </w:rPr>
        <w:t>, díjbeszedés</w:t>
      </w:r>
      <w:r w:rsidR="000B08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t, kintlévőségek kezelését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végezné</w:t>
      </w:r>
      <w:r w:rsidR="000B087B">
        <w:rPr>
          <w:rFonts w:ascii="Times New Roman" w:eastAsia="Times New Roman" w:hAnsi="Times New Roman" w:cs="Times New Roman"/>
          <w:sz w:val="24"/>
          <w:szCs w:val="24"/>
          <w:lang w:eastAsia="hu-HU"/>
        </w:rPr>
        <w:t>. Ez a közben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0B087B">
        <w:rPr>
          <w:rFonts w:ascii="Times New Roman" w:eastAsia="Times New Roman" w:hAnsi="Times New Roman" w:cs="Times New Roman"/>
          <w:sz w:val="24"/>
          <w:szCs w:val="24"/>
          <w:lang w:eastAsia="hu-HU"/>
        </w:rPr>
        <w:t>ő szolgáltató az előállított hőt a miniszter által meghatározott áron</w:t>
      </w:r>
      <w:r w:rsidR="000B087B" w:rsidRPr="000B08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B08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felvásárolná tőlünk, majd szerződéskötés után tovább értékesíti a fogyasztóknak. Jelenleg egy miniszter által </w:t>
      </w:r>
      <w:r w:rsidR="00814C19">
        <w:rPr>
          <w:rFonts w:ascii="Times New Roman" w:eastAsia="Times New Roman" w:hAnsi="Times New Roman" w:cs="Times New Roman"/>
          <w:sz w:val="24"/>
          <w:szCs w:val="24"/>
          <w:lang w:eastAsia="hu-HU"/>
        </w:rPr>
        <w:t>kihirdetett</w:t>
      </w:r>
      <w:r w:rsidR="000B08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 van 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meghatározva, </w:t>
      </w:r>
      <w:r w:rsidR="000B087B">
        <w:rPr>
          <w:rFonts w:ascii="Times New Roman" w:eastAsia="Times New Roman" w:hAnsi="Times New Roman" w:cs="Times New Roman"/>
          <w:sz w:val="24"/>
          <w:szCs w:val="24"/>
          <w:lang w:eastAsia="hu-HU"/>
        </w:rPr>
        <w:t>ehhez kapunk</w:t>
      </w:r>
      <w:r w:rsidR="00814C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jelentős állami támogatást annak érdekében,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lehetőleg </w:t>
      </w:r>
      <w:r w:rsidR="00814C19">
        <w:rPr>
          <w:rFonts w:ascii="Times New Roman" w:eastAsia="Times New Roman" w:hAnsi="Times New Roman" w:cs="Times New Roman"/>
          <w:sz w:val="24"/>
          <w:szCs w:val="24"/>
          <w:lang w:eastAsia="hu-HU"/>
        </w:rPr>
        <w:t>0-s eredményt érjünk el.</w:t>
      </w:r>
    </w:p>
    <w:p w:rsidR="00DA0469" w:rsidRDefault="00DA0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0469" w:rsidRPr="00BA3690" w:rsidRDefault="00DA0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ED0060" w:rsidRDefault="00ED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Megjelent az a hír, hogy július 1-től jelentős változások következnek be a hulladékszállítás területén. Mennyire tervez ezzel a cég?</w:t>
      </w:r>
    </w:p>
    <w:p w:rsidR="00ED0060" w:rsidRDefault="00ED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0060" w:rsidRPr="00BC6EC2" w:rsidRDefault="00ED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</w:t>
      </w:r>
      <w:r w:rsidRPr="00BC6E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ED0060" w:rsidRDefault="00ED0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31-én jelent meg a hulladékszállítás végrehajtásáról szóló kormányrendelet, ame</w:t>
      </w:r>
      <w:r w:rsidR="008B6E5B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 sok más változtatás melle</w:t>
      </w:r>
      <w:r w:rsidR="008B6E5B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 a szelektív gyűjtéssel kapcsolatos kötelezettség</w:t>
      </w:r>
      <w:r w:rsidR="0026383F">
        <w:rPr>
          <w:rFonts w:ascii="Times New Roman" w:eastAsia="Times New Roman" w:hAnsi="Times New Roman" w:cs="Times New Roman"/>
          <w:sz w:val="24"/>
          <w:szCs w:val="24"/>
          <w:lang w:eastAsia="hu-HU"/>
        </w:rPr>
        <w:t>eket szabja meg.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 is meghatározza, hogy a szolgáltatónak július 1-től biztosítani kell mindenki számára a két ű</w:t>
      </w:r>
      <w:r w:rsidR="002638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rméretű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gyűjtőedény</w:t>
      </w:r>
      <w:r w:rsidR="0026383F">
        <w:rPr>
          <w:rFonts w:ascii="Times New Roman" w:eastAsia="Times New Roman" w:hAnsi="Times New Roman" w:cs="Times New Roman"/>
          <w:sz w:val="24"/>
          <w:szCs w:val="24"/>
          <w:lang w:eastAsia="hu-HU"/>
        </w:rPr>
        <w:t>zet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</w:t>
      </w:r>
      <w:r w:rsidR="002638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választási lehetőséget, melyek közül egyiknek 80 literesnek kell lennie. Aki a jegyző által kiadott igazolással igazolja, hogy az ingatlant életvitel szerűen egyedül használja, 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annak </w:t>
      </w:r>
      <w:r w:rsidR="0026383F">
        <w:rPr>
          <w:rFonts w:ascii="Times New Roman" w:eastAsia="Times New Roman" w:hAnsi="Times New Roman" w:cs="Times New Roman"/>
          <w:sz w:val="24"/>
          <w:szCs w:val="24"/>
          <w:lang w:eastAsia="hu-HU"/>
        </w:rPr>
        <w:t>60 literes űrméretű edényzetet kell felajánlani. A rendelet nem tartalmazza, hogy a jelenlegi 120 literestől eltérő edényeket milyen díjon kell üríteni. A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="002638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edény ürítésének költsége nem arányos a mérettel. </w:t>
      </w:r>
      <w:r w:rsidR="00C829CD">
        <w:rPr>
          <w:rFonts w:ascii="Times New Roman" w:eastAsia="Times New Roman" w:hAnsi="Times New Roman" w:cs="Times New Roman"/>
          <w:sz w:val="24"/>
          <w:szCs w:val="24"/>
          <w:lang w:eastAsia="hu-HU"/>
        </w:rPr>
        <w:t>A lerakással és szállítással járó költségek ugyanannyiak lesznek. Az összes települési hulladék mennyisége sem változik. A 2012 évi, rezsicsökkentéssel csökkentett díjak vannak jelenleg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829CD">
        <w:rPr>
          <w:rFonts w:ascii="Times New Roman" w:eastAsia="Times New Roman" w:hAnsi="Times New Roman" w:cs="Times New Roman"/>
          <w:sz w:val="24"/>
          <w:szCs w:val="24"/>
          <w:lang w:eastAsia="hu-HU"/>
        </w:rPr>
        <w:t>életben.  A rendeletmódosítási javaslatainkat megtettük.</w:t>
      </w:r>
    </w:p>
    <w:p w:rsidR="008B6E5B" w:rsidRDefault="008B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6E5B" w:rsidRPr="00BA3690" w:rsidRDefault="00C8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Béla</w:t>
      </w:r>
      <w:r w:rsidR="008B6E5B"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8B6E5B" w:rsidRDefault="008B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nem lehet egész éves matricát venni?</w:t>
      </w:r>
    </w:p>
    <w:p w:rsidR="008B6E5B" w:rsidRDefault="008B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6E5B" w:rsidRPr="00BC6EC2" w:rsidRDefault="008B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</w:t>
      </w:r>
      <w:r w:rsidRPr="00BC6E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C829CD" w:rsidRDefault="008B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C829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 éves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matricát az év közbeni váratlan díjváltozások, a </w:t>
      </w:r>
      <w:r w:rsidR="00C829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bizonytalan helyzet </w:t>
      </w:r>
      <w:r w:rsidR="008852B1">
        <w:rPr>
          <w:rFonts w:ascii="Times New Roman" w:eastAsia="Times New Roman" w:hAnsi="Times New Roman" w:cs="Times New Roman"/>
          <w:sz w:val="24"/>
          <w:szCs w:val="24"/>
          <w:lang w:eastAsia="hu-HU"/>
        </w:rPr>
        <w:t>miatt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áruljuk.</w:t>
      </w:r>
      <w:r w:rsidR="008852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Fél éven belül kisebb a kockázat.</w:t>
      </w:r>
    </w:p>
    <w:p w:rsidR="008852B1" w:rsidRDefault="0088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52B1" w:rsidRPr="00BA3690" w:rsidRDefault="0088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Sóvágó László:</w:t>
      </w:r>
    </w:p>
    <w:p w:rsidR="008852B1" w:rsidRDefault="0088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kellene most ezzel foglalkozni, mert még sok a bizonytalanság.</w:t>
      </w:r>
    </w:p>
    <w:p w:rsidR="008852B1" w:rsidRDefault="0088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52B1" w:rsidRPr="00BA3690" w:rsidRDefault="0088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Szabóné Bordán Róza:</w:t>
      </w:r>
    </w:p>
    <w:p w:rsidR="008852B1" w:rsidRDefault="00885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Van-e lehetőség felmér</w:t>
      </w:r>
      <w:r w:rsidR="008B6E5B">
        <w:rPr>
          <w:rFonts w:ascii="Times New Roman" w:eastAsia="Times New Roman" w:hAnsi="Times New Roman" w:cs="Times New Roman"/>
          <w:sz w:val="24"/>
          <w:szCs w:val="24"/>
          <w:lang w:eastAsia="hu-HU"/>
        </w:rPr>
        <w:t>ni,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</w:t>
      </w:r>
      <w:r w:rsidR="008B6E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melyik háztartás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fizet a szemétszállításért. Több háztartásról is tudomásom van, hogy nincs 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szolgáltatás megfizetve.</w:t>
      </w:r>
    </w:p>
    <w:p w:rsidR="00D73F01" w:rsidRDefault="00D73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B6E5B" w:rsidRPr="00BC6EC2" w:rsidRDefault="008B6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</w:t>
      </w:r>
      <w:r w:rsidRPr="00BC6E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8B6E5B" w:rsidRDefault="0084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már több évre visszanyúló probléma. Jelenleg az egész városra kiterjedő nyilvántartásunk a lakott ingatlanokról a hulladékszállításnál nem áll rendelkezésünkre. Más szolgáltatási ágaknál van ilyen adatunk, 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hu-HU"/>
        </w:rPr>
        <w:t>de azok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felhasználása adatvédelmi okok miatt nem lehetséges. Jelenleg a jogkövető állampolgár bejön és megváltja a kukamatricát. Nekünk is van tudomásunk ilyen ingatlanokról, de nem vagyunk hatóság, nem tudunk eljárni.</w:t>
      </w:r>
    </w:p>
    <w:p w:rsidR="008B6E5B" w:rsidRDefault="0084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Többször felvetettük, hogy érdemes lenne-e 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209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szolgáltatás utólag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r w:rsidR="00C209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számláz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hu-HU"/>
        </w:rPr>
        <w:t>ására</w:t>
      </w:r>
      <w:r w:rsidR="00C2091F">
        <w:rPr>
          <w:rFonts w:ascii="Times New Roman" w:eastAsia="Times New Roman" w:hAnsi="Times New Roman" w:cs="Times New Roman"/>
          <w:sz w:val="24"/>
          <w:szCs w:val="24"/>
          <w:lang w:eastAsia="hu-HU"/>
        </w:rPr>
        <w:t>. Egy arra felállított csapat járná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várost, hogy megkössék a </w:t>
      </w:r>
      <w:r w:rsidR="00C2091F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szerződést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C209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szállításért pedig </w:t>
      </w:r>
      <w:r w:rsidR="00C2091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negyedévenként küldenénk a számlát. Jelenleg </w:t>
      </w:r>
      <w:r w:rsidR="000F16FC">
        <w:rPr>
          <w:rFonts w:ascii="Times New Roman" w:eastAsia="Times New Roman" w:hAnsi="Times New Roman" w:cs="Times New Roman"/>
          <w:sz w:val="24"/>
          <w:szCs w:val="24"/>
          <w:lang w:eastAsia="hu-HU"/>
        </w:rPr>
        <w:t>6500 ingatlanon váltanak hulladékszállítási szolgáltatást, melyből 4000-4500 kertes ház lakossági matricával,</w:t>
      </w:r>
      <w:r w:rsidR="00C209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F16FC">
        <w:rPr>
          <w:rFonts w:ascii="Times New Roman" w:eastAsia="Times New Roman" w:hAnsi="Times New Roman" w:cs="Times New Roman"/>
          <w:sz w:val="24"/>
          <w:szCs w:val="24"/>
          <w:lang w:eastAsia="hu-HU"/>
        </w:rPr>
        <w:t>2000</w:t>
      </w:r>
      <w:r w:rsidR="00C209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társasház</w:t>
      </w:r>
      <w:r w:rsidR="000F16FC">
        <w:rPr>
          <w:rFonts w:ascii="Times New Roman" w:eastAsia="Times New Roman" w:hAnsi="Times New Roman" w:cs="Times New Roman"/>
          <w:sz w:val="24"/>
          <w:szCs w:val="24"/>
          <w:lang w:eastAsia="hu-HU"/>
        </w:rPr>
        <w:t>i lakás</w:t>
      </w:r>
      <w:r w:rsidR="00C209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F16FC">
        <w:rPr>
          <w:rFonts w:ascii="Times New Roman" w:eastAsia="Times New Roman" w:hAnsi="Times New Roman" w:cs="Times New Roman"/>
          <w:sz w:val="24"/>
          <w:szCs w:val="24"/>
          <w:lang w:eastAsia="hu-HU"/>
        </w:rPr>
        <w:t>pedig konténeres tárolással. Ezzel a módszerrel szélesebb körbe jutna el a szolgáltatás</w:t>
      </w:r>
      <w:r w:rsidR="00D41979">
        <w:rPr>
          <w:rFonts w:ascii="Times New Roman" w:eastAsia="Times New Roman" w:hAnsi="Times New Roman" w:cs="Times New Roman"/>
          <w:sz w:val="24"/>
          <w:szCs w:val="24"/>
          <w:lang w:eastAsia="hu-HU"/>
        </w:rPr>
        <w:t>, viszont a költségek is megemelkednének.</w:t>
      </w:r>
      <w:r w:rsidR="000F16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1979">
        <w:rPr>
          <w:rFonts w:ascii="Times New Roman" w:eastAsia="Times New Roman" w:hAnsi="Times New Roman" w:cs="Times New Roman"/>
          <w:sz w:val="24"/>
          <w:szCs w:val="24"/>
          <w:lang w:eastAsia="hu-HU"/>
        </w:rPr>
        <w:t>Kb. 10 millió forintba kerülne az évi négy alkalommal történő számlázás. A kintlévőségek</w:t>
      </w:r>
      <w:r w:rsidR="008C64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r w:rsidR="00D41979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jelentősen megnövekednének</w:t>
      </w:r>
      <w:r w:rsidR="008C6475">
        <w:rPr>
          <w:rFonts w:ascii="Times New Roman" w:eastAsia="Times New Roman" w:hAnsi="Times New Roman" w:cs="Times New Roman"/>
          <w:sz w:val="24"/>
          <w:szCs w:val="24"/>
          <w:lang w:eastAsia="hu-HU"/>
        </w:rPr>
        <w:t>, ezzel szemben a matricás módszernél ilyen nem lehetséges. A behajtás is hosszadalmas folyamat és költséges.</w:t>
      </w:r>
      <w:r w:rsidR="001166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Elgondolkodtunk azon, hogy végeztessünk egy terjes felmérést, annak érdekében, hogy általunk szabadon választott adatbázist használhassunk.</w:t>
      </w:r>
    </w:p>
    <w:p w:rsidR="001166D8" w:rsidRDefault="0011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11BB" w:rsidRPr="00BA3690" w:rsidRDefault="00116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:rsidR="00904468" w:rsidRDefault="00904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megküldött hulladék rendelet módosítási kérelemre a hivatal javaslata egy új rendelet alkotása lesz. A kormányhivatal felhívta a figyelmet a módosításokra. A felkutatás tekintetében próbálunk segíteni.</w:t>
      </w:r>
    </w:p>
    <w:p w:rsidR="00904468" w:rsidRDefault="00904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4468" w:rsidRPr="00BA3690" w:rsidRDefault="00904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Sóvágó László:</w:t>
      </w:r>
    </w:p>
    <w:p w:rsidR="00904468" w:rsidRDefault="00904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Amíg nem tudjuk, mennyit kell fizetni, addig szükségtelennek látom a rendelet alkotását.</w:t>
      </w:r>
    </w:p>
    <w:p w:rsidR="00904468" w:rsidRDefault="009044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4468" w:rsidRPr="005C47FE" w:rsidRDefault="00904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5C47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</w:p>
    <w:p w:rsidR="00904468" w:rsidRDefault="0017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Megjelent a hír, hogy Hajdúszoboszló város is érintett a hulladékgazdálkodás nyertes pályázatban. Ez 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hu-HU"/>
        </w:rPr>
        <w:t>mit jelent számunkra?</w:t>
      </w:r>
    </w:p>
    <w:p w:rsidR="001762AE" w:rsidRDefault="0017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62AE" w:rsidRPr="00BA3690" w:rsidRDefault="0017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István:</w:t>
      </w:r>
    </w:p>
    <w:p w:rsidR="00904468" w:rsidRDefault="00176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hivatalos felületeken is olvasható a hír. A pályázat 95 %-os támogatási intenzitású eszközbeszerzésről szól. Azonban nem tudunk konzorciumi csatlakozásról, pályázat beküldéséről. </w:t>
      </w:r>
      <w:r w:rsidR="007B3177">
        <w:rPr>
          <w:rFonts w:ascii="Times New Roman" w:eastAsia="Times New Roman" w:hAnsi="Times New Roman" w:cs="Times New Roman"/>
          <w:sz w:val="24"/>
          <w:szCs w:val="24"/>
          <w:lang w:eastAsia="hu-HU"/>
        </w:rPr>
        <w:t>Nem történt megkeresés még, de nyitottak vagyunk a tárgyalásokra.</w:t>
      </w:r>
    </w:p>
    <w:p w:rsidR="00EE7C7F" w:rsidRDefault="00EE7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7C7F" w:rsidRPr="00BA3690" w:rsidRDefault="00EE7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Kállai István Elek:</w:t>
      </w:r>
    </w:p>
    <w:p w:rsidR="00EE7C7F" w:rsidRDefault="00EE7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2014-ben milyen pályázatokon vettek részt, és 2015-ben tervezik-e?</w:t>
      </w:r>
    </w:p>
    <w:p w:rsidR="00EE7C7F" w:rsidRDefault="00EE7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4B37" w:rsidRPr="00B721DC" w:rsidRDefault="0090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721D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István:</w:t>
      </w:r>
    </w:p>
    <w:p w:rsidR="00B87A26" w:rsidRDefault="00904B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Pályázaton nem vettünk részt, támogatásból megvalósított beruházás a fűtőműben történt 100 %-os támogatásból, melyet a távhőszolgáltatáshoz nyújtott az állam.</w:t>
      </w:r>
      <w:r w:rsidR="00DD03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rendelet szerint</w:t>
      </w:r>
      <w:r w:rsidR="00D4721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D4C97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AD4C9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távhő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szolgáltatás eredménye </w:t>
      </w:r>
      <w:r w:rsidR="00AD4C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 lehet 4 milliónál,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akkor a támogatást vissza kell fizetni, vagy beruházásra fordítani</w:t>
      </w:r>
      <w:r w:rsidR="00AD4C9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D4C97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AD4C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beruházásra fordítjuk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35 millió forint</w:t>
      </w:r>
      <w:r w:rsidR="00AD4C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többletet. 2014-ben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égőfejet vásároltunk és egy hulla</w:t>
      </w:r>
      <w:r w:rsidR="00753ED7">
        <w:rPr>
          <w:rFonts w:ascii="Times New Roman" w:eastAsia="Times New Roman" w:hAnsi="Times New Roman" w:cs="Times New Roman"/>
          <w:sz w:val="24"/>
          <w:szCs w:val="24"/>
          <w:lang w:eastAsia="hu-HU"/>
        </w:rPr>
        <w:t>dékhő</w:t>
      </w:r>
      <w:r w:rsidR="004B2E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3E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hasznosítót építettünk ki a távozó füstgázok magas hőfoktartományú és alacsony hőfoktartományú hulladékhőjének hasznosítására. Jelenleg a beruházás második szakasza zajlik, hogy az alacsony hőfoktartományú rejtett </w:t>
      </w:r>
      <w:r w:rsidR="00AD4C97">
        <w:rPr>
          <w:rFonts w:ascii="Times New Roman" w:eastAsia="Times New Roman" w:hAnsi="Times New Roman" w:cs="Times New Roman"/>
          <w:sz w:val="24"/>
          <w:szCs w:val="24"/>
          <w:lang w:eastAsia="hu-HU"/>
        </w:rPr>
        <w:t>hőt is felhasználjuk. Ez</w:t>
      </w:r>
      <w:r w:rsidR="00753ED7">
        <w:rPr>
          <w:rFonts w:ascii="Times New Roman" w:eastAsia="Times New Roman" w:hAnsi="Times New Roman" w:cs="Times New Roman"/>
          <w:sz w:val="24"/>
          <w:szCs w:val="24"/>
          <w:lang w:eastAsia="hu-HU"/>
        </w:rPr>
        <w:t>zel kívánjuk előállítani a használati melegvizet. A közvilágítás a közelmúltban került hozzánk. Ezek fejlesztése az önkormányzat feladata, mi üzemeltetők vagyunk. De ha gazdálkodó</w:t>
      </w:r>
      <w:r w:rsidR="006B7D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szervezetekre </w:t>
      </w:r>
      <w:r w:rsidR="00753E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vonatkozó pályázat nyílik, akkor </w:t>
      </w:r>
      <w:r w:rsidR="006B7DD4">
        <w:rPr>
          <w:rFonts w:ascii="Times New Roman" w:eastAsia="Times New Roman" w:hAnsi="Times New Roman" w:cs="Times New Roman"/>
          <w:sz w:val="24"/>
          <w:szCs w:val="24"/>
          <w:lang w:eastAsia="hu-HU"/>
        </w:rPr>
        <w:t>nyitottak vagyunk rá</w:t>
      </w:r>
      <w:r w:rsidR="00753ED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472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D4C97">
        <w:rPr>
          <w:rFonts w:ascii="Times New Roman" w:eastAsia="Times New Roman" w:hAnsi="Times New Roman" w:cs="Times New Roman"/>
          <w:sz w:val="24"/>
          <w:szCs w:val="24"/>
          <w:lang w:eastAsia="hu-HU"/>
        </w:rPr>
        <w:t>Fejlesztés</w:t>
      </w:r>
      <w:r w:rsidR="00114B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nemcsak pályázatból, hanem önerőből is történik</w:t>
      </w:r>
      <w:r w:rsidR="00AD4C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Pl. </w:t>
      </w:r>
      <w:r w:rsidR="00114BA9">
        <w:rPr>
          <w:rFonts w:ascii="Times New Roman" w:eastAsia="Times New Roman" w:hAnsi="Times New Roman" w:cs="Times New Roman"/>
          <w:sz w:val="24"/>
          <w:szCs w:val="24"/>
          <w:lang w:eastAsia="hu-HU"/>
        </w:rPr>
        <w:t>a tömörtő járművekre nagyon ritkán van pályázat, ezeket saját forrásból kell finanszírozni, és az idén szükségessé vált a beszerzése. Ugyanez vonatkozik a telephely infrastrukt</w:t>
      </w:r>
      <w:r w:rsidR="00623B93">
        <w:rPr>
          <w:rFonts w:ascii="Times New Roman" w:eastAsia="Times New Roman" w:hAnsi="Times New Roman" w:cs="Times New Roman"/>
          <w:sz w:val="24"/>
          <w:szCs w:val="24"/>
          <w:lang w:eastAsia="hu-HU"/>
        </w:rPr>
        <w:t>ú</w:t>
      </w:r>
      <w:r w:rsidR="00114BA9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r w:rsidR="00B87A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14B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kialakításra, a temetőben </w:t>
      </w:r>
      <w:r w:rsidR="00B87A26">
        <w:rPr>
          <w:rFonts w:ascii="Times New Roman" w:eastAsia="Times New Roman" w:hAnsi="Times New Roman" w:cs="Times New Roman"/>
          <w:sz w:val="24"/>
          <w:szCs w:val="24"/>
          <w:lang w:eastAsia="hu-HU"/>
        </w:rPr>
        <w:t>egy központi ügyfélfogadó tér kialakítása, a kegyeleti árukat bemutató hely biztosítása a régi ravatalozó</w:t>
      </w:r>
      <w:r w:rsidR="00C170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épület állagmegóvásával összeka</w:t>
      </w:r>
      <w:r w:rsidR="00B87A26">
        <w:rPr>
          <w:rFonts w:ascii="Times New Roman" w:eastAsia="Times New Roman" w:hAnsi="Times New Roman" w:cs="Times New Roman"/>
          <w:sz w:val="24"/>
          <w:szCs w:val="24"/>
          <w:lang w:eastAsia="hu-HU"/>
        </w:rPr>
        <w:t>pcsolva.</w:t>
      </w:r>
    </w:p>
    <w:p w:rsidR="00B87A26" w:rsidRDefault="00B8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7A26" w:rsidRPr="00BA3690" w:rsidRDefault="00B8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Kállai István Elek:</w:t>
      </w:r>
    </w:p>
    <w:p w:rsidR="00B87A26" w:rsidRDefault="00B87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használati melegvíz hő</w:t>
      </w:r>
      <w:r w:rsidR="00AD4C97">
        <w:rPr>
          <w:rFonts w:ascii="Times New Roman" w:eastAsia="Times New Roman" w:hAnsi="Times New Roman" w:cs="Times New Roman"/>
          <w:sz w:val="24"/>
          <w:szCs w:val="24"/>
          <w:lang w:eastAsia="hu-HU"/>
        </w:rPr>
        <w:t>köz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pont kialakítása mit takar?</w:t>
      </w:r>
    </w:p>
    <w:p w:rsidR="00B87A26" w:rsidRDefault="00B87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2E22" w:rsidRDefault="004B2E2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br w:type="page"/>
      </w:r>
    </w:p>
    <w:p w:rsidR="00B87A26" w:rsidRPr="00B721DC" w:rsidRDefault="00B8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721D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Nyéki István:</w:t>
      </w:r>
    </w:p>
    <w:p w:rsidR="00B371C3" w:rsidRDefault="00B87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2013-14-ben végzett fejlesztések része </w:t>
      </w:r>
      <w:r w:rsidR="00C170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32 éves égőfej</w:t>
      </w:r>
      <w:r w:rsidR="00C170A8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kicserélése és </w:t>
      </w:r>
      <w:r w:rsidR="00C170A8">
        <w:rPr>
          <w:rFonts w:ascii="Times New Roman" w:eastAsia="Times New Roman" w:hAnsi="Times New Roman" w:cs="Times New Roman"/>
          <w:sz w:val="24"/>
          <w:szCs w:val="24"/>
          <w:lang w:eastAsia="hu-HU"/>
        </w:rPr>
        <w:t>füstgáz hőcserélő kiépítése</w:t>
      </w:r>
      <w:r w:rsidR="00F17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melyben az alacsony hőfoktatományú gáz is hasznosításra kerül használati melegvíz előállításra. Ehhez az szükséges, hogy a teljes használati melegvíz előállítás a Szurmai u. 9. </w:t>
      </w:r>
      <w:r w:rsidR="004B2E22">
        <w:rPr>
          <w:rFonts w:ascii="Times New Roman" w:eastAsia="Times New Roman" w:hAnsi="Times New Roman" w:cs="Times New Roman"/>
          <w:sz w:val="24"/>
          <w:szCs w:val="24"/>
          <w:lang w:eastAsia="hu-HU"/>
        </w:rPr>
        <w:t>sz.</w:t>
      </w:r>
      <w:r w:rsidR="00F17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</w:t>
      </w:r>
      <w:r w:rsidR="00B371C3">
        <w:rPr>
          <w:rFonts w:ascii="Times New Roman" w:eastAsia="Times New Roman" w:hAnsi="Times New Roman" w:cs="Times New Roman"/>
          <w:sz w:val="24"/>
          <w:szCs w:val="24"/>
          <w:lang w:eastAsia="hu-HU"/>
        </w:rPr>
        <w:t>i fűtőműbe bekoncentrálódjon, ahonnan</w:t>
      </w:r>
      <w:r w:rsidR="00B371C3" w:rsidRPr="00B371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371C3">
        <w:rPr>
          <w:rFonts w:ascii="Times New Roman" w:eastAsia="Times New Roman" w:hAnsi="Times New Roman" w:cs="Times New Roman"/>
          <w:sz w:val="24"/>
          <w:szCs w:val="24"/>
          <w:lang w:eastAsia="hu-HU"/>
        </w:rPr>
        <w:t>egy külön kiépített vezetéken fog menni csak a használati melegvíz. Így a jelenlegi kétvezetékes helyett négyvezetékes rendszer lesz kiépítve.</w:t>
      </w:r>
    </w:p>
    <w:p w:rsidR="00D56C75" w:rsidRDefault="0006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nyári időszakban így nem kell a f</w:t>
      </w:r>
      <w:r w:rsidR="00D56C75">
        <w:rPr>
          <w:rFonts w:ascii="Times New Roman" w:eastAsia="Times New Roman" w:hAnsi="Times New Roman" w:cs="Times New Roman"/>
          <w:sz w:val="24"/>
          <w:szCs w:val="24"/>
          <w:lang w:eastAsia="hu-HU"/>
        </w:rPr>
        <w:t>ű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tőrendszerben keringtetni a vizet és kevesebb lesz a veszteség. </w:t>
      </w:r>
    </w:p>
    <w:p w:rsidR="00B371C3" w:rsidRDefault="0006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karbantartáshoz nem kellene a használati melegvíz</w:t>
      </w:r>
      <w:r w:rsidR="00D56C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szolgáltatást szüneteltetni. </w:t>
      </w:r>
      <w:r w:rsidR="00D56C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beruházásnak 2,7 év a megtérülése.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Jövőbeli terv, hogy a fűtőmű tetejét napkollektorokkal lefedjük, ami segítené a használati melegvíz előállítását</w:t>
      </w:r>
      <w:r w:rsidR="00FD2B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jelentős megtakarítást eredményezve.</w:t>
      </w:r>
    </w:p>
    <w:p w:rsidR="00B371C3" w:rsidRDefault="00B37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2B54" w:rsidRPr="00432F53" w:rsidRDefault="00FD2B5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 w:rsidR="00895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</w:t>
      </w:r>
      <w:r w:rsidR="00895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Kállai István Elek,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ellenszavazattal (Képíró Ákos) és 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mellett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(Harsányi István)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895F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módosító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(a döntéshozatalban </w:t>
      </w:r>
      <w:r w:rsidR="004B2E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– a módosító javaslat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</w:p>
    <w:p w:rsidR="00FD2B54" w:rsidRDefault="00FD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2B54" w:rsidRDefault="00C76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D2B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(I</w:t>
      </w:r>
      <w:r w:rsidR="00FD2B54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D2B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="00FD2B54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D40A2" w:rsidRDefault="003D4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D2B54" w:rsidRDefault="00FD2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Pénzügyi, Gazdasági Bizottsága </w:t>
      </w:r>
      <w:r>
        <w:rPr>
          <w:rFonts w:ascii="Times New Roman" w:hAnsi="Times New Roman" w:cs="Times New Roman"/>
          <w:b/>
          <w:sz w:val="24"/>
          <w:szCs w:val="24"/>
        </w:rPr>
        <w:t>kéri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a </w:t>
      </w:r>
      <w:r w:rsidRPr="004E5A23">
        <w:rPr>
          <w:rFonts w:ascii="Times New Roman" w:hAnsi="Times New Roman" w:cs="Times New Roman"/>
          <w:b/>
          <w:sz w:val="24"/>
          <w:szCs w:val="24"/>
        </w:rPr>
        <w:t xml:space="preserve">Hajdúszoboszlói Nonprofit </w:t>
      </w:r>
      <w:r>
        <w:rPr>
          <w:rFonts w:ascii="Times New Roman" w:hAnsi="Times New Roman" w:cs="Times New Roman"/>
          <w:b/>
          <w:sz w:val="24"/>
          <w:szCs w:val="24"/>
        </w:rPr>
        <w:t>Zr</w:t>
      </w:r>
      <w:r w:rsidRPr="004E5A23">
        <w:rPr>
          <w:rFonts w:ascii="Times New Roman" w:hAnsi="Times New Roman" w:cs="Times New Roman"/>
          <w:b/>
          <w:sz w:val="24"/>
          <w:szCs w:val="24"/>
        </w:rPr>
        <w:t xml:space="preserve">t. </w:t>
      </w:r>
      <w:r w:rsidRPr="004E5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az üzleti tervét dolgozza át, azt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egységes szerkezetben</w:t>
      </w:r>
      <w:r w:rsidRPr="004E5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februárban hozzá vissza.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C92C7A"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bizottság az átvilágítás eredményének </w:t>
      </w:r>
      <w:r w:rsidR="00A67D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az önkormányzat  költségvetésének </w:t>
      </w:r>
      <w:r w:rsidR="00C92C7A"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ism</w:t>
      </w:r>
      <w:r w:rsidR="00D472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eretében </w:t>
      </w:r>
      <w:r w:rsidR="00C92C7A"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kiegészítéssel egyben tárgyalja</w:t>
      </w:r>
      <w:r w:rsidR="00C9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</w:t>
      </w:r>
      <w:r w:rsidR="00C92C7A"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következő ülésén az üzleti te</w:t>
      </w:r>
      <w:r w:rsidR="00C92C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</w:t>
      </w:r>
      <w:r w:rsidR="00C92C7A" w:rsidRPr="00B721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vet.</w:t>
      </w:r>
    </w:p>
    <w:p w:rsidR="00C92C7A" w:rsidRDefault="00C9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D2B54" w:rsidRDefault="00FD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692B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15.</w:t>
      </w:r>
    </w:p>
    <w:p w:rsidR="00FD2B54" w:rsidRDefault="00FD2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="00C92C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vezérigazgató</w:t>
      </w:r>
    </w:p>
    <w:p w:rsidR="00C92C7A" w:rsidRDefault="00C9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2C7A" w:rsidRDefault="00C92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D080C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bizottsági elnök </w:t>
      </w:r>
      <w:r w:rsidR="008B6B7D"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r w:rsidR="008B6B7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11</w:t>
      </w:r>
      <w:r w:rsidR="008B6B7D" w:rsidRPr="00BA3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</w:t>
      </w:r>
      <w:r w:rsidR="008B6B7D">
        <w:rPr>
          <w:rFonts w:ascii="Times New Roman" w:eastAsia="Times New Roman" w:hAnsi="Times New Roman" w:cs="Times New Roman"/>
          <w:sz w:val="24"/>
          <w:szCs w:val="24"/>
          <w:lang w:eastAsia="hu-HU"/>
        </w:rPr>
        <w:t>órakor</w:t>
      </w:r>
      <w:r w:rsidR="00BD0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ülést megszakította, 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szünetet rendelt el.</w:t>
      </w:r>
      <w:r w:rsidR="00153B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B6B7D" w:rsidRPr="008B6B7D"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r w:rsidR="008B6B7D" w:rsidRPr="008B6B7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21</w:t>
      </w:r>
      <w:r w:rsidR="008B6B7D" w:rsidRPr="00BA36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 </w:t>
      </w:r>
      <w:r w:rsidR="008B6B7D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órakor</w:t>
      </w:r>
      <w:r w:rsidR="008B6B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ülés </w:t>
      </w:r>
      <w:r w:rsidR="00BD08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 </w:t>
      </w:r>
      <w:r w:rsidR="008B6B7D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folytatódott</w:t>
      </w:r>
      <w:r w:rsidR="00BD080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53B67" w:rsidRPr="008B6B7D" w:rsidRDefault="00153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3B67" w:rsidRDefault="0015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153B67" w:rsidRDefault="00153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B6B7D" w:rsidRDefault="00153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Városgazdálkodási Nonprofit Zrt. alapító okiratának módosítására</w:t>
      </w:r>
    </w:p>
    <w:p w:rsidR="00D6263F" w:rsidRPr="00BA3690" w:rsidRDefault="00D62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74D4" w:rsidRPr="00BA3690" w:rsidRDefault="00DF4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István:</w:t>
      </w:r>
    </w:p>
    <w:p w:rsidR="00DF4B59" w:rsidRDefault="00D57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Részben a felügyelőbizottsági tagok visszahívásáról és megválasztásáról szóló h</w:t>
      </w:r>
      <w:r w:rsidR="001C01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atározatszám elírása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miatt került sor az alapító okirat módosítás újra tárgyalására, másrészt pedig</w:t>
      </w:r>
      <w:r w:rsidR="001C01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cég tevékenységi körét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okokból </w:t>
      </w:r>
      <w:r w:rsidR="001C01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bővíteni szükséges. </w:t>
      </w:r>
    </w:p>
    <w:p w:rsidR="00D574D4" w:rsidRDefault="00D57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263F" w:rsidRPr="00BA3690" w:rsidRDefault="00DF4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DF4B59" w:rsidRDefault="001A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DF4B59">
        <w:rPr>
          <w:rFonts w:ascii="Times New Roman" w:eastAsia="Times New Roman" w:hAnsi="Times New Roman" w:cs="Times New Roman"/>
          <w:sz w:val="24"/>
          <w:szCs w:val="24"/>
          <w:lang w:eastAsia="hu-HU"/>
        </w:rPr>
        <w:t>avítani kell a megbízási határidőket 2019. november 30-ra, hiszen az maximum 5 évre szól.</w:t>
      </w:r>
    </w:p>
    <w:p w:rsidR="005A47CB" w:rsidRDefault="005A47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1FB3" w:rsidRPr="00432F53" w:rsidRDefault="00D11FB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 w:rsidR="00D804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r w:rsidR="00895F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javaslatot (a döntéshozatalban </w:t>
      </w:r>
      <w:r w:rsidR="00895F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– </w:t>
      </w:r>
      <w:r w:rsidR="00895FD1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foglaltak </w:t>
      </w:r>
      <w:r w:rsidR="00895FD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módosító javaslat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</w:p>
    <w:p w:rsidR="00D11FB3" w:rsidRDefault="00D11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1FB3" w:rsidRDefault="00D11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3D40A2" w:rsidRDefault="003D4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11FB3" w:rsidRPr="00BA3690" w:rsidRDefault="00D11F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FD1" w:rsidRPr="00BA3690">
        <w:rPr>
          <w:rFonts w:ascii="Times New Roman" w:hAnsi="Times New Roman" w:cs="Times New Roman"/>
          <w:b/>
          <w:sz w:val="24"/>
          <w:szCs w:val="24"/>
        </w:rPr>
        <w:t xml:space="preserve">támogatja </w:t>
      </w:r>
      <w:r w:rsidR="00911A20" w:rsidRPr="00BA369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11A20">
        <w:rPr>
          <w:rFonts w:ascii="Times New Roman" w:hAnsi="Times New Roman" w:cs="Times New Roman"/>
          <w:b/>
          <w:sz w:val="24"/>
          <w:szCs w:val="24"/>
        </w:rPr>
        <w:t>felügyelő bizottsági tagok megbízási határidejének helyesbítését követően</w:t>
      </w:r>
      <w:r w:rsidR="00911A20" w:rsidRPr="00BA3690">
        <w:rPr>
          <w:rFonts w:ascii="Times New Roman" w:hAnsi="Times New Roman" w:cs="Times New Roman"/>
          <w:b/>
          <w:sz w:val="24"/>
          <w:szCs w:val="24"/>
        </w:rPr>
        <w:t xml:space="preserve"> a Hajdúszoboszlói Városgazdálkodási Nonprofit Zártkörűen Működő Részvénytársaság alapító okirata módosításnak, valamint az alapító okirat egységes szerkezetbe foglalt szövegének az előterjesztés mellékletei szerinti elfogadását.</w:t>
      </w:r>
    </w:p>
    <w:p w:rsidR="00D804C0" w:rsidRDefault="00D8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11FB3" w:rsidRDefault="00D11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911A20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:rsidR="00D11FB3" w:rsidRDefault="00D11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911A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vezérigazgató</w:t>
      </w:r>
    </w:p>
    <w:p w:rsidR="00D11FB3" w:rsidRDefault="00D11FB3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E14B10" w:rsidRDefault="00E1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E14B10" w:rsidRDefault="00E14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14B10" w:rsidRPr="00BA3690" w:rsidRDefault="00E14B1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Javaslat a fizető parkolási rendszerről szóló 5/2012. (III.22.) önkormányzati rendelet módosítására.</w:t>
      </w:r>
    </w:p>
    <w:p w:rsidR="00E14B10" w:rsidRPr="00C8500A" w:rsidRDefault="00E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4B10" w:rsidRPr="00C8500A" w:rsidRDefault="00E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</w:t>
      </w:r>
      <w:r w:rsidRPr="00C8500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E14B10" w:rsidRDefault="00337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egeztetések során felmerült az a probléma, hogy </w:t>
      </w:r>
      <w:r w:rsidR="002C145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új</w:t>
      </w:r>
      <w:r w:rsidR="00DC4AB0">
        <w:rPr>
          <w:sz w:val="28"/>
          <w:szCs w:val="28"/>
        </w:rPr>
        <w:t xml:space="preserve"> </w:t>
      </w:r>
      <w:r w:rsidR="00DC4AB0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12/A. §-ban</w:t>
      </w:r>
      <w:r w:rsidR="00DC4AB0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r w:rsidR="00DC4AB0">
        <w:rPr>
          <w:rFonts w:ascii="Times New Roman" w:eastAsia="Times New Roman" w:hAnsi="Times New Roman" w:cs="Times New Roman"/>
          <w:sz w:val="24"/>
          <w:szCs w:val="24"/>
          <w:lang w:eastAsia="hu-HU"/>
        </w:rPr>
        <w:t>derül ki egyértelműen a kedvezményezettek köre, ezért az</w:t>
      </w:r>
      <w:r w:rsidR="002C14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 </w:t>
      </w:r>
      <w:r w:rsidR="00DC4AB0">
        <w:rPr>
          <w:rFonts w:ascii="Times New Roman" w:eastAsia="Times New Roman" w:hAnsi="Times New Roman" w:cs="Times New Roman"/>
          <w:sz w:val="24"/>
          <w:szCs w:val="24"/>
          <w:lang w:eastAsia="hu-HU"/>
        </w:rPr>
        <w:t>bekezdésben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határoztuk volna azt meg. </w:t>
      </w:r>
      <w:r w:rsidR="00DC4AB0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Összefoglalva a parkolási kedvezmény</w:t>
      </w:r>
      <w:r w:rsidR="001A6405">
        <w:rPr>
          <w:rFonts w:ascii="Times New Roman" w:eastAsia="Times New Roman" w:hAnsi="Times New Roman" w:cs="Times New Roman"/>
          <w:sz w:val="24"/>
          <w:szCs w:val="24"/>
          <w:lang w:eastAsia="hu-HU"/>
        </w:rPr>
        <w:t>ezettek körét</w:t>
      </w:r>
      <w:r w:rsidR="00DC4AB0">
        <w:rPr>
          <w:rFonts w:ascii="Times New Roman" w:eastAsia="Times New Roman" w:hAnsi="Times New Roman" w:cs="Times New Roman"/>
          <w:sz w:val="24"/>
          <w:szCs w:val="24"/>
          <w:lang w:eastAsia="hu-HU"/>
        </w:rPr>
        <w:t>, az csak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magánszemély tulajdonában, illetve üzem</w:t>
      </w:r>
      <w:r w:rsidR="00623B93">
        <w:rPr>
          <w:rFonts w:ascii="Times New Roman" w:eastAsia="Times New Roman" w:hAnsi="Times New Roman" w:cs="Times New Roman"/>
          <w:sz w:val="24"/>
          <w:szCs w:val="24"/>
          <w:lang w:eastAsia="hu-HU"/>
        </w:rPr>
        <w:t>eltetésében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lévő gépjárművekre </w:t>
      </w:r>
      <w:r w:rsidR="001A6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DC4AB0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llandó lakóhellyel, </w:t>
      </w:r>
      <w:r w:rsidR="00DC4AB0">
        <w:rPr>
          <w:rFonts w:ascii="Times New Roman" w:eastAsia="Times New Roman" w:hAnsi="Times New Roman" w:cs="Times New Roman"/>
          <w:sz w:val="24"/>
          <w:szCs w:val="24"/>
          <w:lang w:eastAsia="hu-HU"/>
        </w:rPr>
        <w:t>illetve –ha nem rendelkezik állandó lakóhellyel- hajdúszoboszlói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ideiglenes lakóhellyel rendelkez</w:t>
      </w:r>
      <w:r w:rsidR="001A6405">
        <w:rPr>
          <w:rFonts w:ascii="Times New Roman" w:eastAsia="Times New Roman" w:hAnsi="Times New Roman" w:cs="Times New Roman"/>
          <w:sz w:val="24"/>
          <w:szCs w:val="24"/>
          <w:lang w:eastAsia="hu-HU"/>
        </w:rPr>
        <w:t>őkre vonatkozik.</w:t>
      </w:r>
    </w:p>
    <w:p w:rsidR="002C1451" w:rsidRDefault="002C1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1451" w:rsidRPr="00BA3690" w:rsidRDefault="002C1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D45CA5" w:rsidRDefault="002C1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Nem kellene különbséget tenni egyéni vállalkozó és gazdasági társaság között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Az egyéni vállalkozó</w:t>
      </w:r>
      <w:r w:rsidR="00D45C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esetében nem derül ki, hogy a gépkocsi a vállalkozás tulajdonában van, magánszemélyként szerepel a nyilvántartásban. A kedvezményt ki kellene terjeszteni a hajdúszoboszlói vállalkozásokra is, hiszen minden szoboszlóinak ingyenes parkolást ígértünk. </w:t>
      </w:r>
    </w:p>
    <w:p w:rsidR="00D45CA5" w:rsidRDefault="00D4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5CA5" w:rsidRPr="00BA3690" w:rsidRDefault="00D4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Sóvágó László:</w:t>
      </w:r>
    </w:p>
    <w:p w:rsidR="00D45CA5" w:rsidRDefault="00D45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törvény is különbségeket tesz vállalkozások között, különböző jogokat biztosítva.</w:t>
      </w:r>
    </w:p>
    <w:p w:rsidR="00B3213A" w:rsidRDefault="00B3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213A" w:rsidRPr="004E3F48" w:rsidRDefault="00B3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E3F4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D11FB3" w:rsidRDefault="00B3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Hajdúszoboszlón súlyadót fizetők részesedjenek a kedvezményben.</w:t>
      </w:r>
    </w:p>
    <w:p w:rsidR="00B3213A" w:rsidRDefault="00B3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213A" w:rsidRPr="00C8500A" w:rsidRDefault="00B3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</w:t>
      </w:r>
      <w:r w:rsidRPr="00C8500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B3213A" w:rsidRDefault="00B3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Aki év közben vásárol autót, az nem fizet súlyadót.</w:t>
      </w:r>
    </w:p>
    <w:p w:rsidR="00B3213A" w:rsidRDefault="00B3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213A" w:rsidRPr="00432F53" w:rsidRDefault="00B3213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 w:rsidR="00D804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 fő vett részt) és –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a módosító javaslat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</w:p>
    <w:p w:rsidR="00B3213A" w:rsidRDefault="00B3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213A" w:rsidRDefault="002A5E00" w:rsidP="00BA369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B321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(I</w:t>
      </w:r>
      <w:r w:rsidR="00B3213A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321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="00B3213A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B3213A" w:rsidRDefault="00B3213A" w:rsidP="00BA3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egyetért azzal, hogy 2015. február 1-től a József Attila utca eleje (Délibáb Szállodáig), a Mátyás 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király sétány, Hungarospa Gyógyfürdő téli bejárata előtti tér kivételével, a hajdúszoboszlói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személyszállító gépjárművek</w:t>
      </w:r>
      <w:r w:rsidR="00921F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parkolási díjat ne fizessenek, a június-július-augusztus nyári hónapok kivételével.</w:t>
      </w:r>
    </w:p>
    <w:p w:rsidR="00921F21" w:rsidRDefault="00921F21" w:rsidP="00BA3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04C0" w:rsidRDefault="00D804C0" w:rsidP="00D8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2015. február 1.</w:t>
      </w:r>
    </w:p>
    <w:p w:rsidR="00D804C0" w:rsidRDefault="00D804C0" w:rsidP="00D8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jegyző</w:t>
      </w:r>
    </w:p>
    <w:p w:rsidR="00921F21" w:rsidRDefault="00921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921F21" w:rsidRDefault="00921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21F21" w:rsidRPr="00BA3690" w:rsidRDefault="00921F21" w:rsidP="00BA3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Javaslat a közterület-használat, közterület-hasznosítás helyi szabályairól szóló 5/2009. (II.26.) számú önkormányzati rendelet módosítására.</w:t>
      </w:r>
    </w:p>
    <w:p w:rsidR="00B3213A" w:rsidRDefault="00B321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1FB3" w:rsidRDefault="00921F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Nyéki István:</w:t>
      </w:r>
    </w:p>
    <w:p w:rsidR="00921F21" w:rsidRDefault="00921F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Csak a díjfizetés ellenében történő rendeltetéstől eltérő közterület használat engedélyezése kerül az önkormányzathoz, az ingyenesek maradnak a Városgazdálkodási Zrt-nél?</w:t>
      </w:r>
    </w:p>
    <w:p w:rsidR="00921F21" w:rsidRDefault="00921F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F21" w:rsidRPr="00BA3690" w:rsidRDefault="00921F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A3690">
        <w:rPr>
          <w:rFonts w:ascii="Times New Roman" w:eastAsia="Calibri" w:hAnsi="Times New Roman" w:cs="Times New Roman"/>
          <w:sz w:val="24"/>
          <w:szCs w:val="24"/>
          <w:u w:val="single"/>
        </w:rPr>
        <w:t>Szilágyiné Pál Gyöngyi:</w:t>
      </w:r>
    </w:p>
    <w:p w:rsidR="00AA71C9" w:rsidRDefault="001260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Az alaprendelet 2. § 2. bekezdése kimondja, hogy</w:t>
      </w:r>
      <w:r w:rsidR="00623B93">
        <w:rPr>
          <w:rFonts w:ascii="Times New Roman" w:eastAsia="Calibri" w:hAnsi="Times New Roman" w:cs="Times New Roman"/>
          <w:sz w:val="24"/>
          <w:szCs w:val="24"/>
        </w:rPr>
        <w:t xml:space="preserve"> a közterület használat szabálya nem terjed ki az országos szintű jogszabállyal szabályozott közterületekre, illetve az önkormányzati szabállyal szabályozott területekre</w:t>
      </w:r>
      <w:r w:rsidR="00AA71C9">
        <w:rPr>
          <w:rFonts w:ascii="Times New Roman" w:eastAsia="Calibri" w:hAnsi="Times New Roman" w:cs="Times New Roman"/>
          <w:sz w:val="24"/>
          <w:szCs w:val="24"/>
        </w:rPr>
        <w:t xml:space="preserve">. Mivel </w:t>
      </w:r>
      <w:r w:rsidR="00623B93">
        <w:rPr>
          <w:rFonts w:ascii="Times New Roman" w:eastAsia="Calibri" w:hAnsi="Times New Roman" w:cs="Times New Roman"/>
          <w:sz w:val="24"/>
          <w:szCs w:val="24"/>
        </w:rPr>
        <w:t>a fizető parkolókra</w:t>
      </w:r>
      <w:r w:rsidR="00AA71C9">
        <w:rPr>
          <w:rFonts w:ascii="Times New Roman" w:eastAsia="Calibri" w:hAnsi="Times New Roman" w:cs="Times New Roman"/>
          <w:sz w:val="24"/>
          <w:szCs w:val="24"/>
        </w:rPr>
        <w:t xml:space="preserve"> vonatkozóan van</w:t>
      </w:r>
      <w:r w:rsidR="00623B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71C9">
        <w:rPr>
          <w:rFonts w:ascii="Times New Roman" w:eastAsia="Calibri" w:hAnsi="Times New Roman" w:cs="Times New Roman"/>
          <w:sz w:val="24"/>
          <w:szCs w:val="24"/>
        </w:rPr>
        <w:t>helyi rendelet, így az a hatályán kívül esik.</w:t>
      </w:r>
    </w:p>
    <w:p w:rsidR="00AA71C9" w:rsidRDefault="00AA71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1C9" w:rsidRPr="004E3F48" w:rsidRDefault="00AA7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E3F4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AA71C9" w:rsidRDefault="00AA7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előzetes egyeztetés során minden közterületre vonatkozott. Így ket</w:t>
      </w:r>
      <w:r w:rsidR="002A5E00">
        <w:rPr>
          <w:rFonts w:ascii="Times New Roman" w:eastAsia="Times New Roman" w:hAnsi="Times New Roman" w:cs="Times New Roman"/>
          <w:sz w:val="24"/>
          <w:szCs w:val="24"/>
          <w:lang w:eastAsia="hu-HU"/>
        </w:rPr>
        <w:t>tős szabályozású lesz a terület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hasznosítás.</w:t>
      </w:r>
    </w:p>
    <w:p w:rsidR="00AA71C9" w:rsidRDefault="00AA7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71C9" w:rsidRPr="00BA3690" w:rsidRDefault="00AA7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AA71C9" w:rsidRPr="00921F21" w:rsidRDefault="00AA71C9">
      <w:pPr>
        <w:spacing w:after="0" w:line="240" w:lineRule="auto"/>
        <w:jc w:val="both"/>
        <w:rPr>
          <w:rFonts w:eastAsia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9D6FD1">
        <w:rPr>
          <w:rFonts w:ascii="Times New Roman" w:eastAsia="Times New Roman" w:hAnsi="Times New Roman" w:cs="Times New Roman"/>
          <w:sz w:val="24"/>
          <w:szCs w:val="24"/>
          <w:lang w:eastAsia="hu-HU"/>
        </w:rPr>
        <w:t>alap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rendeletet kellene kiegészíteni</w:t>
      </w:r>
      <w:r w:rsidR="009D6FD1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ne kelljen mind a kettőt visszavonni.</w:t>
      </w:r>
    </w:p>
    <w:p w:rsidR="00D11FB3" w:rsidRDefault="00D11FB3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051888" w:rsidRDefault="00051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Szilágyiné Pál Gyöngyi:</w:t>
      </w:r>
    </w:p>
    <w:p w:rsidR="00051888" w:rsidRDefault="0009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egyeztetések során az Elnök Úr módosítási javaslatot tett arra vonatkozóan, hogy nem szükséges a többi bizottságot bevonni a döntésbe, </w:t>
      </w:r>
      <w:r w:rsidRPr="00096E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elegendő 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Városfejlesztési, Mezőgazdasági Bizottság döntése.</w:t>
      </w:r>
    </w:p>
    <w:p w:rsidR="00096E4A" w:rsidRDefault="0009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57B8" w:rsidRPr="00432F53" w:rsidRDefault="001C57B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 w:rsidR="00D804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 fő vett részt) és –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a módosító javaslat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</w:p>
    <w:p w:rsidR="001C57B8" w:rsidRDefault="001C5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57B8" w:rsidRDefault="001C5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AC67E0" w:rsidRDefault="00AC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57B8" w:rsidRDefault="001C5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7FF">
        <w:rPr>
          <w:rFonts w:ascii="Times New Roman" w:hAnsi="Times New Roman" w:cs="Times New Roman"/>
          <w:b/>
          <w:sz w:val="24"/>
          <w:szCs w:val="24"/>
        </w:rPr>
        <w:t>„</w:t>
      </w:r>
      <w:r w:rsidR="002137FF" w:rsidRPr="009A7EE9">
        <w:rPr>
          <w:rFonts w:ascii="Times New Roman" w:hAnsi="Times New Roman" w:cs="Times New Roman"/>
          <w:b/>
          <w:sz w:val="24"/>
          <w:szCs w:val="24"/>
        </w:rPr>
        <w:t>Az f) pont esetében a rendezvény jellegétől függően az érintett bizottságok (Kulturális, Sport, Nevelési vagy a Turisztikai) egyetértése szükséges a hozzájárulás kiadásához</w:t>
      </w:r>
      <w:r w:rsidR="002137FF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2137FF" w:rsidRPr="009A7EE9">
        <w:rPr>
          <w:rFonts w:ascii="Times New Roman" w:hAnsi="Times New Roman" w:cs="Times New Roman"/>
          <w:b/>
          <w:sz w:val="24"/>
          <w:szCs w:val="24"/>
        </w:rPr>
        <w:t>mondat kivételével</w:t>
      </w:r>
      <w:r w:rsidR="002137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támogatja </w:t>
      </w:r>
      <w:r w:rsidRPr="00BA3690">
        <w:rPr>
          <w:rFonts w:ascii="Times New Roman" w:hAnsi="Times New Roman" w:cs="Times New Roman"/>
          <w:b/>
          <w:sz w:val="24"/>
          <w:szCs w:val="24"/>
        </w:rPr>
        <w:t xml:space="preserve">a közterület-használat, közterület-hasznosítás helyi szabályairól szóló 5/2009. (II.26.) számú önkormányzati rendelet </w:t>
      </w:r>
      <w:r>
        <w:rPr>
          <w:rFonts w:ascii="Times New Roman" w:hAnsi="Times New Roman" w:cs="Times New Roman"/>
          <w:b/>
          <w:sz w:val="24"/>
          <w:szCs w:val="24"/>
        </w:rPr>
        <w:t xml:space="preserve">módosításait és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javasolja a képviselő-testületnek </w:t>
      </w:r>
      <w:r w:rsidR="002137F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</w:t>
      </w:r>
      <w:r w:rsidRPr="000F56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elfogadását.</w:t>
      </w:r>
    </w:p>
    <w:p w:rsidR="00D804C0" w:rsidRDefault="00D80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04C0" w:rsidRDefault="00D804C0" w:rsidP="00D8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2015. február 15.</w:t>
      </w:r>
    </w:p>
    <w:p w:rsidR="00D804C0" w:rsidRDefault="00D804C0" w:rsidP="00D8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jegyző</w:t>
      </w:r>
    </w:p>
    <w:p w:rsidR="001C57B8" w:rsidRDefault="001C57B8" w:rsidP="00BA3690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58" w:rsidRDefault="0051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</w:t>
      </w:r>
      <w:r w:rsidR="00685858"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685858" w:rsidRDefault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85858" w:rsidRDefault="00685858" w:rsidP="00BA3690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Előterjesztés a város szociális ellátó rendszerének változásáról.</w:t>
      </w:r>
    </w:p>
    <w:p w:rsidR="00685858" w:rsidRDefault="00685858" w:rsidP="00BA3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7E0" w:rsidRDefault="00AC67E0" w:rsidP="00BA3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5858" w:rsidRPr="00BA3690" w:rsidRDefault="00685858" w:rsidP="00BA3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690">
        <w:rPr>
          <w:rFonts w:ascii="Times New Roman" w:hAnsi="Times New Roman" w:cs="Times New Roman"/>
          <w:sz w:val="24"/>
          <w:szCs w:val="24"/>
          <w:u w:val="single"/>
        </w:rPr>
        <w:t>Kunkliné Dede Erika:</w:t>
      </w:r>
    </w:p>
    <w:p w:rsidR="00685858" w:rsidRDefault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Legalább három ellátási rendszert meg kell szűntetnünk ebben az évben, mely </w:t>
      </w:r>
      <w:r w:rsidRPr="00BA3690">
        <w:rPr>
          <w:rFonts w:ascii="Times New Roman" w:hAnsi="Times New Roman" w:cs="Times New Roman"/>
          <w:sz w:val="24"/>
          <w:szCs w:val="24"/>
        </w:rPr>
        <w:t>jelentős finanszírozás megvonást von maga után.</w:t>
      </w:r>
      <w:r>
        <w:rPr>
          <w:rFonts w:ascii="Times New Roman" w:hAnsi="Times New Roman" w:cs="Times New Roman"/>
          <w:sz w:val="24"/>
          <w:szCs w:val="24"/>
        </w:rPr>
        <w:t xml:space="preserve"> Minimum 65 millió Ft-ot kell előteremteni ahhoz, hogy a tavalyi szinten fent tudjuk tartani a szociális hálót. </w:t>
      </w:r>
    </w:p>
    <w:p w:rsidR="00685858" w:rsidRDefault="00685858" w:rsidP="006858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85858" w:rsidRPr="00432F53" w:rsidRDefault="00685858" w:rsidP="006858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 w:rsidR="00D804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 fő vett részt) és –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</w:p>
    <w:p w:rsidR="00685858" w:rsidRDefault="00685858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5858" w:rsidRDefault="00D80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6858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(I</w:t>
      </w:r>
      <w:r w:rsidR="006858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6858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="006858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AC67E0" w:rsidRDefault="00AC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804C0" w:rsidRPr="00BA3690" w:rsidRDefault="00D804C0" w:rsidP="00BA3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690">
        <w:rPr>
          <w:rFonts w:ascii="Times New Roman" w:hAnsi="Times New Roman" w:cs="Times New Roman"/>
          <w:b/>
          <w:sz w:val="24"/>
          <w:szCs w:val="24"/>
        </w:rPr>
        <w:t xml:space="preserve">a város szociális ellátó rendszerének változásáról szóló előterjesztést tudomásul veszi. </w:t>
      </w:r>
    </w:p>
    <w:p w:rsidR="00D804C0" w:rsidRPr="00BA3690" w:rsidRDefault="00D804C0" w:rsidP="00BA36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04C0" w:rsidRPr="00BA3690" w:rsidRDefault="00D804C0" w:rsidP="00BA3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</w:p>
    <w:p w:rsidR="00D804C0" w:rsidRPr="00BA3690" w:rsidRDefault="00D804C0" w:rsidP="00BA3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jegyző/irodavezető-helyettes </w:t>
      </w:r>
    </w:p>
    <w:p w:rsidR="00D804C0" w:rsidRPr="00BA3690" w:rsidRDefault="00D8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A17" w:rsidRDefault="00510D58" w:rsidP="00270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270A17"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270A17" w:rsidRDefault="0027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4C0" w:rsidRDefault="00270A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Előterjesztés képviselői tiszteletdíjra és bizottsági tagsági juttatásra.</w:t>
      </w:r>
    </w:p>
    <w:p w:rsidR="00270A17" w:rsidRDefault="0027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A17" w:rsidRPr="00BA3690" w:rsidRDefault="0027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3690">
        <w:rPr>
          <w:rFonts w:ascii="Times New Roman" w:hAnsi="Times New Roman" w:cs="Times New Roman"/>
          <w:sz w:val="24"/>
          <w:szCs w:val="24"/>
          <w:u w:val="single"/>
        </w:rPr>
        <w:t>Kanizsay Görgy Béla:</w:t>
      </w:r>
    </w:p>
    <w:p w:rsidR="00270A17" w:rsidRDefault="0027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Megkülönböztetésnek tartom, hogy a nem képviselő bizottsági tagok kevesebbet kapnak, mint a képviselői tagok, pedig ugyanazt a munkát végzik. A felügyelő bizottsági tagok is a magasabb összeget kapják. Legyen egységes</w:t>
      </w:r>
      <w:r w:rsidR="001A6405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690">
        <w:rPr>
          <w:rFonts w:ascii="Times New Roman" w:hAnsi="Times New Roman" w:cs="Times New Roman"/>
          <w:sz w:val="24"/>
          <w:szCs w:val="24"/>
        </w:rPr>
        <w:t xml:space="preserve">az alapdíj 45 %-a (bruttó 38.264 Ft) </w:t>
      </w:r>
      <w:r>
        <w:rPr>
          <w:rFonts w:ascii="Times New Roman" w:hAnsi="Times New Roman" w:cs="Times New Roman"/>
          <w:sz w:val="24"/>
          <w:szCs w:val="24"/>
        </w:rPr>
        <w:t>a képviselő és a nem képviselő bizottsági tagok</w:t>
      </w:r>
      <w:r w:rsidR="001A6405">
        <w:rPr>
          <w:rFonts w:ascii="Times New Roman" w:hAnsi="Times New Roman" w:cs="Times New Roman"/>
          <w:sz w:val="24"/>
          <w:szCs w:val="24"/>
        </w:rPr>
        <w:t xml:space="preserve"> bérezése.</w:t>
      </w:r>
    </w:p>
    <w:p w:rsidR="00270A17" w:rsidRDefault="00270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B22" w:rsidRPr="00432F53" w:rsidRDefault="00024B22" w:rsidP="00024B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1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nélkül 7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mellett (Marosi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nem fogadta el a módosító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javaslatot (a döntéshozatalban </w:t>
      </w:r>
      <w:r w:rsidR="002F3E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– </w:t>
      </w:r>
      <w:r w:rsidR="000D6B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módosító javaslat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</w:p>
    <w:p w:rsidR="00024B22" w:rsidRDefault="00024B22" w:rsidP="0002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B22" w:rsidRDefault="00024B22" w:rsidP="00024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AC67E0" w:rsidRDefault="00AC67E0" w:rsidP="00024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B22" w:rsidRDefault="00024B22" w:rsidP="00024B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nem támogatja, hogy a nem képviselő bizottsági tagok juttatása azonos mértékű legyen a képviselő bizottsági tagok és a felügyelő bizottsági tagok juttatásával.</w:t>
      </w:r>
    </w:p>
    <w:p w:rsidR="00024B22" w:rsidRPr="001A2286" w:rsidRDefault="00024B22" w:rsidP="00024B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24B22" w:rsidRPr="001A2286" w:rsidRDefault="00024B22" w:rsidP="0002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1A2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</w:p>
    <w:p w:rsidR="00024B22" w:rsidRPr="001A2286" w:rsidRDefault="00024B22" w:rsidP="0002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="000D6BC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0D6B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D6BC1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1A2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24B22" w:rsidRPr="001A2286" w:rsidRDefault="00024B22" w:rsidP="00024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6BC1" w:rsidRPr="00432F53" w:rsidRDefault="000D6BC1" w:rsidP="000D6BC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 PGB 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 fő vett részt) és –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</w:p>
    <w:p w:rsidR="000D6BC1" w:rsidRDefault="000D6BC1" w:rsidP="000D6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D6BC1" w:rsidRDefault="000D6BC1" w:rsidP="000D6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AC67E0" w:rsidRDefault="00AC67E0" w:rsidP="000D6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24B22" w:rsidRPr="00BA3690" w:rsidRDefault="000D6BC1" w:rsidP="00BA3690">
      <w:pPr>
        <w:pStyle w:val="Listaszerbekezds"/>
        <w:numPr>
          <w:ilvl w:val="0"/>
          <w:numId w:val="53"/>
        </w:numPr>
        <w:spacing w:after="0" w:line="240" w:lineRule="auto"/>
        <w:ind w:left="709"/>
        <w:jc w:val="both"/>
        <w:rPr>
          <w:b/>
          <w:sz w:val="24"/>
          <w:szCs w:val="24"/>
        </w:rPr>
      </w:pPr>
      <w:r w:rsidRPr="000D6BC1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 támogatja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3690">
        <w:rPr>
          <w:rFonts w:ascii="Times New Roman" w:hAnsi="Times New Roman" w:cs="Times New Roman"/>
          <w:b/>
          <w:sz w:val="24"/>
          <w:szCs w:val="24"/>
        </w:rPr>
        <w:t xml:space="preserve">hogy </w:t>
      </w:r>
      <w:r w:rsidR="00024B22" w:rsidRPr="00BA369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A3690">
        <w:rPr>
          <w:rFonts w:ascii="Times New Roman" w:hAnsi="Times New Roman" w:cs="Times New Roman"/>
          <w:b/>
          <w:sz w:val="24"/>
          <w:szCs w:val="24"/>
        </w:rPr>
        <w:t xml:space="preserve">képviselő-testület a </w:t>
      </w:r>
      <w:r w:rsidR="00024B22" w:rsidRPr="00BA3690">
        <w:rPr>
          <w:rFonts w:ascii="Times New Roman" w:hAnsi="Times New Roman" w:cs="Times New Roman"/>
          <w:b/>
          <w:sz w:val="24"/>
          <w:szCs w:val="24"/>
        </w:rPr>
        <w:t>képviselők juttatásait 2015. január 1-jétől az alábbiak szerint határozza meg.</w:t>
      </w:r>
    </w:p>
    <w:p w:rsidR="00024B22" w:rsidRPr="00BA3690" w:rsidRDefault="00024B22" w:rsidP="00BA3690">
      <w:pPr>
        <w:spacing w:after="0" w:line="240" w:lineRule="auto"/>
        <w:ind w:left="709"/>
        <w:jc w:val="both"/>
        <w:rPr>
          <w:b/>
          <w:sz w:val="24"/>
          <w:szCs w:val="24"/>
        </w:rPr>
      </w:pPr>
      <w:r w:rsidRPr="00BA3690">
        <w:rPr>
          <w:rFonts w:ascii="Times New Roman" w:hAnsi="Times New Roman" w:cs="Times New Roman"/>
          <w:b/>
          <w:sz w:val="24"/>
          <w:szCs w:val="24"/>
        </w:rPr>
        <w:t>a) Önkormányzati képviselői alapdíj nem változik: 85.030 Ft</w:t>
      </w:r>
    </w:p>
    <w:p w:rsidR="00024B22" w:rsidRPr="00BA3690" w:rsidRDefault="00024B22" w:rsidP="00BA3690">
      <w:pPr>
        <w:spacing w:after="0" w:line="240" w:lineRule="auto"/>
        <w:ind w:left="709"/>
        <w:jc w:val="both"/>
        <w:rPr>
          <w:b/>
          <w:sz w:val="24"/>
          <w:szCs w:val="24"/>
        </w:rPr>
      </w:pPr>
      <w:r w:rsidRPr="00BA3690">
        <w:rPr>
          <w:rFonts w:ascii="Times New Roman" w:hAnsi="Times New Roman" w:cs="Times New Roman"/>
          <w:b/>
          <w:sz w:val="24"/>
          <w:szCs w:val="24"/>
        </w:rPr>
        <w:t>b) Bizottsági tag díja bizottságonként: az alapdíj 45%-a</w:t>
      </w:r>
    </w:p>
    <w:p w:rsidR="00024B22" w:rsidRPr="00BA3690" w:rsidRDefault="00024B22" w:rsidP="00BA3690">
      <w:pPr>
        <w:spacing w:after="0" w:line="240" w:lineRule="auto"/>
        <w:ind w:left="709"/>
        <w:jc w:val="both"/>
        <w:rPr>
          <w:b/>
          <w:sz w:val="24"/>
          <w:szCs w:val="24"/>
        </w:rPr>
      </w:pPr>
      <w:r w:rsidRPr="00BA3690">
        <w:rPr>
          <w:rFonts w:ascii="Times New Roman" w:hAnsi="Times New Roman" w:cs="Times New Roman"/>
          <w:b/>
          <w:sz w:val="24"/>
          <w:szCs w:val="24"/>
        </w:rPr>
        <w:t>c) Bizottsági elnökök díja: az alapdíj 90%-a</w:t>
      </w:r>
    </w:p>
    <w:p w:rsidR="000D6BC1" w:rsidRDefault="00024B22" w:rsidP="00BA3690">
      <w:pPr>
        <w:spacing w:after="0" w:line="240" w:lineRule="auto"/>
        <w:ind w:left="709"/>
        <w:jc w:val="both"/>
        <w:rPr>
          <w:b/>
          <w:sz w:val="24"/>
          <w:szCs w:val="24"/>
        </w:rPr>
      </w:pPr>
      <w:r w:rsidRPr="00BA3690">
        <w:rPr>
          <w:rFonts w:ascii="Times New Roman" w:hAnsi="Times New Roman" w:cs="Times New Roman"/>
          <w:b/>
          <w:sz w:val="24"/>
          <w:szCs w:val="24"/>
        </w:rPr>
        <w:t>d) Bizottsági elnökhelyettesek díja, amennyiben és ameddig más bizottságokban nem elnökök, illetőleg nem FEB-tagok önkormányzati tulajdonú cégben: a bizottsági tagoknak járó, alapdíj 45%-ának megfelelő díjon felül, további 45%.</w:t>
      </w:r>
    </w:p>
    <w:p w:rsidR="000D6BC1" w:rsidRDefault="000D6BC1" w:rsidP="00BA3690">
      <w:pPr>
        <w:pStyle w:val="Listaszerbekezds"/>
        <w:numPr>
          <w:ilvl w:val="0"/>
          <w:numId w:val="53"/>
        </w:numPr>
        <w:spacing w:after="0" w:line="240" w:lineRule="auto"/>
        <w:ind w:left="709"/>
        <w:jc w:val="both"/>
        <w:rPr>
          <w:b/>
          <w:sz w:val="24"/>
          <w:szCs w:val="24"/>
        </w:rPr>
      </w:pPr>
      <w:r w:rsidRPr="00BA369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Pénzügyi, Gazdasági Bizottsága hogy </w:t>
      </w:r>
      <w:r w:rsidR="00024B22" w:rsidRPr="00BA3690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a nem képviselő bizottsági tagok tiszteletdíját 2015. január 1-jétől 25.000 Ft/hó-ban határozza meg.</w:t>
      </w:r>
    </w:p>
    <w:p w:rsidR="00024B22" w:rsidRPr="00BA3690" w:rsidRDefault="000D6BC1" w:rsidP="00BA3690">
      <w:pPr>
        <w:pStyle w:val="Listaszerbekezds"/>
        <w:numPr>
          <w:ilvl w:val="0"/>
          <w:numId w:val="53"/>
        </w:numPr>
        <w:spacing w:after="0" w:line="240" w:lineRule="auto"/>
        <w:ind w:left="709"/>
        <w:jc w:val="both"/>
        <w:rPr>
          <w:b/>
          <w:sz w:val="24"/>
          <w:szCs w:val="24"/>
        </w:rPr>
      </w:pPr>
      <w:r w:rsidRPr="00BA369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Pénzügyi, Gazdasági Bizottsága </w:t>
      </w:r>
      <w:r w:rsidR="00024B22" w:rsidRPr="00BA3690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az önkormányzati tulajdonú, illetve r</w:t>
      </w:r>
      <w:r w:rsidRPr="00BA3690">
        <w:rPr>
          <w:rFonts w:ascii="Times New Roman" w:hAnsi="Times New Roman" w:cs="Times New Roman"/>
          <w:b/>
          <w:sz w:val="24"/>
          <w:szCs w:val="24"/>
        </w:rPr>
        <w:t xml:space="preserve">észben önkormányzati tulajdonú </w:t>
      </w:r>
      <w:r w:rsidR="00024B22" w:rsidRPr="00BA3690">
        <w:rPr>
          <w:rFonts w:ascii="Times New Roman" w:hAnsi="Times New Roman" w:cs="Times New Roman"/>
          <w:b/>
          <w:sz w:val="24"/>
          <w:szCs w:val="24"/>
        </w:rPr>
        <w:t>cégek felügyelő bizottságaiba delegáltak számára folyósított tiszteletdíjakat változatlanul hagyja, ezáltal – függetlenül a FEB-ben betöltött funkciójuktól – így továbbra is az alapdíj 45 %-ban, azaz bruttó 38.264,- Ft-ban határozza meg.</w:t>
      </w:r>
    </w:p>
    <w:p w:rsidR="00024B22" w:rsidRDefault="00024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484E" w:rsidRPr="001A2286" w:rsidRDefault="0000484E" w:rsidP="00004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1A2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:rsidR="0000484E" w:rsidRDefault="0000484E" w:rsidP="00004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1A2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00484E" w:rsidRDefault="0000484E" w:rsidP="00004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484E" w:rsidRDefault="00510D58" w:rsidP="0000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</w:t>
      </w:r>
      <w:r w:rsidR="0000484E"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00484E" w:rsidRDefault="0000484E" w:rsidP="00004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0484E" w:rsidRDefault="0000484E" w:rsidP="000048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Javaslat a 2014. évi költségvetési rendelet módosítására.</w:t>
      </w:r>
    </w:p>
    <w:p w:rsidR="0000484E" w:rsidRDefault="0000484E" w:rsidP="0000484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484E" w:rsidRPr="00432F53" w:rsidRDefault="0000484E" w:rsidP="0000484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 fő vett részt) és –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</w:p>
    <w:p w:rsidR="0000484E" w:rsidRDefault="00004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484E" w:rsidRDefault="00004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AC67E0" w:rsidRDefault="00AC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484E" w:rsidRDefault="0000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BC1">
        <w:rPr>
          <w:rFonts w:ascii="Times New Roman" w:hAnsi="Times New Roman" w:cs="Times New Roman"/>
          <w:b/>
          <w:sz w:val="24"/>
          <w:szCs w:val="24"/>
        </w:rPr>
        <w:t>Hajdúszoboszló Város Önkormányzatának Pénzügyi, Gazdasági Bizottsága</w:t>
      </w:r>
      <w:r w:rsidR="00510D58">
        <w:rPr>
          <w:rFonts w:ascii="Times New Roman" w:hAnsi="Times New Roman" w:cs="Times New Roman"/>
          <w:b/>
          <w:sz w:val="24"/>
          <w:szCs w:val="24"/>
        </w:rPr>
        <w:t xml:space="preserve"> támogatja a 2014. évi költségvetési rendeletre vonatkozó módosításokat és javasolja a képviselő-testületnek a rendeletmódosítás elfogadását.</w:t>
      </w:r>
    </w:p>
    <w:p w:rsidR="00510D58" w:rsidRPr="0000484E" w:rsidRDefault="0051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0D58" w:rsidRPr="001A2286" w:rsidRDefault="0051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1A2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</w:p>
    <w:p w:rsidR="00510D58" w:rsidRDefault="0051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22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1A22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510D58" w:rsidRDefault="0051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3ECA" w:rsidRDefault="002F3EC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 w:type="page"/>
      </w:r>
    </w:p>
    <w:p w:rsidR="00510D58" w:rsidRDefault="0051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11</w:t>
      </w: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510D58" w:rsidRPr="00BA3690" w:rsidRDefault="0051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510D58" w:rsidRDefault="00510D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3690">
        <w:rPr>
          <w:rFonts w:ascii="Times New Roman" w:hAnsi="Times New Roman" w:cs="Times New Roman"/>
          <w:b/>
          <w:i/>
          <w:sz w:val="24"/>
          <w:szCs w:val="24"/>
        </w:rPr>
        <w:t>Előterjesztés „Otthon Melege Program” támogatásáról.</w:t>
      </w:r>
    </w:p>
    <w:p w:rsidR="00510D58" w:rsidRDefault="00510D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10D58" w:rsidRDefault="00510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Marosi György Csongor</w:t>
      </w:r>
      <w:r w:rsidR="001A2362">
        <w:rPr>
          <w:rFonts w:ascii="Times New Roman" w:hAnsi="Times New Roman" w:cs="Times New Roman"/>
          <w:sz w:val="24"/>
          <w:szCs w:val="24"/>
        </w:rPr>
        <w:t xml:space="preserve"> ismertette az előterjesztést.</w:t>
      </w:r>
    </w:p>
    <w:p w:rsidR="001A2362" w:rsidRDefault="001A2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362" w:rsidRPr="00432F53" w:rsidRDefault="001A2362" w:rsidP="001A236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 fő vett részt) és –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következő határozatot hozta:</w:t>
      </w:r>
    </w:p>
    <w:p w:rsidR="001A6405" w:rsidRDefault="001A6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2362" w:rsidRDefault="001A2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13/2015. (I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AC67E0" w:rsidRDefault="00AC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2362" w:rsidRPr="00BA3690" w:rsidRDefault="001A2362" w:rsidP="00BA3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90">
        <w:rPr>
          <w:rFonts w:ascii="Times New Roman" w:hAnsi="Times New Roman" w:cs="Times New Roman"/>
          <w:b/>
          <w:sz w:val="24"/>
          <w:szCs w:val="24"/>
        </w:rPr>
        <w:t xml:space="preserve">Hajdúszoboszló Város </w:t>
      </w:r>
      <w:r w:rsidRPr="000D6BC1">
        <w:rPr>
          <w:rFonts w:ascii="Times New Roman" w:hAnsi="Times New Roman" w:cs="Times New Roman"/>
          <w:b/>
          <w:sz w:val="24"/>
          <w:szCs w:val="24"/>
        </w:rPr>
        <w:t>Önkormányzatának Pénzügyi,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3690">
        <w:rPr>
          <w:rFonts w:ascii="Times New Roman" w:hAnsi="Times New Roman" w:cs="Times New Roman"/>
          <w:b/>
          <w:sz w:val="24"/>
          <w:szCs w:val="24"/>
        </w:rPr>
        <w:t xml:space="preserve">támogatja a lakossági energetikai pályázatok segítését, az Önerő- Alap működtetéséhez szükséges forrásokat, a 2015. évi költségvetés készítésénél figyelembe veszi. </w:t>
      </w:r>
    </w:p>
    <w:p w:rsidR="001A2362" w:rsidRPr="005E11F3" w:rsidRDefault="001A2362" w:rsidP="00BA3690">
      <w:pPr>
        <w:spacing w:after="0" w:line="240" w:lineRule="auto"/>
        <w:jc w:val="both"/>
        <w:rPr>
          <w:szCs w:val="24"/>
          <w:u w:val="single"/>
        </w:rPr>
      </w:pPr>
    </w:p>
    <w:p w:rsidR="001A2362" w:rsidRPr="00BA3690" w:rsidRDefault="001A2362" w:rsidP="00BA369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A3690">
        <w:rPr>
          <w:rFonts w:ascii="Times New Roman" w:hAnsi="Times New Roman" w:cs="Times New Roman"/>
          <w:szCs w:val="24"/>
          <w:u w:val="single"/>
        </w:rPr>
        <w:t>Határidő:</w:t>
      </w:r>
      <w:r w:rsidRPr="00BA3690">
        <w:rPr>
          <w:rFonts w:ascii="Times New Roman" w:hAnsi="Times New Roman" w:cs="Times New Roman"/>
          <w:szCs w:val="24"/>
        </w:rPr>
        <w:tab/>
        <w:t>azonnal</w:t>
      </w:r>
    </w:p>
    <w:p w:rsidR="001A2362" w:rsidRPr="00BA3690" w:rsidRDefault="001A2362" w:rsidP="00BA369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A3690">
        <w:rPr>
          <w:rFonts w:ascii="Times New Roman" w:hAnsi="Times New Roman" w:cs="Times New Roman"/>
          <w:szCs w:val="24"/>
          <w:u w:val="single"/>
        </w:rPr>
        <w:t>Felelős:</w:t>
      </w:r>
      <w:r w:rsidRPr="00BA3690">
        <w:rPr>
          <w:rFonts w:ascii="Times New Roman" w:hAnsi="Times New Roman" w:cs="Times New Roman"/>
          <w:szCs w:val="24"/>
        </w:rPr>
        <w:t xml:space="preserve"> </w:t>
      </w:r>
      <w:r w:rsidRPr="00BA3690">
        <w:rPr>
          <w:rFonts w:ascii="Times New Roman" w:hAnsi="Times New Roman" w:cs="Times New Roman"/>
          <w:szCs w:val="24"/>
        </w:rPr>
        <w:tab/>
        <w:t xml:space="preserve">Marosi György Csongor </w:t>
      </w:r>
    </w:p>
    <w:p w:rsidR="001A2362" w:rsidRPr="00BA3690" w:rsidRDefault="001A2362" w:rsidP="00BA369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A3690">
        <w:rPr>
          <w:rFonts w:ascii="Times New Roman" w:hAnsi="Times New Roman" w:cs="Times New Roman"/>
          <w:szCs w:val="24"/>
        </w:rPr>
        <w:tab/>
      </w:r>
      <w:r w:rsidRPr="00BA3690">
        <w:rPr>
          <w:rFonts w:ascii="Times New Roman" w:hAnsi="Times New Roman" w:cs="Times New Roman"/>
          <w:szCs w:val="24"/>
        </w:rPr>
        <w:tab/>
        <w:t>Pénzügyi, Gazdasági Bizottság elnöke</w:t>
      </w:r>
    </w:p>
    <w:p w:rsidR="00024B22" w:rsidRDefault="00024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5E94" w:rsidRDefault="004B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közlendő, </w:t>
      </w:r>
      <w:r w:rsidR="008337B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bejelentenivaló</w:t>
      </w:r>
      <w:r w:rsidR="008337B3" w:rsidRPr="00806C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3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hiányában </w:t>
      </w:r>
      <w:r w:rsidR="00D11FB3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806CF7" w:rsidRPr="00806CF7">
        <w:rPr>
          <w:rFonts w:ascii="Times New Roman" w:eastAsia="Times New Roman" w:hAnsi="Times New Roman" w:cs="Times New Roman"/>
          <w:sz w:val="24"/>
          <w:szCs w:val="24"/>
          <w:lang w:eastAsia="hu-HU"/>
        </w:rPr>
        <w:t>arosi György Csongor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7A7C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 elnök 1</w:t>
      </w:r>
      <w:r w:rsidR="000A140C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2137F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48</w:t>
      </w:r>
      <w:r w:rsidR="00B75E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</w:t>
      </w:r>
      <w:r w:rsidR="00945701">
        <w:rPr>
          <w:rFonts w:ascii="Times New Roman" w:eastAsia="Times New Roman" w:hAnsi="Times New Roman" w:cs="Times New Roman"/>
          <w:sz w:val="24"/>
          <w:szCs w:val="24"/>
          <w:lang w:eastAsia="hu-HU"/>
        </w:rPr>
        <w:t>bezárta</w:t>
      </w:r>
      <w:r w:rsidR="00ED15A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14BA9" w:rsidRDefault="0011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által tárgyalt képviselő-testületi előterjesztések a Képviselő-testület </w:t>
      </w:r>
      <w:r w:rsidR="00AF7A41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AF7A4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AF7A41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29</w:t>
      </w:r>
      <w:r w:rsidR="000A140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AF7A41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0A140C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üléséről készített jegyzőkönyv mellékletét képezik. </w:t>
      </w:r>
    </w:p>
    <w:p w:rsidR="009B7A7C" w:rsidRPr="00432F53" w:rsidRDefault="009B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4037" w:rsidRDefault="0071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4037" w:rsidRDefault="0071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916D99" w:rsidRDefault="009B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</w:p>
    <w:p w:rsidR="00FD11E1" w:rsidRDefault="00FD1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4037" w:rsidRDefault="0071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4037" w:rsidRPr="00432F53" w:rsidRDefault="0071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 w:rsidR="00E1769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Képíró Ákos</w:t>
      </w:r>
    </w:p>
    <w:p w:rsidR="009B7A7C" w:rsidRPr="00432F53" w:rsidRDefault="009B7A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 elnök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9B7A7C" w:rsidRDefault="009B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4037" w:rsidRDefault="0071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4037" w:rsidRDefault="00714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11E1" w:rsidRPr="00432F53" w:rsidRDefault="00FD1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80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9B7A7C" w:rsidRPr="00432F53" w:rsidRDefault="009B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jegyzőkönyvvezető</w:t>
      </w:r>
    </w:p>
    <w:p w:rsidR="00261F56" w:rsidRDefault="00261F56">
      <w:pPr>
        <w:spacing w:after="0" w:line="240" w:lineRule="auto"/>
      </w:pPr>
    </w:p>
    <w:sectPr w:rsidR="00261F56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5A" w:rsidRDefault="004F405A">
      <w:pPr>
        <w:spacing w:after="0" w:line="240" w:lineRule="auto"/>
      </w:pPr>
      <w:r>
        <w:separator/>
      </w:r>
    </w:p>
  </w:endnote>
  <w:endnote w:type="continuationSeparator" w:id="0">
    <w:p w:rsidR="004F405A" w:rsidRDefault="004F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22" w:rsidRDefault="004B2E22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2E22" w:rsidRDefault="004B2E22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4B2E22">
      <w:tc>
        <w:tcPr>
          <w:tcW w:w="4606" w:type="dxa"/>
        </w:tcPr>
        <w:p w:rsidR="004B2E22" w:rsidRDefault="004B2E22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4B2E22" w:rsidRDefault="004B2E22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4B2E22" w:rsidRDefault="004B2E2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4B2E22">
      <w:tc>
        <w:tcPr>
          <w:tcW w:w="4606" w:type="dxa"/>
        </w:tcPr>
        <w:p w:rsidR="004B2E22" w:rsidRDefault="004B2E22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4B2E22" w:rsidRDefault="004B2E22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4B2E22" w:rsidRDefault="004B2E22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5A" w:rsidRDefault="004F405A">
      <w:pPr>
        <w:spacing w:after="0" w:line="240" w:lineRule="auto"/>
      </w:pPr>
      <w:r>
        <w:separator/>
      </w:r>
    </w:p>
  </w:footnote>
  <w:footnote w:type="continuationSeparator" w:id="0">
    <w:p w:rsidR="004F405A" w:rsidRDefault="004F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22" w:rsidRDefault="004B2E22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4B2E22" w:rsidRDefault="004B2E2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22" w:rsidRPr="004D0E82" w:rsidRDefault="004B2E22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BA3690">
      <w:rPr>
        <w:rStyle w:val="Oldalszm"/>
        <w:noProof/>
        <w:sz w:val="22"/>
        <w:szCs w:val="22"/>
      </w:rPr>
      <w:t>17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9A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51E4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85907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F787D"/>
    <w:multiLevelType w:val="hybridMultilevel"/>
    <w:tmpl w:val="EED62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F260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D5724"/>
    <w:multiLevelType w:val="hybridMultilevel"/>
    <w:tmpl w:val="1EC25FA8"/>
    <w:lvl w:ilvl="0" w:tplc="2DA6898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A6BAF"/>
    <w:multiLevelType w:val="hybridMultilevel"/>
    <w:tmpl w:val="3B78C522"/>
    <w:lvl w:ilvl="0" w:tplc="1052A0B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4343443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70EBA"/>
    <w:multiLevelType w:val="hybridMultilevel"/>
    <w:tmpl w:val="217CF77C"/>
    <w:lvl w:ilvl="0" w:tplc="6A48D9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44B5E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B2738"/>
    <w:multiLevelType w:val="hybridMultilevel"/>
    <w:tmpl w:val="AC26E096"/>
    <w:lvl w:ilvl="0" w:tplc="09D0B22E">
      <w:start w:val="1"/>
      <w:numFmt w:val="decimal"/>
      <w:lvlText w:val="%1.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417DC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88"/>
    <w:multiLevelType w:val="hybridMultilevel"/>
    <w:tmpl w:val="6ED0C360"/>
    <w:lvl w:ilvl="0" w:tplc="47A85FF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51719FE"/>
    <w:multiLevelType w:val="hybridMultilevel"/>
    <w:tmpl w:val="A98A86B6"/>
    <w:lvl w:ilvl="0" w:tplc="326A69C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A3270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57497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0641F"/>
    <w:multiLevelType w:val="hybridMultilevel"/>
    <w:tmpl w:val="7A8A8586"/>
    <w:lvl w:ilvl="0" w:tplc="8D58DE9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517D8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A1E36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04FC3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15BBC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D0E9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64F95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14C1D"/>
    <w:multiLevelType w:val="hybridMultilevel"/>
    <w:tmpl w:val="36CA4238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12434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331F1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F7064"/>
    <w:multiLevelType w:val="hybridMultilevel"/>
    <w:tmpl w:val="8BA22D08"/>
    <w:lvl w:ilvl="0" w:tplc="CFFEE9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72819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C0F80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333CD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B43E1"/>
    <w:multiLevelType w:val="hybridMultilevel"/>
    <w:tmpl w:val="93407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74B45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CC15BA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97FC3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078E9"/>
    <w:multiLevelType w:val="hybridMultilevel"/>
    <w:tmpl w:val="A3CC6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85E27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B1548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60DD4E82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D73E2"/>
    <w:multiLevelType w:val="hybridMultilevel"/>
    <w:tmpl w:val="C6A6617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6C2A5896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2F7FD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70BE70A8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A3DAD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3F26C5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F01144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5D2F2F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1B6752"/>
    <w:multiLevelType w:val="hybridMultilevel"/>
    <w:tmpl w:val="A6464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E18FD"/>
    <w:multiLevelType w:val="hybridMultilevel"/>
    <w:tmpl w:val="890E3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F868F5"/>
    <w:multiLevelType w:val="hybridMultilevel"/>
    <w:tmpl w:val="73B8C4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1948DE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9"/>
  </w:num>
  <w:num w:numId="4">
    <w:abstractNumId w:val="51"/>
  </w:num>
  <w:num w:numId="5">
    <w:abstractNumId w:val="11"/>
  </w:num>
  <w:num w:numId="6">
    <w:abstractNumId w:val="15"/>
  </w:num>
  <w:num w:numId="7">
    <w:abstractNumId w:val="24"/>
  </w:num>
  <w:num w:numId="8">
    <w:abstractNumId w:val="6"/>
  </w:num>
  <w:num w:numId="9">
    <w:abstractNumId w:val="14"/>
  </w:num>
  <w:num w:numId="10">
    <w:abstractNumId w:val="30"/>
  </w:num>
  <w:num w:numId="11">
    <w:abstractNumId w:val="42"/>
  </w:num>
  <w:num w:numId="12">
    <w:abstractNumId w:val="4"/>
  </w:num>
  <w:num w:numId="13">
    <w:abstractNumId w:val="21"/>
  </w:num>
  <w:num w:numId="14">
    <w:abstractNumId w:val="27"/>
  </w:num>
  <w:num w:numId="15">
    <w:abstractNumId w:val="50"/>
  </w:num>
  <w:num w:numId="16">
    <w:abstractNumId w:val="19"/>
  </w:num>
  <w:num w:numId="17">
    <w:abstractNumId w:val="31"/>
  </w:num>
  <w:num w:numId="18">
    <w:abstractNumId w:val="35"/>
  </w:num>
  <w:num w:numId="19">
    <w:abstractNumId w:val="16"/>
  </w:num>
  <w:num w:numId="20">
    <w:abstractNumId w:val="52"/>
  </w:num>
  <w:num w:numId="21">
    <w:abstractNumId w:val="28"/>
  </w:num>
  <w:num w:numId="22">
    <w:abstractNumId w:val="25"/>
  </w:num>
  <w:num w:numId="23">
    <w:abstractNumId w:val="20"/>
  </w:num>
  <w:num w:numId="24">
    <w:abstractNumId w:val="32"/>
  </w:num>
  <w:num w:numId="25">
    <w:abstractNumId w:val="45"/>
  </w:num>
  <w:num w:numId="26">
    <w:abstractNumId w:val="48"/>
  </w:num>
  <w:num w:numId="27">
    <w:abstractNumId w:val="0"/>
  </w:num>
  <w:num w:numId="28">
    <w:abstractNumId w:val="1"/>
  </w:num>
  <w:num w:numId="29">
    <w:abstractNumId w:val="46"/>
  </w:num>
  <w:num w:numId="30">
    <w:abstractNumId w:val="2"/>
  </w:num>
  <w:num w:numId="31">
    <w:abstractNumId w:val="41"/>
  </w:num>
  <w:num w:numId="32">
    <w:abstractNumId w:val="22"/>
  </w:num>
  <w:num w:numId="33">
    <w:abstractNumId w:val="17"/>
  </w:num>
  <w:num w:numId="34">
    <w:abstractNumId w:val="7"/>
  </w:num>
  <w:num w:numId="35">
    <w:abstractNumId w:val="23"/>
  </w:num>
  <w:num w:numId="36">
    <w:abstractNumId w:val="47"/>
  </w:num>
  <w:num w:numId="37">
    <w:abstractNumId w:val="36"/>
  </w:num>
  <w:num w:numId="38">
    <w:abstractNumId w:val="29"/>
  </w:num>
  <w:num w:numId="39">
    <w:abstractNumId w:val="9"/>
  </w:num>
  <w:num w:numId="40">
    <w:abstractNumId w:val="8"/>
  </w:num>
  <w:num w:numId="41">
    <w:abstractNumId w:val="13"/>
  </w:num>
  <w:num w:numId="42">
    <w:abstractNumId w:val="33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38"/>
  </w:num>
  <w:num w:numId="46">
    <w:abstractNumId w:val="18"/>
  </w:num>
  <w:num w:numId="47">
    <w:abstractNumId w:val="26"/>
  </w:num>
  <w:num w:numId="48">
    <w:abstractNumId w:val="37"/>
  </w:num>
  <w:num w:numId="49">
    <w:abstractNumId w:val="40"/>
  </w:num>
  <w:num w:numId="50">
    <w:abstractNumId w:val="37"/>
    <w:lvlOverride w:ilvl="0">
      <w:startOverride w:val="1"/>
    </w:lvlOverride>
  </w:num>
  <w:num w:numId="51">
    <w:abstractNumId w:val="40"/>
    <w:lvlOverride w:ilvl="0">
      <w:startOverride w:val="3"/>
    </w:lvlOverride>
  </w:num>
  <w:num w:numId="52">
    <w:abstractNumId w:val="34"/>
  </w:num>
  <w:num w:numId="53">
    <w:abstractNumId w:val="5"/>
  </w:num>
  <w:num w:numId="54">
    <w:abstractNumId w:val="39"/>
  </w:num>
  <w:num w:numId="55">
    <w:abstractNumId w:val="12"/>
  </w:num>
  <w:num w:numId="56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0484E"/>
    <w:rsid w:val="000130FA"/>
    <w:rsid w:val="00013E33"/>
    <w:rsid w:val="00024B22"/>
    <w:rsid w:val="00025D1B"/>
    <w:rsid w:val="00026753"/>
    <w:rsid w:val="0004190B"/>
    <w:rsid w:val="0004248A"/>
    <w:rsid w:val="000450F4"/>
    <w:rsid w:val="00047463"/>
    <w:rsid w:val="000513FD"/>
    <w:rsid w:val="00051888"/>
    <w:rsid w:val="00064210"/>
    <w:rsid w:val="000648D8"/>
    <w:rsid w:val="00066FF1"/>
    <w:rsid w:val="0006701E"/>
    <w:rsid w:val="00072C5E"/>
    <w:rsid w:val="00075B38"/>
    <w:rsid w:val="000867D4"/>
    <w:rsid w:val="00087280"/>
    <w:rsid w:val="000933A5"/>
    <w:rsid w:val="00096E4A"/>
    <w:rsid w:val="000A140C"/>
    <w:rsid w:val="000A7155"/>
    <w:rsid w:val="000B087B"/>
    <w:rsid w:val="000B652F"/>
    <w:rsid w:val="000C65F6"/>
    <w:rsid w:val="000C6981"/>
    <w:rsid w:val="000D0DAB"/>
    <w:rsid w:val="000D67A5"/>
    <w:rsid w:val="000D6BC1"/>
    <w:rsid w:val="000F16FC"/>
    <w:rsid w:val="000F175F"/>
    <w:rsid w:val="000F561B"/>
    <w:rsid w:val="0011126C"/>
    <w:rsid w:val="00114BA9"/>
    <w:rsid w:val="001166D8"/>
    <w:rsid w:val="001260CD"/>
    <w:rsid w:val="00135DC8"/>
    <w:rsid w:val="00142FFC"/>
    <w:rsid w:val="0014433B"/>
    <w:rsid w:val="00151CDB"/>
    <w:rsid w:val="00153B67"/>
    <w:rsid w:val="00161308"/>
    <w:rsid w:val="00173997"/>
    <w:rsid w:val="001762AE"/>
    <w:rsid w:val="001806BF"/>
    <w:rsid w:val="00181922"/>
    <w:rsid w:val="001833BD"/>
    <w:rsid w:val="00186AB1"/>
    <w:rsid w:val="00187B73"/>
    <w:rsid w:val="00187EAB"/>
    <w:rsid w:val="00190C37"/>
    <w:rsid w:val="001A2362"/>
    <w:rsid w:val="001A4793"/>
    <w:rsid w:val="001A6405"/>
    <w:rsid w:val="001B6271"/>
    <w:rsid w:val="001C0108"/>
    <w:rsid w:val="001C3470"/>
    <w:rsid w:val="001C57B8"/>
    <w:rsid w:val="001C5CB5"/>
    <w:rsid w:val="001C654D"/>
    <w:rsid w:val="001D1870"/>
    <w:rsid w:val="001D48A7"/>
    <w:rsid w:val="001E18A2"/>
    <w:rsid w:val="001E3C73"/>
    <w:rsid w:val="001F43F7"/>
    <w:rsid w:val="002041DF"/>
    <w:rsid w:val="002137FF"/>
    <w:rsid w:val="00217BF0"/>
    <w:rsid w:val="00224AF8"/>
    <w:rsid w:val="00236821"/>
    <w:rsid w:val="0024161C"/>
    <w:rsid w:val="002442DD"/>
    <w:rsid w:val="00244753"/>
    <w:rsid w:val="0026187F"/>
    <w:rsid w:val="00261F56"/>
    <w:rsid w:val="002632AF"/>
    <w:rsid w:val="0026383F"/>
    <w:rsid w:val="002652E8"/>
    <w:rsid w:val="00270A17"/>
    <w:rsid w:val="0027108F"/>
    <w:rsid w:val="00277207"/>
    <w:rsid w:val="002779A7"/>
    <w:rsid w:val="00280937"/>
    <w:rsid w:val="002837F6"/>
    <w:rsid w:val="00285AA9"/>
    <w:rsid w:val="00291F94"/>
    <w:rsid w:val="002A0A31"/>
    <w:rsid w:val="002A1478"/>
    <w:rsid w:val="002A5E00"/>
    <w:rsid w:val="002B0BE3"/>
    <w:rsid w:val="002B2597"/>
    <w:rsid w:val="002C0B27"/>
    <w:rsid w:val="002C1451"/>
    <w:rsid w:val="002E55A9"/>
    <w:rsid w:val="002E6FDE"/>
    <w:rsid w:val="002F06DC"/>
    <w:rsid w:val="002F3ECA"/>
    <w:rsid w:val="00300630"/>
    <w:rsid w:val="00303968"/>
    <w:rsid w:val="003048B2"/>
    <w:rsid w:val="00310EAC"/>
    <w:rsid w:val="003145EB"/>
    <w:rsid w:val="00320AFD"/>
    <w:rsid w:val="00323DE8"/>
    <w:rsid w:val="00326744"/>
    <w:rsid w:val="00332110"/>
    <w:rsid w:val="00332D70"/>
    <w:rsid w:val="00335032"/>
    <w:rsid w:val="00336242"/>
    <w:rsid w:val="00337E2D"/>
    <w:rsid w:val="00337F47"/>
    <w:rsid w:val="00347D69"/>
    <w:rsid w:val="00350E76"/>
    <w:rsid w:val="00352B43"/>
    <w:rsid w:val="00360515"/>
    <w:rsid w:val="003631EC"/>
    <w:rsid w:val="00364863"/>
    <w:rsid w:val="00380239"/>
    <w:rsid w:val="00381603"/>
    <w:rsid w:val="00381BF8"/>
    <w:rsid w:val="003866B9"/>
    <w:rsid w:val="003951D5"/>
    <w:rsid w:val="003B68A0"/>
    <w:rsid w:val="003C3796"/>
    <w:rsid w:val="003D0BCD"/>
    <w:rsid w:val="003D40A2"/>
    <w:rsid w:val="003D4846"/>
    <w:rsid w:val="003E6114"/>
    <w:rsid w:val="003F4BC8"/>
    <w:rsid w:val="0041139F"/>
    <w:rsid w:val="00414DBC"/>
    <w:rsid w:val="004158F5"/>
    <w:rsid w:val="004202E1"/>
    <w:rsid w:val="004214BC"/>
    <w:rsid w:val="0042198F"/>
    <w:rsid w:val="0042293E"/>
    <w:rsid w:val="00423118"/>
    <w:rsid w:val="00423B36"/>
    <w:rsid w:val="00432F53"/>
    <w:rsid w:val="00433515"/>
    <w:rsid w:val="00440E1A"/>
    <w:rsid w:val="00452BEB"/>
    <w:rsid w:val="0045775D"/>
    <w:rsid w:val="004635DD"/>
    <w:rsid w:val="00476062"/>
    <w:rsid w:val="00476F9D"/>
    <w:rsid w:val="004771A9"/>
    <w:rsid w:val="004817A8"/>
    <w:rsid w:val="00483518"/>
    <w:rsid w:val="004A04C8"/>
    <w:rsid w:val="004A0BF3"/>
    <w:rsid w:val="004B0600"/>
    <w:rsid w:val="004B2A80"/>
    <w:rsid w:val="004B2E22"/>
    <w:rsid w:val="004B4B29"/>
    <w:rsid w:val="004B64FE"/>
    <w:rsid w:val="004C0232"/>
    <w:rsid w:val="004C2DE1"/>
    <w:rsid w:val="004D257E"/>
    <w:rsid w:val="004E001F"/>
    <w:rsid w:val="004E06E0"/>
    <w:rsid w:val="004E0D18"/>
    <w:rsid w:val="004E21D0"/>
    <w:rsid w:val="004F405A"/>
    <w:rsid w:val="00500A37"/>
    <w:rsid w:val="00510D58"/>
    <w:rsid w:val="005164AB"/>
    <w:rsid w:val="005248FE"/>
    <w:rsid w:val="0052622A"/>
    <w:rsid w:val="00527831"/>
    <w:rsid w:val="00537092"/>
    <w:rsid w:val="00547716"/>
    <w:rsid w:val="005479B0"/>
    <w:rsid w:val="00551C4D"/>
    <w:rsid w:val="005521E7"/>
    <w:rsid w:val="0055682B"/>
    <w:rsid w:val="00573981"/>
    <w:rsid w:val="00573F01"/>
    <w:rsid w:val="00574A85"/>
    <w:rsid w:val="00574F2E"/>
    <w:rsid w:val="00580914"/>
    <w:rsid w:val="005869E0"/>
    <w:rsid w:val="00591D23"/>
    <w:rsid w:val="005A0F8B"/>
    <w:rsid w:val="005A3267"/>
    <w:rsid w:val="005A40CC"/>
    <w:rsid w:val="005A47CB"/>
    <w:rsid w:val="005A54DC"/>
    <w:rsid w:val="005A56CB"/>
    <w:rsid w:val="005B04EE"/>
    <w:rsid w:val="005B508F"/>
    <w:rsid w:val="005C1E0C"/>
    <w:rsid w:val="005C47FE"/>
    <w:rsid w:val="005D413A"/>
    <w:rsid w:val="005D466D"/>
    <w:rsid w:val="005E0C87"/>
    <w:rsid w:val="005E59E1"/>
    <w:rsid w:val="005F05CE"/>
    <w:rsid w:val="005F328D"/>
    <w:rsid w:val="00607DF4"/>
    <w:rsid w:val="00612B26"/>
    <w:rsid w:val="00615BFC"/>
    <w:rsid w:val="00616297"/>
    <w:rsid w:val="00623B93"/>
    <w:rsid w:val="006250BC"/>
    <w:rsid w:val="00632AD7"/>
    <w:rsid w:val="006347F5"/>
    <w:rsid w:val="006401A2"/>
    <w:rsid w:val="0064045A"/>
    <w:rsid w:val="00640C83"/>
    <w:rsid w:val="00641619"/>
    <w:rsid w:val="00642005"/>
    <w:rsid w:val="00656DF6"/>
    <w:rsid w:val="0066129E"/>
    <w:rsid w:val="00684468"/>
    <w:rsid w:val="00685858"/>
    <w:rsid w:val="006860A7"/>
    <w:rsid w:val="00692BD3"/>
    <w:rsid w:val="006961FA"/>
    <w:rsid w:val="006B4B72"/>
    <w:rsid w:val="006B4B7E"/>
    <w:rsid w:val="006B7DD4"/>
    <w:rsid w:val="006C7BAA"/>
    <w:rsid w:val="006C7BDF"/>
    <w:rsid w:val="006D3E5F"/>
    <w:rsid w:val="006D4716"/>
    <w:rsid w:val="006D50FC"/>
    <w:rsid w:val="006E29ED"/>
    <w:rsid w:val="006F7D5C"/>
    <w:rsid w:val="00700692"/>
    <w:rsid w:val="00710F1A"/>
    <w:rsid w:val="00713F32"/>
    <w:rsid w:val="00714037"/>
    <w:rsid w:val="007340F7"/>
    <w:rsid w:val="00734DC6"/>
    <w:rsid w:val="00740286"/>
    <w:rsid w:val="00740440"/>
    <w:rsid w:val="00742666"/>
    <w:rsid w:val="00744372"/>
    <w:rsid w:val="007449A6"/>
    <w:rsid w:val="007473DD"/>
    <w:rsid w:val="007527A5"/>
    <w:rsid w:val="00753ED7"/>
    <w:rsid w:val="00771615"/>
    <w:rsid w:val="00776BB0"/>
    <w:rsid w:val="00790513"/>
    <w:rsid w:val="00794D83"/>
    <w:rsid w:val="00796AEC"/>
    <w:rsid w:val="00796FE1"/>
    <w:rsid w:val="007973DE"/>
    <w:rsid w:val="00797C9E"/>
    <w:rsid w:val="007A5A09"/>
    <w:rsid w:val="007A65EE"/>
    <w:rsid w:val="007B3177"/>
    <w:rsid w:val="007B7A08"/>
    <w:rsid w:val="007C1D54"/>
    <w:rsid w:val="007E0C61"/>
    <w:rsid w:val="007E6957"/>
    <w:rsid w:val="007F1DA5"/>
    <w:rsid w:val="007F64C2"/>
    <w:rsid w:val="00802E2C"/>
    <w:rsid w:val="00806CF7"/>
    <w:rsid w:val="00807E9E"/>
    <w:rsid w:val="00810249"/>
    <w:rsid w:val="00810654"/>
    <w:rsid w:val="0081374B"/>
    <w:rsid w:val="00814707"/>
    <w:rsid w:val="00814C19"/>
    <w:rsid w:val="008311BB"/>
    <w:rsid w:val="008327BB"/>
    <w:rsid w:val="008337B3"/>
    <w:rsid w:val="008402C4"/>
    <w:rsid w:val="00840666"/>
    <w:rsid w:val="00843C67"/>
    <w:rsid w:val="008453AD"/>
    <w:rsid w:val="00857F0F"/>
    <w:rsid w:val="0086199C"/>
    <w:rsid w:val="00871D77"/>
    <w:rsid w:val="00884A1C"/>
    <w:rsid w:val="008852B1"/>
    <w:rsid w:val="00886BAB"/>
    <w:rsid w:val="00894C9A"/>
    <w:rsid w:val="00895FD1"/>
    <w:rsid w:val="0089794F"/>
    <w:rsid w:val="008B15BF"/>
    <w:rsid w:val="008B6B7D"/>
    <w:rsid w:val="008B6DFF"/>
    <w:rsid w:val="008B6E5B"/>
    <w:rsid w:val="008B74D7"/>
    <w:rsid w:val="008B79FA"/>
    <w:rsid w:val="008C073C"/>
    <w:rsid w:val="008C4D98"/>
    <w:rsid w:val="008C6475"/>
    <w:rsid w:val="008E5A3C"/>
    <w:rsid w:val="008F2E9E"/>
    <w:rsid w:val="00904468"/>
    <w:rsid w:val="00904B37"/>
    <w:rsid w:val="00906428"/>
    <w:rsid w:val="00907DDA"/>
    <w:rsid w:val="00911A20"/>
    <w:rsid w:val="00916D99"/>
    <w:rsid w:val="00921F21"/>
    <w:rsid w:val="009251EC"/>
    <w:rsid w:val="00925660"/>
    <w:rsid w:val="0093029C"/>
    <w:rsid w:val="00933BC5"/>
    <w:rsid w:val="009352B1"/>
    <w:rsid w:val="00944708"/>
    <w:rsid w:val="00945701"/>
    <w:rsid w:val="00952847"/>
    <w:rsid w:val="00955E5B"/>
    <w:rsid w:val="00960B5A"/>
    <w:rsid w:val="00963985"/>
    <w:rsid w:val="009646FB"/>
    <w:rsid w:val="009711AB"/>
    <w:rsid w:val="00973582"/>
    <w:rsid w:val="00976589"/>
    <w:rsid w:val="00977119"/>
    <w:rsid w:val="00984FD1"/>
    <w:rsid w:val="009933F9"/>
    <w:rsid w:val="00993966"/>
    <w:rsid w:val="00997914"/>
    <w:rsid w:val="009A48E4"/>
    <w:rsid w:val="009A7E01"/>
    <w:rsid w:val="009B3AE9"/>
    <w:rsid w:val="009B4ED4"/>
    <w:rsid w:val="009B7905"/>
    <w:rsid w:val="009B7A7C"/>
    <w:rsid w:val="009C00C6"/>
    <w:rsid w:val="009D6FD1"/>
    <w:rsid w:val="00A02E12"/>
    <w:rsid w:val="00A048E7"/>
    <w:rsid w:val="00A05C0B"/>
    <w:rsid w:val="00A05FFB"/>
    <w:rsid w:val="00A11027"/>
    <w:rsid w:val="00A11F41"/>
    <w:rsid w:val="00A31F0B"/>
    <w:rsid w:val="00A32EA8"/>
    <w:rsid w:val="00A36792"/>
    <w:rsid w:val="00A41305"/>
    <w:rsid w:val="00A5158B"/>
    <w:rsid w:val="00A52AF1"/>
    <w:rsid w:val="00A621EA"/>
    <w:rsid w:val="00A66D6C"/>
    <w:rsid w:val="00A67D60"/>
    <w:rsid w:val="00A80E9C"/>
    <w:rsid w:val="00A873DD"/>
    <w:rsid w:val="00A916FF"/>
    <w:rsid w:val="00AA3678"/>
    <w:rsid w:val="00AA526B"/>
    <w:rsid w:val="00AA71C9"/>
    <w:rsid w:val="00AC1D54"/>
    <w:rsid w:val="00AC376B"/>
    <w:rsid w:val="00AC67E0"/>
    <w:rsid w:val="00AD1192"/>
    <w:rsid w:val="00AD4C97"/>
    <w:rsid w:val="00AD54F1"/>
    <w:rsid w:val="00AE3B80"/>
    <w:rsid w:val="00AE5AB3"/>
    <w:rsid w:val="00AF1145"/>
    <w:rsid w:val="00AF2858"/>
    <w:rsid w:val="00AF5187"/>
    <w:rsid w:val="00AF7A41"/>
    <w:rsid w:val="00B01CA6"/>
    <w:rsid w:val="00B05D0B"/>
    <w:rsid w:val="00B071FA"/>
    <w:rsid w:val="00B1584F"/>
    <w:rsid w:val="00B236A1"/>
    <w:rsid w:val="00B23E11"/>
    <w:rsid w:val="00B31BD7"/>
    <w:rsid w:val="00B3213A"/>
    <w:rsid w:val="00B33AD5"/>
    <w:rsid w:val="00B369B1"/>
    <w:rsid w:val="00B371C3"/>
    <w:rsid w:val="00B40915"/>
    <w:rsid w:val="00B523FF"/>
    <w:rsid w:val="00B52673"/>
    <w:rsid w:val="00B57575"/>
    <w:rsid w:val="00B61345"/>
    <w:rsid w:val="00B613CE"/>
    <w:rsid w:val="00B659EB"/>
    <w:rsid w:val="00B718D2"/>
    <w:rsid w:val="00B72118"/>
    <w:rsid w:val="00B75E94"/>
    <w:rsid w:val="00B82155"/>
    <w:rsid w:val="00B87A26"/>
    <w:rsid w:val="00B9512A"/>
    <w:rsid w:val="00B96C8F"/>
    <w:rsid w:val="00BA3690"/>
    <w:rsid w:val="00BB346B"/>
    <w:rsid w:val="00BB4E15"/>
    <w:rsid w:val="00BC0DC2"/>
    <w:rsid w:val="00BC5317"/>
    <w:rsid w:val="00BD080C"/>
    <w:rsid w:val="00BD08E8"/>
    <w:rsid w:val="00BE1747"/>
    <w:rsid w:val="00BE3B10"/>
    <w:rsid w:val="00BE64A0"/>
    <w:rsid w:val="00BE7792"/>
    <w:rsid w:val="00BF7889"/>
    <w:rsid w:val="00C10481"/>
    <w:rsid w:val="00C170A8"/>
    <w:rsid w:val="00C2091F"/>
    <w:rsid w:val="00C24093"/>
    <w:rsid w:val="00C2653E"/>
    <w:rsid w:val="00C27D80"/>
    <w:rsid w:val="00C30150"/>
    <w:rsid w:val="00C42C43"/>
    <w:rsid w:val="00C43C62"/>
    <w:rsid w:val="00C535C3"/>
    <w:rsid w:val="00C55744"/>
    <w:rsid w:val="00C7656B"/>
    <w:rsid w:val="00C777E3"/>
    <w:rsid w:val="00C805DC"/>
    <w:rsid w:val="00C82241"/>
    <w:rsid w:val="00C823D7"/>
    <w:rsid w:val="00C829CD"/>
    <w:rsid w:val="00C912CD"/>
    <w:rsid w:val="00C92C7A"/>
    <w:rsid w:val="00CA237B"/>
    <w:rsid w:val="00CA283C"/>
    <w:rsid w:val="00CA74F8"/>
    <w:rsid w:val="00CB14C1"/>
    <w:rsid w:val="00CB7F81"/>
    <w:rsid w:val="00CC16DC"/>
    <w:rsid w:val="00CC5670"/>
    <w:rsid w:val="00CD474A"/>
    <w:rsid w:val="00CD53D9"/>
    <w:rsid w:val="00CD6E0F"/>
    <w:rsid w:val="00CE0DF7"/>
    <w:rsid w:val="00CE0FD1"/>
    <w:rsid w:val="00CF1453"/>
    <w:rsid w:val="00CF3D46"/>
    <w:rsid w:val="00D036ED"/>
    <w:rsid w:val="00D037B9"/>
    <w:rsid w:val="00D11FB3"/>
    <w:rsid w:val="00D14F6A"/>
    <w:rsid w:val="00D218EE"/>
    <w:rsid w:val="00D3061C"/>
    <w:rsid w:val="00D407D7"/>
    <w:rsid w:val="00D40871"/>
    <w:rsid w:val="00D41979"/>
    <w:rsid w:val="00D45CA5"/>
    <w:rsid w:val="00D46908"/>
    <w:rsid w:val="00D47217"/>
    <w:rsid w:val="00D539FD"/>
    <w:rsid w:val="00D56C75"/>
    <w:rsid w:val="00D574D4"/>
    <w:rsid w:val="00D6263F"/>
    <w:rsid w:val="00D63FBA"/>
    <w:rsid w:val="00D702DC"/>
    <w:rsid w:val="00D70F47"/>
    <w:rsid w:val="00D73E93"/>
    <w:rsid w:val="00D73F01"/>
    <w:rsid w:val="00D774D0"/>
    <w:rsid w:val="00D804C0"/>
    <w:rsid w:val="00D81E73"/>
    <w:rsid w:val="00D82E94"/>
    <w:rsid w:val="00D9463D"/>
    <w:rsid w:val="00D948FE"/>
    <w:rsid w:val="00D94F7D"/>
    <w:rsid w:val="00DA0469"/>
    <w:rsid w:val="00DA3C90"/>
    <w:rsid w:val="00DA62A7"/>
    <w:rsid w:val="00DA6A2B"/>
    <w:rsid w:val="00DB2348"/>
    <w:rsid w:val="00DB28DA"/>
    <w:rsid w:val="00DB5DA2"/>
    <w:rsid w:val="00DB6C23"/>
    <w:rsid w:val="00DC18D4"/>
    <w:rsid w:val="00DC20BF"/>
    <w:rsid w:val="00DC4AB0"/>
    <w:rsid w:val="00DD03F7"/>
    <w:rsid w:val="00DD26E8"/>
    <w:rsid w:val="00DD4F4A"/>
    <w:rsid w:val="00DE4714"/>
    <w:rsid w:val="00DE4DA8"/>
    <w:rsid w:val="00DF2D63"/>
    <w:rsid w:val="00DF3750"/>
    <w:rsid w:val="00DF3942"/>
    <w:rsid w:val="00DF3B31"/>
    <w:rsid w:val="00DF4B59"/>
    <w:rsid w:val="00E110F5"/>
    <w:rsid w:val="00E12530"/>
    <w:rsid w:val="00E13AC6"/>
    <w:rsid w:val="00E14B10"/>
    <w:rsid w:val="00E1769A"/>
    <w:rsid w:val="00E20C55"/>
    <w:rsid w:val="00E23FAB"/>
    <w:rsid w:val="00E268AE"/>
    <w:rsid w:val="00E2696B"/>
    <w:rsid w:val="00E34EC2"/>
    <w:rsid w:val="00E419E4"/>
    <w:rsid w:val="00E5041B"/>
    <w:rsid w:val="00E513E1"/>
    <w:rsid w:val="00E52F14"/>
    <w:rsid w:val="00E53275"/>
    <w:rsid w:val="00E539BE"/>
    <w:rsid w:val="00E602E8"/>
    <w:rsid w:val="00E61905"/>
    <w:rsid w:val="00E64A90"/>
    <w:rsid w:val="00E66A43"/>
    <w:rsid w:val="00E72673"/>
    <w:rsid w:val="00E75961"/>
    <w:rsid w:val="00E771A3"/>
    <w:rsid w:val="00E83B20"/>
    <w:rsid w:val="00E853F0"/>
    <w:rsid w:val="00E9658A"/>
    <w:rsid w:val="00EA1136"/>
    <w:rsid w:val="00EA36F9"/>
    <w:rsid w:val="00EC2C24"/>
    <w:rsid w:val="00EC3256"/>
    <w:rsid w:val="00EC3CD7"/>
    <w:rsid w:val="00EC7D7B"/>
    <w:rsid w:val="00ED0060"/>
    <w:rsid w:val="00ED15A6"/>
    <w:rsid w:val="00EE245C"/>
    <w:rsid w:val="00EE3E52"/>
    <w:rsid w:val="00EE7C7F"/>
    <w:rsid w:val="00EF5A47"/>
    <w:rsid w:val="00F027FD"/>
    <w:rsid w:val="00F110AD"/>
    <w:rsid w:val="00F17850"/>
    <w:rsid w:val="00F179DB"/>
    <w:rsid w:val="00F27835"/>
    <w:rsid w:val="00F339CF"/>
    <w:rsid w:val="00F35E89"/>
    <w:rsid w:val="00F431C9"/>
    <w:rsid w:val="00F45B98"/>
    <w:rsid w:val="00F47DFD"/>
    <w:rsid w:val="00F67525"/>
    <w:rsid w:val="00F71FAE"/>
    <w:rsid w:val="00F75BF0"/>
    <w:rsid w:val="00F85E9E"/>
    <w:rsid w:val="00F94232"/>
    <w:rsid w:val="00F95710"/>
    <w:rsid w:val="00FA3CA1"/>
    <w:rsid w:val="00FB1746"/>
    <w:rsid w:val="00FB2C62"/>
    <w:rsid w:val="00FC09C2"/>
    <w:rsid w:val="00FC349F"/>
    <w:rsid w:val="00FC637B"/>
    <w:rsid w:val="00FD11E1"/>
    <w:rsid w:val="00FD2B54"/>
    <w:rsid w:val="00FD2C19"/>
    <w:rsid w:val="00FE09F5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48"/>
      </w:numPr>
    </w:pPr>
  </w:style>
  <w:style w:type="numbering" w:customStyle="1" w:styleId="WWNum4">
    <w:name w:val="WWNum4"/>
    <w:basedOn w:val="Nemlista"/>
    <w:rsid w:val="00024B22"/>
    <w:pPr>
      <w:numPr>
        <w:numId w:val="4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48"/>
      </w:numPr>
    </w:pPr>
  </w:style>
  <w:style w:type="numbering" w:customStyle="1" w:styleId="WWNum4">
    <w:name w:val="WWNum4"/>
    <w:basedOn w:val="Nemlista"/>
    <w:rsid w:val="00024B22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hajduszoboszlo.eu/Hszob/kepviselo.aspx?kepv_id=60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A37A-96EE-4C97-B43E-A3B5EE07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17</Pages>
  <Words>4837</Words>
  <Characters>33376</Characters>
  <Application>Microsoft Office Word</Application>
  <DocSecurity>0</DocSecurity>
  <Lines>278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45</cp:revision>
  <cp:lastPrinted>2015-01-08T14:49:00Z</cp:lastPrinted>
  <dcterms:created xsi:type="dcterms:W3CDTF">2015-01-29T10:20:00Z</dcterms:created>
  <dcterms:modified xsi:type="dcterms:W3CDTF">2015-04-02T09:06:00Z</dcterms:modified>
</cp:coreProperties>
</file>