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E8A" w:rsidRPr="00DC4651" w:rsidRDefault="00116E8A" w:rsidP="00116E8A">
      <w:pPr>
        <w:ind w:left="567"/>
        <w:jc w:val="center"/>
        <w:rPr>
          <w:rFonts w:ascii="Arial" w:hAnsi="Arial" w:cs="Arial"/>
          <w:b/>
          <w:bCs/>
          <w:sz w:val="24"/>
          <w:szCs w:val="24"/>
          <w:u w:val="single"/>
          <w:lang/>
        </w:rPr>
      </w:pPr>
      <w:r w:rsidRPr="00DC4651">
        <w:rPr>
          <w:rFonts w:ascii="Arial" w:hAnsi="Arial" w:cs="Arial"/>
          <w:b/>
          <w:bCs/>
          <w:sz w:val="24"/>
          <w:szCs w:val="24"/>
          <w:u w:val="single"/>
          <w:lang/>
        </w:rPr>
        <w:t>Hajdúszoboszló Város Önkormányzata Képviselő-testületének</w:t>
      </w:r>
    </w:p>
    <w:p w:rsidR="00116E8A" w:rsidRPr="00DC4651" w:rsidRDefault="00116E8A" w:rsidP="00116E8A">
      <w:pPr>
        <w:autoSpaceDE w:val="0"/>
        <w:autoSpaceDN w:val="0"/>
        <w:adjustRightInd w:val="0"/>
        <w:ind w:left="567"/>
        <w:jc w:val="center"/>
        <w:rPr>
          <w:rFonts w:ascii="Arial" w:hAnsi="Arial" w:cs="Arial"/>
          <w:b/>
          <w:bCs/>
          <w:sz w:val="24"/>
          <w:szCs w:val="24"/>
          <w:u w:val="single"/>
          <w:lang/>
        </w:rPr>
      </w:pPr>
      <w:r w:rsidRPr="00DC4651">
        <w:rPr>
          <w:rFonts w:ascii="Arial" w:hAnsi="Arial" w:cs="Arial"/>
          <w:b/>
          <w:bCs/>
          <w:sz w:val="24"/>
          <w:szCs w:val="24"/>
          <w:u w:val="single"/>
          <w:lang/>
        </w:rPr>
        <w:t>16/2022. (IX.22.) önkormányzati rendelete</w:t>
      </w:r>
    </w:p>
    <w:p w:rsidR="00116E8A" w:rsidRPr="00DC4651" w:rsidRDefault="00116E8A" w:rsidP="00116E8A">
      <w:pPr>
        <w:autoSpaceDE w:val="0"/>
        <w:autoSpaceDN w:val="0"/>
        <w:adjustRightInd w:val="0"/>
        <w:ind w:left="567"/>
        <w:jc w:val="center"/>
        <w:rPr>
          <w:rFonts w:ascii="Arial" w:eastAsia="Calibri" w:hAnsi="Arial" w:cs="Arial"/>
          <w:b/>
          <w:sz w:val="24"/>
          <w:szCs w:val="24"/>
          <w:u w:val="single"/>
          <w:lang w:eastAsia="en-US"/>
        </w:rPr>
      </w:pPr>
      <w:r w:rsidRPr="00DC4651">
        <w:rPr>
          <w:rFonts w:ascii="Arial" w:eastAsia="Calibri" w:hAnsi="Arial" w:cs="Arial"/>
          <w:b/>
          <w:sz w:val="24"/>
          <w:szCs w:val="24"/>
          <w:u w:val="single"/>
          <w:lang w:eastAsia="en-US"/>
        </w:rPr>
        <w:t>Hajdúszoboszló Város 2022. évi költségvetéséről szóló 4/2022.(II.24</w:t>
      </w:r>
      <w:r>
        <w:rPr>
          <w:rFonts w:ascii="Arial" w:eastAsia="Calibri" w:hAnsi="Arial" w:cs="Arial"/>
          <w:b/>
          <w:sz w:val="24"/>
          <w:szCs w:val="24"/>
          <w:u w:val="single"/>
          <w:lang w:eastAsia="en-US"/>
        </w:rPr>
        <w:t>.</w:t>
      </w:r>
      <w:r w:rsidRPr="00DC4651">
        <w:rPr>
          <w:rFonts w:ascii="Arial" w:eastAsia="Calibri" w:hAnsi="Arial" w:cs="Arial"/>
          <w:b/>
          <w:sz w:val="24"/>
          <w:szCs w:val="24"/>
          <w:u w:val="single"/>
          <w:lang w:eastAsia="en-US"/>
        </w:rPr>
        <w:t>) önkormányzati rendelet módosításáról</w:t>
      </w:r>
    </w:p>
    <w:p w:rsidR="00116E8A" w:rsidRPr="00DC4651" w:rsidRDefault="00116E8A" w:rsidP="00116E8A">
      <w:pPr>
        <w:ind w:left="567"/>
        <w:rPr>
          <w:rFonts w:ascii="Arial" w:hAnsi="Arial" w:cs="Arial"/>
          <w:b/>
          <w:sz w:val="24"/>
          <w:szCs w:val="24"/>
          <w:u w:val="single"/>
        </w:rPr>
      </w:pPr>
    </w:p>
    <w:p w:rsidR="00116E8A" w:rsidRPr="00DC4651" w:rsidRDefault="00116E8A" w:rsidP="00116E8A">
      <w:pPr>
        <w:rPr>
          <w:rFonts w:ascii="Arial" w:hAnsi="Arial" w:cs="Arial"/>
          <w:sz w:val="24"/>
          <w:szCs w:val="24"/>
        </w:rPr>
      </w:pPr>
      <w:r w:rsidRPr="00DC4651">
        <w:rPr>
          <w:rFonts w:ascii="Arial" w:hAnsi="Arial" w:cs="Arial"/>
          <w:sz w:val="24"/>
          <w:szCs w:val="24"/>
        </w:rPr>
        <w:t>Hajdúszoboszló Város Önkormányzatának Képviselő-testülete az önkormányzat 2022. évi költségvetéséről, módosításának és végrehajtásának rendjéről az Alaptörvény 32. cikk (2) bekezdésében meghatározott eredeti jogalkotói hatáskörében, az Alaptörvény 32. cikk (1) bekezdés f) pontjában meghatározott feladatkörében eljárva, az önkormányzat szervezeti és működési szabályzatáról szóló 18/2019. (XI.07.) önkormányzati rendelet 17. § (3) bekezdésében biztosított véleményezési jogkörében eljáró Hajdúszoboszló Város Önkormányzata Képviselő-testületének Jogi, Igazgatási és Ügyrendi Bizottsága egyetértésével a következőket rendeli el:</w:t>
      </w:r>
    </w:p>
    <w:p w:rsidR="00116E8A" w:rsidRPr="00DC4651" w:rsidRDefault="00116E8A" w:rsidP="00116E8A">
      <w:pPr>
        <w:rPr>
          <w:rFonts w:ascii="Arial" w:hAnsi="Arial" w:cs="Arial"/>
          <w:sz w:val="24"/>
          <w:szCs w:val="24"/>
        </w:rPr>
      </w:pPr>
    </w:p>
    <w:p w:rsidR="00116E8A" w:rsidRPr="00DC4651" w:rsidRDefault="00116E8A" w:rsidP="00116E8A">
      <w:pPr>
        <w:jc w:val="center"/>
        <w:rPr>
          <w:rFonts w:ascii="Arial" w:hAnsi="Arial" w:cs="Arial"/>
          <w:b/>
          <w:bCs/>
          <w:sz w:val="24"/>
          <w:szCs w:val="24"/>
        </w:rPr>
      </w:pPr>
      <w:r w:rsidRPr="00DC4651">
        <w:rPr>
          <w:rFonts w:ascii="Arial" w:hAnsi="Arial" w:cs="Arial"/>
          <w:b/>
          <w:bCs/>
          <w:sz w:val="24"/>
          <w:szCs w:val="24"/>
        </w:rPr>
        <w:t>1. §</w:t>
      </w:r>
    </w:p>
    <w:p w:rsidR="00116E8A" w:rsidRPr="00DC4651" w:rsidRDefault="00116E8A" w:rsidP="00116E8A">
      <w:pPr>
        <w:jc w:val="center"/>
        <w:rPr>
          <w:rFonts w:ascii="Arial" w:hAnsi="Arial" w:cs="Arial"/>
          <w:b/>
          <w:bCs/>
          <w:sz w:val="24"/>
          <w:szCs w:val="24"/>
        </w:rPr>
      </w:pPr>
    </w:p>
    <w:p w:rsidR="00116E8A" w:rsidRPr="00DC4651" w:rsidRDefault="00116E8A" w:rsidP="00116E8A">
      <w:pPr>
        <w:rPr>
          <w:rFonts w:ascii="Arial" w:hAnsi="Arial" w:cs="Arial"/>
          <w:sz w:val="24"/>
          <w:szCs w:val="24"/>
        </w:rPr>
      </w:pPr>
      <w:r w:rsidRPr="00DC4651">
        <w:rPr>
          <w:rFonts w:ascii="Arial" w:hAnsi="Arial" w:cs="Arial"/>
          <w:sz w:val="24"/>
          <w:szCs w:val="24"/>
        </w:rPr>
        <w:t xml:space="preserve">Hajdúszoboszló Város Önkormányzata 2022. évi költségvetéséről szóló 4/2022.(II.24.) rendelete (továbbiakban: </w:t>
      </w:r>
      <w:proofErr w:type="spellStart"/>
      <w:r w:rsidRPr="00DC4651">
        <w:rPr>
          <w:rFonts w:ascii="Arial" w:hAnsi="Arial" w:cs="Arial"/>
          <w:sz w:val="24"/>
          <w:szCs w:val="24"/>
        </w:rPr>
        <w:t>Ör</w:t>
      </w:r>
      <w:proofErr w:type="spellEnd"/>
      <w:r w:rsidRPr="00DC4651">
        <w:rPr>
          <w:rFonts w:ascii="Arial" w:hAnsi="Arial" w:cs="Arial"/>
          <w:sz w:val="24"/>
          <w:szCs w:val="24"/>
        </w:rPr>
        <w:t>.) 2. § (1) bekezdésének szövege az alábbira változik:</w:t>
      </w:r>
    </w:p>
    <w:p w:rsidR="00116E8A" w:rsidRPr="00DC4651" w:rsidRDefault="00116E8A" w:rsidP="00116E8A">
      <w:pPr>
        <w:rPr>
          <w:rFonts w:ascii="Arial" w:hAnsi="Arial" w:cs="Arial"/>
          <w:sz w:val="24"/>
          <w:szCs w:val="24"/>
        </w:rPr>
      </w:pPr>
    </w:p>
    <w:p w:rsidR="00116E8A" w:rsidRPr="00DC4651" w:rsidRDefault="00116E8A" w:rsidP="00116E8A">
      <w:pPr>
        <w:rPr>
          <w:rFonts w:ascii="Arial" w:hAnsi="Arial" w:cs="Arial"/>
          <w:sz w:val="24"/>
          <w:szCs w:val="24"/>
        </w:rPr>
      </w:pPr>
      <w:r w:rsidRPr="00DC4651">
        <w:rPr>
          <w:rFonts w:ascii="Arial" w:hAnsi="Arial" w:cs="Arial"/>
          <w:sz w:val="24"/>
          <w:szCs w:val="24"/>
        </w:rPr>
        <w:t xml:space="preserve">„A képviselő-testület a 2022. évi költségvetés </w:t>
      </w:r>
      <w:proofErr w:type="spellStart"/>
      <w:r w:rsidRPr="00DC4651">
        <w:rPr>
          <w:rFonts w:ascii="Arial" w:hAnsi="Arial" w:cs="Arial"/>
          <w:b/>
          <w:sz w:val="24"/>
          <w:szCs w:val="24"/>
        </w:rPr>
        <w:t>főösszegét</w:t>
      </w:r>
      <w:proofErr w:type="spellEnd"/>
      <w:r w:rsidRPr="00DC4651">
        <w:rPr>
          <w:rFonts w:ascii="Arial" w:hAnsi="Arial" w:cs="Arial"/>
          <w:b/>
          <w:sz w:val="24"/>
          <w:szCs w:val="24"/>
        </w:rPr>
        <w:t xml:space="preserve"> 9.593.960 E Ft</w:t>
      </w:r>
      <w:r w:rsidRPr="00DC4651">
        <w:rPr>
          <w:rFonts w:ascii="Arial" w:hAnsi="Arial" w:cs="Arial"/>
          <w:sz w:val="24"/>
          <w:szCs w:val="24"/>
        </w:rPr>
        <w:t>-ban, a bevételek és kiadások egyenlegét</w:t>
      </w:r>
    </w:p>
    <w:p w:rsidR="00116E8A" w:rsidRPr="00DC4651" w:rsidRDefault="00116E8A" w:rsidP="00116E8A">
      <w:pPr>
        <w:rPr>
          <w:rFonts w:ascii="Arial" w:hAnsi="Arial" w:cs="Arial"/>
          <w:sz w:val="24"/>
          <w:szCs w:val="24"/>
        </w:rPr>
      </w:pPr>
      <w:r w:rsidRPr="00DC4651">
        <w:rPr>
          <w:rFonts w:ascii="Arial" w:hAnsi="Arial" w:cs="Arial"/>
          <w:sz w:val="24"/>
          <w:szCs w:val="24"/>
        </w:rPr>
        <w:tab/>
      </w:r>
      <w:r w:rsidRPr="00DC4651">
        <w:rPr>
          <w:rFonts w:ascii="Arial" w:hAnsi="Arial" w:cs="Arial"/>
          <w:sz w:val="24"/>
          <w:szCs w:val="24"/>
        </w:rPr>
        <w:tab/>
      </w:r>
      <w:r w:rsidRPr="00DC4651">
        <w:rPr>
          <w:rFonts w:ascii="Arial" w:hAnsi="Arial" w:cs="Arial"/>
          <w:sz w:val="24"/>
          <w:szCs w:val="24"/>
        </w:rPr>
        <w:tab/>
      </w:r>
      <w:r w:rsidRPr="00DC4651">
        <w:rPr>
          <w:rFonts w:ascii="Arial" w:hAnsi="Arial" w:cs="Arial"/>
          <w:sz w:val="24"/>
          <w:szCs w:val="24"/>
        </w:rPr>
        <w:tab/>
        <w:t>5.739.775 E Ft működési célú bevétellel,</w:t>
      </w:r>
    </w:p>
    <w:p w:rsidR="00116E8A" w:rsidRPr="00DC4651" w:rsidRDefault="00116E8A" w:rsidP="00116E8A">
      <w:pPr>
        <w:rPr>
          <w:rFonts w:ascii="Arial" w:hAnsi="Arial" w:cs="Arial"/>
          <w:sz w:val="24"/>
          <w:szCs w:val="24"/>
        </w:rPr>
      </w:pPr>
      <w:r w:rsidRPr="00DC4651">
        <w:rPr>
          <w:rFonts w:ascii="Arial" w:hAnsi="Arial" w:cs="Arial"/>
          <w:sz w:val="24"/>
          <w:szCs w:val="24"/>
        </w:rPr>
        <w:tab/>
      </w:r>
      <w:r w:rsidRPr="00DC4651">
        <w:rPr>
          <w:rFonts w:ascii="Arial" w:hAnsi="Arial" w:cs="Arial"/>
          <w:sz w:val="24"/>
          <w:szCs w:val="24"/>
        </w:rPr>
        <w:tab/>
      </w:r>
      <w:r w:rsidRPr="00DC4651">
        <w:rPr>
          <w:rFonts w:ascii="Arial" w:hAnsi="Arial" w:cs="Arial"/>
          <w:sz w:val="24"/>
          <w:szCs w:val="24"/>
        </w:rPr>
        <w:tab/>
      </w:r>
      <w:r w:rsidRPr="00DC4651">
        <w:rPr>
          <w:rFonts w:ascii="Arial" w:hAnsi="Arial" w:cs="Arial"/>
          <w:sz w:val="24"/>
          <w:szCs w:val="24"/>
        </w:rPr>
        <w:tab/>
        <w:t>6.166.775 E Ft működési célú kiadással és</w:t>
      </w:r>
    </w:p>
    <w:p w:rsidR="00116E8A" w:rsidRPr="00DC4651" w:rsidRDefault="00116E8A" w:rsidP="00116E8A">
      <w:pPr>
        <w:rPr>
          <w:rFonts w:ascii="Arial" w:hAnsi="Arial" w:cs="Arial"/>
          <w:sz w:val="24"/>
          <w:szCs w:val="24"/>
        </w:rPr>
      </w:pPr>
      <w:r w:rsidRPr="00DC4651">
        <w:rPr>
          <w:rFonts w:ascii="Arial" w:hAnsi="Arial" w:cs="Arial"/>
          <w:sz w:val="24"/>
          <w:szCs w:val="24"/>
        </w:rPr>
        <w:tab/>
      </w:r>
      <w:r w:rsidRPr="00DC4651">
        <w:rPr>
          <w:rFonts w:ascii="Arial" w:hAnsi="Arial" w:cs="Arial"/>
          <w:sz w:val="24"/>
          <w:szCs w:val="24"/>
        </w:rPr>
        <w:tab/>
      </w:r>
      <w:r w:rsidRPr="00DC4651">
        <w:rPr>
          <w:rFonts w:ascii="Arial" w:hAnsi="Arial" w:cs="Arial"/>
          <w:sz w:val="24"/>
          <w:szCs w:val="24"/>
        </w:rPr>
        <w:tab/>
        <w:t xml:space="preserve">        -     427.000 E Ft működési egyenleggel, valamint</w:t>
      </w:r>
    </w:p>
    <w:p w:rsidR="00116E8A" w:rsidRPr="00DC4651" w:rsidRDefault="00116E8A" w:rsidP="00116E8A">
      <w:pPr>
        <w:rPr>
          <w:rFonts w:ascii="Arial" w:hAnsi="Arial" w:cs="Arial"/>
          <w:sz w:val="24"/>
          <w:szCs w:val="24"/>
        </w:rPr>
      </w:pPr>
    </w:p>
    <w:p w:rsidR="00116E8A" w:rsidRPr="00DC4651" w:rsidRDefault="00116E8A" w:rsidP="00116E8A">
      <w:pPr>
        <w:rPr>
          <w:rFonts w:ascii="Arial" w:hAnsi="Arial" w:cs="Arial"/>
          <w:sz w:val="24"/>
          <w:szCs w:val="24"/>
        </w:rPr>
      </w:pPr>
      <w:r w:rsidRPr="00DC4651">
        <w:rPr>
          <w:rFonts w:ascii="Arial" w:hAnsi="Arial" w:cs="Arial"/>
          <w:sz w:val="24"/>
          <w:szCs w:val="24"/>
        </w:rPr>
        <w:t xml:space="preserve"> </w:t>
      </w:r>
      <w:r w:rsidRPr="00DC4651">
        <w:rPr>
          <w:rFonts w:ascii="Arial" w:hAnsi="Arial" w:cs="Arial"/>
          <w:sz w:val="24"/>
          <w:szCs w:val="24"/>
        </w:rPr>
        <w:tab/>
      </w:r>
      <w:r w:rsidRPr="00DC4651">
        <w:rPr>
          <w:rFonts w:ascii="Arial" w:hAnsi="Arial" w:cs="Arial"/>
          <w:sz w:val="24"/>
          <w:szCs w:val="24"/>
        </w:rPr>
        <w:tab/>
      </w:r>
      <w:r w:rsidRPr="00DC4651">
        <w:rPr>
          <w:rFonts w:ascii="Arial" w:hAnsi="Arial" w:cs="Arial"/>
          <w:sz w:val="24"/>
          <w:szCs w:val="24"/>
        </w:rPr>
        <w:tab/>
      </w:r>
      <w:r w:rsidRPr="00DC4651">
        <w:rPr>
          <w:rFonts w:ascii="Arial" w:hAnsi="Arial" w:cs="Arial"/>
          <w:sz w:val="24"/>
          <w:szCs w:val="24"/>
        </w:rPr>
        <w:tab/>
        <w:t>1.814.466 E Ft felhalmozási célú bevétellel,</w:t>
      </w:r>
    </w:p>
    <w:p w:rsidR="00116E8A" w:rsidRPr="00DC4651" w:rsidRDefault="00116E8A" w:rsidP="00116E8A">
      <w:pPr>
        <w:rPr>
          <w:rFonts w:ascii="Arial" w:hAnsi="Arial" w:cs="Arial"/>
          <w:sz w:val="24"/>
          <w:szCs w:val="24"/>
        </w:rPr>
      </w:pPr>
      <w:r w:rsidRPr="00DC4651">
        <w:rPr>
          <w:rFonts w:ascii="Arial" w:hAnsi="Arial" w:cs="Arial"/>
          <w:sz w:val="24"/>
          <w:szCs w:val="24"/>
        </w:rPr>
        <w:tab/>
      </w:r>
      <w:r w:rsidRPr="00DC4651">
        <w:rPr>
          <w:rFonts w:ascii="Arial" w:hAnsi="Arial" w:cs="Arial"/>
          <w:sz w:val="24"/>
          <w:szCs w:val="24"/>
        </w:rPr>
        <w:tab/>
      </w:r>
      <w:r w:rsidRPr="00DC4651">
        <w:rPr>
          <w:rFonts w:ascii="Arial" w:hAnsi="Arial" w:cs="Arial"/>
          <w:sz w:val="24"/>
          <w:szCs w:val="24"/>
        </w:rPr>
        <w:tab/>
        <w:t xml:space="preserve">           3.427.185 E Ft felhalmozási célú kiadással és</w:t>
      </w:r>
    </w:p>
    <w:p w:rsidR="00116E8A" w:rsidRPr="00DC4651" w:rsidRDefault="00116E8A" w:rsidP="00116E8A">
      <w:pPr>
        <w:rPr>
          <w:rFonts w:ascii="Arial" w:hAnsi="Arial" w:cs="Arial"/>
          <w:sz w:val="24"/>
          <w:szCs w:val="24"/>
        </w:rPr>
      </w:pPr>
      <w:r w:rsidRPr="00DC4651">
        <w:rPr>
          <w:rFonts w:ascii="Arial" w:hAnsi="Arial" w:cs="Arial"/>
          <w:sz w:val="24"/>
          <w:szCs w:val="24"/>
        </w:rPr>
        <w:tab/>
      </w:r>
      <w:r w:rsidRPr="00DC4651">
        <w:rPr>
          <w:rFonts w:ascii="Arial" w:hAnsi="Arial" w:cs="Arial"/>
          <w:sz w:val="24"/>
          <w:szCs w:val="24"/>
        </w:rPr>
        <w:tab/>
      </w:r>
      <w:r w:rsidRPr="00DC4651">
        <w:rPr>
          <w:rFonts w:ascii="Arial" w:hAnsi="Arial" w:cs="Arial"/>
          <w:sz w:val="24"/>
          <w:szCs w:val="24"/>
        </w:rPr>
        <w:tab/>
        <w:t xml:space="preserve">        -  1.612.719 E Ft felhalmozási egyenleggel, </w:t>
      </w:r>
    </w:p>
    <w:p w:rsidR="00116E8A" w:rsidRPr="00DC4651" w:rsidRDefault="00116E8A" w:rsidP="00116E8A">
      <w:pPr>
        <w:rPr>
          <w:rFonts w:ascii="Arial" w:hAnsi="Arial" w:cs="Arial"/>
          <w:sz w:val="24"/>
          <w:szCs w:val="24"/>
        </w:rPr>
      </w:pPr>
      <w:proofErr w:type="gramStart"/>
      <w:r>
        <w:rPr>
          <w:rFonts w:ascii="Arial" w:hAnsi="Arial" w:cs="Arial"/>
          <w:sz w:val="24"/>
          <w:szCs w:val="24"/>
        </w:rPr>
        <w:t>fogadja</w:t>
      </w:r>
      <w:proofErr w:type="gramEnd"/>
      <w:r>
        <w:rPr>
          <w:rFonts w:ascii="Arial" w:hAnsi="Arial" w:cs="Arial"/>
          <w:sz w:val="24"/>
          <w:szCs w:val="24"/>
        </w:rPr>
        <w:t xml:space="preserve"> el.”</w:t>
      </w:r>
    </w:p>
    <w:p w:rsidR="00116E8A" w:rsidRPr="00DC4651" w:rsidRDefault="00116E8A" w:rsidP="00116E8A">
      <w:pPr>
        <w:jc w:val="center"/>
        <w:rPr>
          <w:rFonts w:ascii="Arial" w:hAnsi="Arial" w:cs="Arial"/>
          <w:b/>
          <w:sz w:val="24"/>
          <w:szCs w:val="24"/>
        </w:rPr>
      </w:pPr>
    </w:p>
    <w:p w:rsidR="00116E8A" w:rsidRPr="00DC4651" w:rsidRDefault="00116E8A" w:rsidP="00116E8A">
      <w:pPr>
        <w:jc w:val="center"/>
        <w:rPr>
          <w:rFonts w:ascii="Arial" w:hAnsi="Arial" w:cs="Arial"/>
          <w:b/>
          <w:sz w:val="24"/>
          <w:szCs w:val="24"/>
        </w:rPr>
      </w:pPr>
      <w:r w:rsidRPr="00DC4651">
        <w:rPr>
          <w:rFonts w:ascii="Arial" w:hAnsi="Arial" w:cs="Arial"/>
          <w:b/>
          <w:sz w:val="24"/>
          <w:szCs w:val="24"/>
        </w:rPr>
        <w:t>2. §</w:t>
      </w:r>
    </w:p>
    <w:p w:rsidR="00116E8A" w:rsidRPr="00DC4651" w:rsidRDefault="00116E8A" w:rsidP="00116E8A">
      <w:pPr>
        <w:rPr>
          <w:rFonts w:ascii="Arial" w:hAnsi="Arial" w:cs="Arial"/>
          <w:b/>
          <w:sz w:val="24"/>
          <w:szCs w:val="24"/>
        </w:rPr>
      </w:pPr>
    </w:p>
    <w:p w:rsidR="00116E8A" w:rsidRPr="00DC4651" w:rsidRDefault="00116E8A" w:rsidP="00116E8A">
      <w:pPr>
        <w:rPr>
          <w:rFonts w:ascii="Arial" w:hAnsi="Arial" w:cs="Arial"/>
          <w:sz w:val="24"/>
          <w:szCs w:val="24"/>
        </w:rPr>
      </w:pPr>
      <w:r w:rsidRPr="00DC4651">
        <w:rPr>
          <w:rFonts w:ascii="Arial" w:hAnsi="Arial" w:cs="Arial"/>
          <w:sz w:val="24"/>
          <w:szCs w:val="24"/>
        </w:rPr>
        <w:t xml:space="preserve">Az </w:t>
      </w:r>
      <w:proofErr w:type="spellStart"/>
      <w:r w:rsidRPr="00DC4651">
        <w:rPr>
          <w:rFonts w:ascii="Arial" w:hAnsi="Arial" w:cs="Arial"/>
          <w:sz w:val="24"/>
          <w:szCs w:val="24"/>
        </w:rPr>
        <w:t>Ör</w:t>
      </w:r>
      <w:proofErr w:type="spellEnd"/>
      <w:r w:rsidRPr="00DC4651">
        <w:rPr>
          <w:rFonts w:ascii="Arial" w:hAnsi="Arial" w:cs="Arial"/>
          <w:sz w:val="24"/>
          <w:szCs w:val="24"/>
        </w:rPr>
        <w:t>. 2. § (12) bekezdése az alábbira változik:</w:t>
      </w:r>
    </w:p>
    <w:p w:rsidR="00116E8A" w:rsidRPr="00DC4651" w:rsidRDefault="00116E8A" w:rsidP="00116E8A">
      <w:pPr>
        <w:rPr>
          <w:rFonts w:ascii="Arial" w:hAnsi="Arial" w:cs="Arial"/>
          <w:sz w:val="24"/>
          <w:szCs w:val="24"/>
        </w:rPr>
      </w:pPr>
    </w:p>
    <w:p w:rsidR="00116E8A" w:rsidRPr="00DC4651" w:rsidRDefault="00116E8A" w:rsidP="00116E8A">
      <w:pPr>
        <w:rPr>
          <w:rFonts w:ascii="Arial" w:hAnsi="Arial" w:cs="Arial"/>
          <w:sz w:val="24"/>
          <w:szCs w:val="24"/>
        </w:rPr>
      </w:pPr>
      <w:r w:rsidRPr="00DC4651">
        <w:rPr>
          <w:rFonts w:ascii="Arial" w:hAnsi="Arial" w:cs="Arial"/>
          <w:sz w:val="24"/>
          <w:szCs w:val="24"/>
        </w:rPr>
        <w:t>„Az önkormányzat összes létszámkeretét 535,75 főben állapítja meg a 15. sz. mellékletben felsorolt költségvetési intézmények szerinti részletezésben. Ebből 100 fő a közfoglalkoztatotti átlaglétszám.”</w:t>
      </w:r>
    </w:p>
    <w:p w:rsidR="00116E8A" w:rsidRPr="00DC4651" w:rsidRDefault="00116E8A" w:rsidP="00116E8A">
      <w:pPr>
        <w:rPr>
          <w:rFonts w:ascii="Arial" w:hAnsi="Arial" w:cs="Arial"/>
          <w:b/>
          <w:sz w:val="24"/>
          <w:szCs w:val="24"/>
        </w:rPr>
      </w:pPr>
    </w:p>
    <w:p w:rsidR="00116E8A" w:rsidRPr="00DC4651" w:rsidRDefault="00116E8A" w:rsidP="00116E8A">
      <w:pPr>
        <w:jc w:val="center"/>
        <w:rPr>
          <w:rFonts w:ascii="Arial" w:hAnsi="Arial" w:cs="Arial"/>
          <w:b/>
          <w:sz w:val="24"/>
          <w:szCs w:val="24"/>
        </w:rPr>
      </w:pPr>
      <w:r w:rsidRPr="00DC4651">
        <w:rPr>
          <w:rFonts w:ascii="Arial" w:hAnsi="Arial" w:cs="Arial"/>
          <w:b/>
          <w:sz w:val="24"/>
          <w:szCs w:val="24"/>
        </w:rPr>
        <w:t>3. §</w:t>
      </w:r>
    </w:p>
    <w:p w:rsidR="00116E8A" w:rsidRPr="00DC4651" w:rsidRDefault="00116E8A" w:rsidP="00116E8A">
      <w:pPr>
        <w:ind w:left="567"/>
        <w:jc w:val="center"/>
        <w:rPr>
          <w:rFonts w:ascii="Arial" w:hAnsi="Arial" w:cs="Arial"/>
          <w:b/>
          <w:sz w:val="24"/>
          <w:szCs w:val="24"/>
        </w:rPr>
      </w:pPr>
    </w:p>
    <w:p w:rsidR="00116E8A" w:rsidRPr="00DC4651" w:rsidRDefault="00116E8A" w:rsidP="00116E8A">
      <w:pPr>
        <w:jc w:val="center"/>
        <w:rPr>
          <w:rFonts w:ascii="Arial" w:hAnsi="Arial" w:cs="Arial"/>
          <w:b/>
          <w:sz w:val="24"/>
          <w:szCs w:val="24"/>
        </w:rPr>
      </w:pPr>
    </w:p>
    <w:p w:rsidR="00116E8A" w:rsidRPr="00DC4651" w:rsidRDefault="00116E8A" w:rsidP="00116E8A">
      <w:pPr>
        <w:rPr>
          <w:rFonts w:ascii="Arial" w:hAnsi="Arial" w:cs="Arial"/>
          <w:sz w:val="24"/>
          <w:szCs w:val="24"/>
        </w:rPr>
      </w:pPr>
      <w:r w:rsidRPr="00DC4651">
        <w:rPr>
          <w:rFonts w:ascii="Arial" w:hAnsi="Arial" w:cs="Arial"/>
          <w:sz w:val="24"/>
          <w:szCs w:val="24"/>
        </w:rPr>
        <w:t xml:space="preserve">Az </w:t>
      </w:r>
      <w:proofErr w:type="spellStart"/>
      <w:r w:rsidRPr="00DC4651">
        <w:rPr>
          <w:rFonts w:ascii="Arial" w:hAnsi="Arial" w:cs="Arial"/>
          <w:sz w:val="24"/>
          <w:szCs w:val="24"/>
        </w:rPr>
        <w:t>Ör</w:t>
      </w:r>
      <w:proofErr w:type="spellEnd"/>
      <w:r w:rsidRPr="00DC4651">
        <w:rPr>
          <w:rFonts w:ascii="Arial" w:hAnsi="Arial" w:cs="Arial"/>
          <w:sz w:val="24"/>
          <w:szCs w:val="24"/>
        </w:rPr>
        <w:t xml:space="preserve">. 12. § (2) bekezdés </w:t>
      </w:r>
      <w:proofErr w:type="gramStart"/>
      <w:r w:rsidRPr="00DC4651">
        <w:rPr>
          <w:rFonts w:ascii="Arial" w:hAnsi="Arial" w:cs="Arial"/>
          <w:sz w:val="24"/>
          <w:szCs w:val="24"/>
        </w:rPr>
        <w:t>a.</w:t>
      </w:r>
      <w:proofErr w:type="gramEnd"/>
      <w:r w:rsidRPr="00DC4651">
        <w:rPr>
          <w:rFonts w:ascii="Arial" w:hAnsi="Arial" w:cs="Arial"/>
          <w:sz w:val="24"/>
          <w:szCs w:val="24"/>
        </w:rPr>
        <w:t>) pontja az alábbira változik:</w:t>
      </w:r>
    </w:p>
    <w:p w:rsidR="00116E8A" w:rsidRPr="00DC4651" w:rsidRDefault="00116E8A" w:rsidP="00116E8A">
      <w:pPr>
        <w:rPr>
          <w:rFonts w:ascii="Arial" w:hAnsi="Arial" w:cs="Arial"/>
          <w:sz w:val="24"/>
          <w:szCs w:val="24"/>
        </w:rPr>
      </w:pPr>
    </w:p>
    <w:p w:rsidR="00116E8A" w:rsidRPr="00DC4651" w:rsidRDefault="00116E8A" w:rsidP="00116E8A">
      <w:pPr>
        <w:rPr>
          <w:rFonts w:ascii="Arial" w:hAnsi="Arial" w:cs="Arial"/>
          <w:sz w:val="24"/>
          <w:szCs w:val="24"/>
        </w:rPr>
      </w:pPr>
      <w:r w:rsidRPr="00DC4651">
        <w:rPr>
          <w:rFonts w:ascii="Arial" w:hAnsi="Arial" w:cs="Arial"/>
          <w:sz w:val="24"/>
          <w:szCs w:val="24"/>
        </w:rPr>
        <w:t xml:space="preserve">„Kulturális, Nevelési és Sportbizottságtól a 12. sz. mellékletben szereplő 3/ÖK, 3a/ÖK, 4/ÖK, valamint a 11. számú melléklet 11/M és 12/M sorokban.” </w:t>
      </w:r>
    </w:p>
    <w:p w:rsidR="00116E8A" w:rsidRPr="00DC4651" w:rsidRDefault="00116E8A" w:rsidP="00116E8A">
      <w:pPr>
        <w:jc w:val="center"/>
        <w:rPr>
          <w:rFonts w:ascii="Arial" w:hAnsi="Arial" w:cs="Arial"/>
          <w:b/>
          <w:sz w:val="24"/>
          <w:szCs w:val="24"/>
        </w:rPr>
      </w:pPr>
    </w:p>
    <w:p w:rsidR="00116E8A" w:rsidRPr="00DC4651" w:rsidRDefault="00116E8A" w:rsidP="00116E8A">
      <w:pPr>
        <w:jc w:val="center"/>
        <w:rPr>
          <w:rFonts w:ascii="Arial" w:hAnsi="Arial" w:cs="Arial"/>
          <w:b/>
          <w:sz w:val="24"/>
          <w:szCs w:val="24"/>
        </w:rPr>
      </w:pPr>
      <w:r w:rsidRPr="00DC4651">
        <w:rPr>
          <w:rFonts w:ascii="Arial" w:hAnsi="Arial" w:cs="Arial"/>
          <w:b/>
          <w:sz w:val="24"/>
          <w:szCs w:val="24"/>
        </w:rPr>
        <w:t>4. §</w:t>
      </w:r>
    </w:p>
    <w:p w:rsidR="00116E8A" w:rsidRPr="00DC4651" w:rsidRDefault="00116E8A" w:rsidP="00116E8A">
      <w:pPr>
        <w:ind w:left="567"/>
        <w:jc w:val="center"/>
        <w:rPr>
          <w:rFonts w:ascii="Arial" w:hAnsi="Arial" w:cs="Arial"/>
          <w:b/>
          <w:sz w:val="24"/>
          <w:szCs w:val="24"/>
        </w:rPr>
      </w:pPr>
    </w:p>
    <w:p w:rsidR="00116E8A" w:rsidRPr="00DC4651" w:rsidRDefault="00116E8A" w:rsidP="00116E8A">
      <w:pPr>
        <w:rPr>
          <w:rFonts w:ascii="Arial" w:hAnsi="Arial" w:cs="Arial"/>
          <w:sz w:val="24"/>
          <w:szCs w:val="24"/>
        </w:rPr>
      </w:pPr>
      <w:r w:rsidRPr="00DC4651">
        <w:rPr>
          <w:rFonts w:ascii="Arial" w:hAnsi="Arial" w:cs="Arial"/>
          <w:sz w:val="24"/>
          <w:szCs w:val="24"/>
        </w:rPr>
        <w:t xml:space="preserve">Az </w:t>
      </w:r>
      <w:proofErr w:type="spellStart"/>
      <w:r w:rsidRPr="00DC4651">
        <w:rPr>
          <w:rFonts w:ascii="Arial" w:hAnsi="Arial" w:cs="Arial"/>
          <w:sz w:val="24"/>
          <w:szCs w:val="24"/>
        </w:rPr>
        <w:t>Ör</w:t>
      </w:r>
      <w:proofErr w:type="spellEnd"/>
      <w:r w:rsidRPr="00DC4651">
        <w:rPr>
          <w:rFonts w:ascii="Arial" w:hAnsi="Arial" w:cs="Arial"/>
          <w:sz w:val="24"/>
          <w:szCs w:val="24"/>
        </w:rPr>
        <w:t xml:space="preserve">. alábbiakban felsorolt </w:t>
      </w:r>
    </w:p>
    <w:p w:rsidR="00116E8A" w:rsidRPr="00DC4651" w:rsidRDefault="00116E8A" w:rsidP="00116E8A">
      <w:pPr>
        <w:numPr>
          <w:ilvl w:val="0"/>
          <w:numId w:val="1"/>
        </w:numPr>
        <w:rPr>
          <w:rFonts w:ascii="Arial" w:hAnsi="Arial" w:cs="Arial"/>
          <w:sz w:val="24"/>
          <w:szCs w:val="24"/>
        </w:rPr>
      </w:pPr>
      <w:r w:rsidRPr="00DC4651">
        <w:rPr>
          <w:rFonts w:ascii="Arial" w:hAnsi="Arial" w:cs="Arial"/>
          <w:sz w:val="24"/>
          <w:szCs w:val="24"/>
        </w:rPr>
        <w:lastRenderedPageBreak/>
        <w:t>1. számú melléklete helyébe jelen rendelet 1. számú melléklete,</w:t>
      </w:r>
    </w:p>
    <w:p w:rsidR="00116E8A" w:rsidRPr="00DC4651" w:rsidRDefault="00116E8A" w:rsidP="00116E8A">
      <w:pPr>
        <w:numPr>
          <w:ilvl w:val="0"/>
          <w:numId w:val="1"/>
        </w:numPr>
        <w:rPr>
          <w:rFonts w:ascii="Arial" w:hAnsi="Arial" w:cs="Arial"/>
          <w:sz w:val="24"/>
          <w:szCs w:val="24"/>
        </w:rPr>
      </w:pPr>
      <w:r w:rsidRPr="00DC4651">
        <w:rPr>
          <w:rFonts w:ascii="Arial" w:hAnsi="Arial" w:cs="Arial"/>
          <w:sz w:val="24"/>
          <w:szCs w:val="24"/>
        </w:rPr>
        <w:t>1/</w:t>
      </w:r>
      <w:proofErr w:type="gramStart"/>
      <w:r w:rsidRPr="00DC4651">
        <w:rPr>
          <w:rFonts w:ascii="Arial" w:hAnsi="Arial" w:cs="Arial"/>
          <w:sz w:val="24"/>
          <w:szCs w:val="24"/>
        </w:rPr>
        <w:t>a.</w:t>
      </w:r>
      <w:proofErr w:type="gramEnd"/>
      <w:r w:rsidRPr="00DC4651">
        <w:rPr>
          <w:rFonts w:ascii="Arial" w:hAnsi="Arial" w:cs="Arial"/>
          <w:sz w:val="24"/>
          <w:szCs w:val="24"/>
        </w:rPr>
        <w:t xml:space="preserve"> számú melléklete helyébe jelen rendelet 1/a. számú melléklete,</w:t>
      </w:r>
    </w:p>
    <w:p w:rsidR="00116E8A" w:rsidRPr="00DC4651" w:rsidRDefault="00116E8A" w:rsidP="00116E8A">
      <w:pPr>
        <w:numPr>
          <w:ilvl w:val="0"/>
          <w:numId w:val="1"/>
        </w:numPr>
        <w:rPr>
          <w:rFonts w:ascii="Arial" w:hAnsi="Arial" w:cs="Arial"/>
          <w:sz w:val="24"/>
          <w:szCs w:val="24"/>
        </w:rPr>
      </w:pPr>
      <w:r w:rsidRPr="00DC4651">
        <w:rPr>
          <w:rFonts w:ascii="Arial" w:hAnsi="Arial" w:cs="Arial"/>
          <w:sz w:val="24"/>
          <w:szCs w:val="24"/>
        </w:rPr>
        <w:t>2. számú melléklete helyébe jelen rendelet 2. számú melléklete,</w:t>
      </w:r>
    </w:p>
    <w:p w:rsidR="00116E8A" w:rsidRPr="00DC4651" w:rsidRDefault="00116E8A" w:rsidP="00116E8A">
      <w:pPr>
        <w:numPr>
          <w:ilvl w:val="0"/>
          <w:numId w:val="1"/>
        </w:numPr>
        <w:rPr>
          <w:rFonts w:ascii="Arial" w:hAnsi="Arial" w:cs="Arial"/>
          <w:sz w:val="24"/>
          <w:szCs w:val="24"/>
        </w:rPr>
      </w:pPr>
      <w:r w:rsidRPr="00DC4651">
        <w:rPr>
          <w:rFonts w:ascii="Arial" w:hAnsi="Arial" w:cs="Arial"/>
          <w:sz w:val="24"/>
          <w:szCs w:val="24"/>
        </w:rPr>
        <w:t>3. számú melléklete helyébe jelen rendelet 3. számú melléklete,</w:t>
      </w:r>
    </w:p>
    <w:p w:rsidR="00116E8A" w:rsidRPr="00DC4651" w:rsidRDefault="00116E8A" w:rsidP="00116E8A">
      <w:pPr>
        <w:numPr>
          <w:ilvl w:val="0"/>
          <w:numId w:val="1"/>
        </w:numPr>
        <w:rPr>
          <w:rFonts w:ascii="Arial" w:hAnsi="Arial" w:cs="Arial"/>
          <w:sz w:val="24"/>
          <w:szCs w:val="24"/>
        </w:rPr>
      </w:pPr>
      <w:r w:rsidRPr="00DC4651">
        <w:rPr>
          <w:rFonts w:ascii="Arial" w:hAnsi="Arial" w:cs="Arial"/>
          <w:sz w:val="24"/>
          <w:szCs w:val="24"/>
        </w:rPr>
        <w:t>4. számú melléklete helyébe jelen rendelet 4. számú melléklete,</w:t>
      </w:r>
    </w:p>
    <w:p w:rsidR="00116E8A" w:rsidRPr="00DC4651" w:rsidRDefault="00116E8A" w:rsidP="00116E8A">
      <w:pPr>
        <w:numPr>
          <w:ilvl w:val="0"/>
          <w:numId w:val="1"/>
        </w:numPr>
        <w:rPr>
          <w:rFonts w:ascii="Arial" w:hAnsi="Arial" w:cs="Arial"/>
          <w:sz w:val="24"/>
          <w:szCs w:val="24"/>
        </w:rPr>
      </w:pPr>
      <w:r w:rsidRPr="00DC4651">
        <w:rPr>
          <w:rFonts w:ascii="Arial" w:hAnsi="Arial" w:cs="Arial"/>
          <w:sz w:val="24"/>
          <w:szCs w:val="24"/>
        </w:rPr>
        <w:t>5. számú melléklete helyébe jelen rendelet 5. számú melléklete,</w:t>
      </w:r>
    </w:p>
    <w:p w:rsidR="00116E8A" w:rsidRPr="00DC4651" w:rsidRDefault="00116E8A" w:rsidP="00116E8A">
      <w:pPr>
        <w:numPr>
          <w:ilvl w:val="0"/>
          <w:numId w:val="1"/>
        </w:numPr>
        <w:rPr>
          <w:rFonts w:ascii="Arial" w:hAnsi="Arial" w:cs="Arial"/>
          <w:sz w:val="24"/>
          <w:szCs w:val="24"/>
        </w:rPr>
      </w:pPr>
      <w:r w:rsidRPr="00DC4651">
        <w:rPr>
          <w:rFonts w:ascii="Arial" w:hAnsi="Arial" w:cs="Arial"/>
          <w:sz w:val="24"/>
          <w:szCs w:val="24"/>
        </w:rPr>
        <w:t>6. számú melléklete helyébe jelen rendelet 6. számú melléklete,</w:t>
      </w:r>
    </w:p>
    <w:p w:rsidR="00116E8A" w:rsidRPr="00DC4651" w:rsidRDefault="00116E8A" w:rsidP="00116E8A">
      <w:pPr>
        <w:numPr>
          <w:ilvl w:val="0"/>
          <w:numId w:val="1"/>
        </w:numPr>
        <w:rPr>
          <w:rFonts w:ascii="Arial" w:hAnsi="Arial" w:cs="Arial"/>
          <w:sz w:val="24"/>
          <w:szCs w:val="24"/>
        </w:rPr>
      </w:pPr>
      <w:r w:rsidRPr="00DC4651">
        <w:rPr>
          <w:rFonts w:ascii="Arial" w:hAnsi="Arial" w:cs="Arial"/>
          <w:sz w:val="24"/>
          <w:szCs w:val="24"/>
        </w:rPr>
        <w:t>7. számú melléklete helyébe jelen rendelet 7. számú melléklete,</w:t>
      </w:r>
    </w:p>
    <w:p w:rsidR="00116E8A" w:rsidRPr="00DC4651" w:rsidRDefault="00116E8A" w:rsidP="00116E8A">
      <w:pPr>
        <w:numPr>
          <w:ilvl w:val="0"/>
          <w:numId w:val="1"/>
        </w:numPr>
        <w:rPr>
          <w:rFonts w:ascii="Arial" w:hAnsi="Arial" w:cs="Arial"/>
          <w:sz w:val="24"/>
          <w:szCs w:val="24"/>
        </w:rPr>
      </w:pPr>
      <w:r w:rsidRPr="00DC4651">
        <w:rPr>
          <w:rFonts w:ascii="Arial" w:hAnsi="Arial" w:cs="Arial"/>
          <w:sz w:val="24"/>
          <w:szCs w:val="24"/>
        </w:rPr>
        <w:t>8/</w:t>
      </w:r>
      <w:proofErr w:type="gramStart"/>
      <w:r w:rsidRPr="00DC4651">
        <w:rPr>
          <w:rFonts w:ascii="Arial" w:hAnsi="Arial" w:cs="Arial"/>
          <w:sz w:val="24"/>
          <w:szCs w:val="24"/>
        </w:rPr>
        <w:t>a.</w:t>
      </w:r>
      <w:proofErr w:type="gramEnd"/>
      <w:r w:rsidRPr="00DC4651">
        <w:rPr>
          <w:rFonts w:ascii="Arial" w:hAnsi="Arial" w:cs="Arial"/>
          <w:sz w:val="24"/>
          <w:szCs w:val="24"/>
        </w:rPr>
        <w:t xml:space="preserve"> számú melléklete helyébe jelen rendelet 8/a. számú melléklete,</w:t>
      </w:r>
    </w:p>
    <w:p w:rsidR="00116E8A" w:rsidRPr="00DC4651" w:rsidRDefault="00116E8A" w:rsidP="00116E8A">
      <w:pPr>
        <w:numPr>
          <w:ilvl w:val="0"/>
          <w:numId w:val="1"/>
        </w:numPr>
        <w:rPr>
          <w:rFonts w:ascii="Arial" w:hAnsi="Arial" w:cs="Arial"/>
          <w:sz w:val="24"/>
          <w:szCs w:val="24"/>
        </w:rPr>
      </w:pPr>
      <w:r w:rsidRPr="00DC4651">
        <w:rPr>
          <w:rFonts w:ascii="Arial" w:hAnsi="Arial" w:cs="Arial"/>
          <w:sz w:val="24"/>
          <w:szCs w:val="24"/>
        </w:rPr>
        <w:t xml:space="preserve">8/b. számú melléklete helyébe jelen rendelet 8/b. számú melléklete </w:t>
      </w:r>
    </w:p>
    <w:p w:rsidR="00116E8A" w:rsidRPr="00DC4651" w:rsidRDefault="00116E8A" w:rsidP="00116E8A">
      <w:pPr>
        <w:numPr>
          <w:ilvl w:val="0"/>
          <w:numId w:val="1"/>
        </w:numPr>
        <w:rPr>
          <w:rFonts w:ascii="Arial" w:hAnsi="Arial" w:cs="Arial"/>
          <w:sz w:val="24"/>
          <w:szCs w:val="24"/>
        </w:rPr>
      </w:pPr>
      <w:r w:rsidRPr="00DC4651">
        <w:rPr>
          <w:rFonts w:ascii="Arial" w:hAnsi="Arial" w:cs="Arial"/>
          <w:sz w:val="24"/>
          <w:szCs w:val="24"/>
        </w:rPr>
        <w:t xml:space="preserve">8/c. számú melléklete helyébe jelen rendelet 8/c. számú melléklete </w:t>
      </w:r>
    </w:p>
    <w:p w:rsidR="00116E8A" w:rsidRPr="00DC4651" w:rsidRDefault="00116E8A" w:rsidP="00116E8A">
      <w:pPr>
        <w:numPr>
          <w:ilvl w:val="0"/>
          <w:numId w:val="1"/>
        </w:numPr>
        <w:rPr>
          <w:rFonts w:ascii="Arial" w:hAnsi="Arial" w:cs="Arial"/>
          <w:sz w:val="24"/>
          <w:szCs w:val="24"/>
        </w:rPr>
      </w:pPr>
      <w:r w:rsidRPr="00DC4651">
        <w:rPr>
          <w:rFonts w:ascii="Arial" w:hAnsi="Arial" w:cs="Arial"/>
          <w:sz w:val="24"/>
          <w:szCs w:val="24"/>
        </w:rPr>
        <w:t>9. számú melléklete helyébe jelen rendelet 9. számú melléklete,</w:t>
      </w:r>
    </w:p>
    <w:p w:rsidR="00116E8A" w:rsidRPr="00DC4651" w:rsidRDefault="00116E8A" w:rsidP="00116E8A">
      <w:pPr>
        <w:numPr>
          <w:ilvl w:val="0"/>
          <w:numId w:val="1"/>
        </w:numPr>
        <w:rPr>
          <w:rFonts w:ascii="Arial" w:hAnsi="Arial" w:cs="Arial"/>
          <w:sz w:val="24"/>
          <w:szCs w:val="24"/>
        </w:rPr>
      </w:pPr>
      <w:r w:rsidRPr="00DC4651">
        <w:rPr>
          <w:rFonts w:ascii="Arial" w:hAnsi="Arial" w:cs="Arial"/>
          <w:sz w:val="24"/>
          <w:szCs w:val="24"/>
        </w:rPr>
        <w:t>10. számú melléklete helyébe jelen rendelet 10. számú melléklete,</w:t>
      </w:r>
    </w:p>
    <w:p w:rsidR="00116E8A" w:rsidRPr="00DC4651" w:rsidRDefault="00116E8A" w:rsidP="00116E8A">
      <w:pPr>
        <w:numPr>
          <w:ilvl w:val="0"/>
          <w:numId w:val="1"/>
        </w:numPr>
        <w:rPr>
          <w:rFonts w:ascii="Arial" w:hAnsi="Arial" w:cs="Arial"/>
          <w:sz w:val="24"/>
          <w:szCs w:val="24"/>
        </w:rPr>
      </w:pPr>
      <w:r w:rsidRPr="00DC4651">
        <w:rPr>
          <w:rFonts w:ascii="Arial" w:hAnsi="Arial" w:cs="Arial"/>
          <w:sz w:val="24"/>
          <w:szCs w:val="24"/>
        </w:rPr>
        <w:t>11. számú melléklete helyébe jelen rendelet 11. számú melléklete,</w:t>
      </w:r>
    </w:p>
    <w:p w:rsidR="00116E8A" w:rsidRPr="00DC4651" w:rsidRDefault="00116E8A" w:rsidP="00116E8A">
      <w:pPr>
        <w:numPr>
          <w:ilvl w:val="0"/>
          <w:numId w:val="1"/>
        </w:numPr>
        <w:rPr>
          <w:rFonts w:ascii="Arial" w:hAnsi="Arial" w:cs="Arial"/>
          <w:sz w:val="24"/>
          <w:szCs w:val="24"/>
        </w:rPr>
      </w:pPr>
      <w:r w:rsidRPr="00DC4651">
        <w:rPr>
          <w:rFonts w:ascii="Arial" w:hAnsi="Arial" w:cs="Arial"/>
          <w:sz w:val="24"/>
          <w:szCs w:val="24"/>
        </w:rPr>
        <w:t>12. számú melléklete helyébe jelen rendelet 12. számú melléklete,</w:t>
      </w:r>
    </w:p>
    <w:p w:rsidR="00116E8A" w:rsidRPr="00DC4651" w:rsidRDefault="00116E8A" w:rsidP="00116E8A">
      <w:pPr>
        <w:numPr>
          <w:ilvl w:val="0"/>
          <w:numId w:val="1"/>
        </w:numPr>
        <w:rPr>
          <w:rFonts w:ascii="Arial" w:hAnsi="Arial" w:cs="Arial"/>
          <w:sz w:val="24"/>
          <w:szCs w:val="24"/>
        </w:rPr>
      </w:pPr>
      <w:r w:rsidRPr="00DC4651">
        <w:rPr>
          <w:rFonts w:ascii="Arial" w:hAnsi="Arial" w:cs="Arial"/>
          <w:sz w:val="24"/>
          <w:szCs w:val="24"/>
        </w:rPr>
        <w:t>13. számú melléklete helyébe jelen rendelet 13. számú melléklete,</w:t>
      </w:r>
    </w:p>
    <w:p w:rsidR="00116E8A" w:rsidRPr="00DC4651" w:rsidRDefault="00116E8A" w:rsidP="00116E8A">
      <w:pPr>
        <w:numPr>
          <w:ilvl w:val="0"/>
          <w:numId w:val="1"/>
        </w:numPr>
        <w:rPr>
          <w:rFonts w:ascii="Arial" w:hAnsi="Arial" w:cs="Arial"/>
          <w:sz w:val="24"/>
          <w:szCs w:val="24"/>
        </w:rPr>
      </w:pPr>
      <w:r w:rsidRPr="00DC4651">
        <w:rPr>
          <w:rFonts w:ascii="Arial" w:hAnsi="Arial" w:cs="Arial"/>
          <w:sz w:val="24"/>
          <w:szCs w:val="24"/>
        </w:rPr>
        <w:t>14. számú melléklete helyébe jelen rendelet 14. számú melléklete</w:t>
      </w:r>
    </w:p>
    <w:p w:rsidR="00116E8A" w:rsidRPr="00DC4651" w:rsidRDefault="00116E8A" w:rsidP="00116E8A">
      <w:pPr>
        <w:numPr>
          <w:ilvl w:val="0"/>
          <w:numId w:val="1"/>
        </w:numPr>
        <w:rPr>
          <w:rFonts w:ascii="Arial" w:hAnsi="Arial" w:cs="Arial"/>
          <w:sz w:val="24"/>
          <w:szCs w:val="24"/>
        </w:rPr>
      </w:pPr>
      <w:r w:rsidRPr="00DC4651">
        <w:rPr>
          <w:rFonts w:ascii="Arial" w:hAnsi="Arial" w:cs="Arial"/>
          <w:sz w:val="24"/>
          <w:szCs w:val="24"/>
        </w:rPr>
        <w:t>15. számú melléklete helyébe jelen rendelet 15. számú melléklete lép.</w:t>
      </w:r>
    </w:p>
    <w:p w:rsidR="00116E8A" w:rsidRPr="00DC4651" w:rsidRDefault="00116E8A" w:rsidP="00116E8A">
      <w:pPr>
        <w:rPr>
          <w:rFonts w:ascii="Arial" w:hAnsi="Arial" w:cs="Arial"/>
          <w:sz w:val="24"/>
          <w:szCs w:val="24"/>
        </w:rPr>
      </w:pPr>
    </w:p>
    <w:p w:rsidR="00116E8A" w:rsidRPr="00DC4651" w:rsidRDefault="00116E8A" w:rsidP="00116E8A">
      <w:pPr>
        <w:jc w:val="center"/>
        <w:rPr>
          <w:rFonts w:ascii="Arial" w:hAnsi="Arial" w:cs="Arial"/>
          <w:b/>
          <w:sz w:val="24"/>
          <w:szCs w:val="24"/>
        </w:rPr>
      </w:pPr>
      <w:r w:rsidRPr="00DC4651">
        <w:rPr>
          <w:rFonts w:ascii="Arial" w:hAnsi="Arial" w:cs="Arial"/>
          <w:b/>
          <w:sz w:val="24"/>
          <w:szCs w:val="24"/>
        </w:rPr>
        <w:t>5. §</w:t>
      </w:r>
    </w:p>
    <w:p w:rsidR="00116E8A" w:rsidRPr="00DC4651" w:rsidRDefault="00116E8A" w:rsidP="00116E8A">
      <w:pPr>
        <w:rPr>
          <w:rFonts w:ascii="Arial" w:hAnsi="Arial" w:cs="Arial"/>
          <w:sz w:val="24"/>
          <w:szCs w:val="24"/>
        </w:rPr>
      </w:pPr>
    </w:p>
    <w:p w:rsidR="00790D68" w:rsidRPr="00116E8A" w:rsidRDefault="00116E8A">
      <w:pPr>
        <w:rPr>
          <w:rFonts w:ascii="Arial" w:hAnsi="Arial" w:cs="Arial"/>
          <w:sz w:val="24"/>
          <w:szCs w:val="24"/>
        </w:rPr>
      </w:pPr>
      <w:r w:rsidRPr="00DC4651">
        <w:rPr>
          <w:rFonts w:ascii="Arial" w:hAnsi="Arial" w:cs="Arial"/>
          <w:sz w:val="24"/>
          <w:szCs w:val="24"/>
        </w:rPr>
        <w:t xml:space="preserve">E rendelet kihirdetése napján lép hatályba, de rendelkezéseit 2022. január 1-től a 2022. évi költségvetés </w:t>
      </w:r>
      <w:r>
        <w:rPr>
          <w:rFonts w:ascii="Arial" w:hAnsi="Arial" w:cs="Arial"/>
          <w:sz w:val="24"/>
          <w:szCs w:val="24"/>
        </w:rPr>
        <w:t>végrehajtásáig kell alkalmazni.</w:t>
      </w:r>
      <w:bookmarkStart w:id="0" w:name="_GoBack"/>
      <w:bookmarkEnd w:id="0"/>
    </w:p>
    <w:sectPr w:rsidR="00790D68" w:rsidRPr="00116E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1CB6"/>
    <w:multiLevelType w:val="hybridMultilevel"/>
    <w:tmpl w:val="C87CCC5E"/>
    <w:lvl w:ilvl="0" w:tplc="C86C547A">
      <w:start w:val="1"/>
      <w:numFmt w:val="lowerLetter"/>
      <w:lvlText w:val="%1.)"/>
      <w:lvlJc w:val="left"/>
      <w:pPr>
        <w:ind w:left="1287" w:hanging="360"/>
      </w:pPr>
      <w:rPr>
        <w:rFonts w:hint="default"/>
      </w:r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E8A"/>
    <w:rsid w:val="00116E8A"/>
    <w:rsid w:val="00790D6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33232"/>
  <w15:chartTrackingRefBased/>
  <w15:docId w15:val="{B12A0C40-E6AC-4B7C-8D53-7141BF8DC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16E8A"/>
    <w:pPr>
      <w:spacing w:after="0" w:line="240" w:lineRule="auto"/>
      <w:jc w:val="both"/>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2879</Characters>
  <Application>Microsoft Office Word</Application>
  <DocSecurity>0</DocSecurity>
  <Lines>23</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Sléder Tamás</dc:creator>
  <cp:keywords/>
  <dc:description/>
  <cp:lastModifiedBy>Dr. Sléder Tamás</cp:lastModifiedBy>
  <cp:revision>1</cp:revision>
  <dcterms:created xsi:type="dcterms:W3CDTF">2022-10-13T12:09:00Z</dcterms:created>
  <dcterms:modified xsi:type="dcterms:W3CDTF">2022-10-13T12:10:00Z</dcterms:modified>
</cp:coreProperties>
</file>