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8CD94B1" w14:textId="74AC26B7" w:rsidR="00626234" w:rsidRDefault="00AB0A5F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10.</w:t>
            </w:r>
          </w:p>
          <w:p w14:paraId="51CDF53C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B5BA71A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20AF7"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HSZ/32365/2025.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700F7F83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december 1</w:t>
            </w:r>
            <w:r w:rsidR="003A48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6E867" w14:textId="77777777" w:rsidR="003A48BC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14:paraId="10CEA5DE" w14:textId="77777777" w:rsidR="000E6CBD" w:rsidRPr="00D204A2" w:rsidRDefault="003C5E08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61FAC660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42C228" w14:textId="77777777" w:rsidR="003C5E08" w:rsidRPr="00D204A2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1E1F5F7C" w14:textId="77777777" w:rsidR="00C4048D" w:rsidRPr="00726873" w:rsidRDefault="00726873" w:rsidP="00CD2F0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6873">
        <w:rPr>
          <w:rFonts w:ascii="Times New Roman" w:hAnsi="Times New Roman" w:cs="Times New Roman"/>
          <w:b/>
          <w:sz w:val="24"/>
          <w:szCs w:val="24"/>
        </w:rPr>
        <w:t>az Erzsébet utca 13. szám alatti ingatlan vételi ajánlatáról</w:t>
      </w:r>
    </w:p>
    <w:p w14:paraId="349EE18D" w14:textId="77777777" w:rsidR="00726873" w:rsidRPr="00C4048D" w:rsidRDefault="00726873" w:rsidP="00CD2F0E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4E3FBF54" w14:textId="77777777" w:rsidR="00D204A2" w:rsidRP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7E9BE2F0" w14:textId="77777777" w:rsid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14:paraId="3D5E00D5" w14:textId="77777777" w:rsidR="00E5380A" w:rsidRDefault="00E5380A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5A52B7BB" w14:textId="77777777" w:rsidR="00E5380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>
        <w:rPr>
          <w:rFonts w:ascii="Times New Roman" w:eastAsia="SimSu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46A7FE8F" wp14:editId="35DD9715">
            <wp:simplePos x="0" y="0"/>
            <wp:positionH relativeFrom="margin">
              <wp:align>center</wp:align>
            </wp:positionH>
            <wp:positionV relativeFrom="paragraph">
              <wp:posOffset>927735</wp:posOffset>
            </wp:positionV>
            <wp:extent cx="5572125" cy="2247900"/>
            <wp:effectExtent l="0" t="0" r="9525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2025. október 27. napján ingatlan vételi ajánlat érkezett a Polgármesteri Hivatal Vagyongazdálkodási Osztályához egy magánszemélytől. Az ajánlat értelmében </w:t>
      </w:r>
      <w:r w:rsidR="00027876">
        <w:rPr>
          <w:rFonts w:ascii="Times New Roman" w:eastAsia="SimSun" w:hAnsi="Times New Roman" w:cs="Times New Roman"/>
          <w:sz w:val="24"/>
          <w:szCs w:val="24"/>
        </w:rPr>
        <w:t xml:space="preserve">a magánszemély </w:t>
      </w:r>
      <w:r w:rsidR="00415B1B">
        <w:rPr>
          <w:rFonts w:ascii="Times New Roman" w:eastAsia="SimSun" w:hAnsi="Times New Roman" w:cs="Times New Roman"/>
          <w:sz w:val="24"/>
          <w:szCs w:val="24"/>
        </w:rPr>
        <w:t xml:space="preserve">meg 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kívánja </w:t>
      </w:r>
      <w:r w:rsidR="00415B1B">
        <w:rPr>
          <w:rFonts w:ascii="Times New Roman" w:eastAsia="SimSun" w:hAnsi="Times New Roman" w:cs="Times New Roman"/>
          <w:sz w:val="24"/>
          <w:szCs w:val="24"/>
        </w:rPr>
        <w:t xml:space="preserve">vásárolni </w:t>
      </w:r>
      <w:r w:rsidR="00D95ED8">
        <w:rPr>
          <w:rFonts w:ascii="Times New Roman" w:eastAsia="SimSun" w:hAnsi="Times New Roman" w:cs="Times New Roman"/>
          <w:sz w:val="24"/>
          <w:szCs w:val="24"/>
        </w:rPr>
        <w:t>az 1/1 hányad arányban Hajdúszoboszló Város Önkormányzata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 tulajdonát képező Hajdúszoboszló belterület </w:t>
      </w:r>
      <w:r w:rsidR="00027876">
        <w:rPr>
          <w:rFonts w:ascii="Times New Roman" w:eastAsia="SimSun" w:hAnsi="Times New Roman" w:cs="Times New Roman"/>
          <w:sz w:val="24"/>
          <w:szCs w:val="24"/>
        </w:rPr>
        <w:t>Erzsébet utca 13. sz. alatti, 1024/1</w:t>
      </w:r>
      <w:r w:rsidR="00E5380A">
        <w:rPr>
          <w:rFonts w:ascii="Times New Roman" w:eastAsia="SimSun" w:hAnsi="Times New Roman" w:cs="Times New Roman"/>
          <w:sz w:val="24"/>
          <w:szCs w:val="24"/>
        </w:rPr>
        <w:t>. hrsz.-ú, „</w:t>
      </w:r>
      <w:r w:rsidR="00415B1B">
        <w:rPr>
          <w:rFonts w:ascii="Times New Roman" w:eastAsia="SimSun" w:hAnsi="Times New Roman" w:cs="Times New Roman"/>
          <w:sz w:val="24"/>
          <w:szCs w:val="24"/>
        </w:rPr>
        <w:t>vásártér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” megnevezésű ingatlant. </w:t>
      </w:r>
    </w:p>
    <w:p w14:paraId="325F5E4C" w14:textId="77777777" w:rsidR="00BF6A1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14:paraId="0FB14987" w14:textId="77777777" w:rsidR="00BF6A1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14:paraId="1F5E7133" w14:textId="77777777" w:rsidR="00AA0960" w:rsidRPr="00B67487" w:rsidRDefault="00B67487" w:rsidP="00B67487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 wp14:anchorId="10F9C005" wp14:editId="58484CEB">
            <wp:simplePos x="0" y="0"/>
            <wp:positionH relativeFrom="margin">
              <wp:align>center</wp:align>
            </wp:positionH>
            <wp:positionV relativeFrom="paragraph">
              <wp:posOffset>5775960</wp:posOffset>
            </wp:positionV>
            <wp:extent cx="5581650" cy="3094355"/>
            <wp:effectExtent l="114300" t="114300" r="152400" b="14414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0943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A1A"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68BBA9B0" wp14:editId="0269A85F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15050" cy="56388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296B00" w14:textId="22604CA2" w:rsidR="00AA0960" w:rsidRDefault="00A06F67" w:rsidP="00AB0A5F">
      <w:pPr>
        <w:pStyle w:val="NormlWeb"/>
        <w:shd w:val="clear" w:color="auto" w:fill="FFFFFF"/>
        <w:spacing w:before="0" w:beforeAutospacing="0" w:after="0" w:afterAutospacing="0"/>
        <w:jc w:val="center"/>
        <w:rPr>
          <w:b/>
        </w:rPr>
      </w:pPr>
      <w:commentRangeStart w:id="0"/>
      <w:r w:rsidRPr="00A06F67">
        <w:rPr>
          <w:b/>
          <w:noProof/>
        </w:rPr>
        <w:lastRenderedPageBreak/>
        <w:drawing>
          <wp:inline distT="0" distB="0" distL="0" distR="0" wp14:anchorId="63689E6B" wp14:editId="625A49CD">
            <wp:extent cx="4267200" cy="3568545"/>
            <wp:effectExtent l="19050" t="19050" r="19050" b="1333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5579" cy="357555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commentRangeEnd w:id="0"/>
      <w:r>
        <w:rPr>
          <w:rStyle w:val="Jegyzethivatkozs"/>
          <w:lang w:eastAsia="en-US"/>
        </w:rPr>
        <w:commentReference w:id="0"/>
      </w:r>
    </w:p>
    <w:p w14:paraId="20FA9EB1" w14:textId="6DE58146" w:rsidR="00AA0960" w:rsidRPr="00AB0A5F" w:rsidRDefault="00AA0960" w:rsidP="00B124AA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hu-HU"/>
        </w:rPr>
      </w:pPr>
      <w:r>
        <w:rPr>
          <w:b/>
          <w:noProof/>
          <w:lang w:eastAsia="hu-HU"/>
        </w:rPr>
        <w:drawing>
          <wp:anchor distT="0" distB="0" distL="114300" distR="114300" simplePos="0" relativeHeight="251662336" behindDoc="0" locked="0" layoutInCell="1" allowOverlap="1" wp14:anchorId="2A6CF96A" wp14:editId="31A9142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280150" cy="1162050"/>
            <wp:effectExtent l="0" t="0" r="6350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0960">
        <w:rPr>
          <w:rFonts w:ascii="Times New Roman" w:eastAsia="Calibri" w:hAnsi="Times New Roman" w:cs="Times New Roman"/>
          <w:sz w:val="24"/>
          <w:szCs w:val="24"/>
        </w:rPr>
        <w:t>Az ingatlan egy része (1000m</w:t>
      </w:r>
      <w:r w:rsidRPr="00AA0960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AA0960">
        <w:rPr>
          <w:rFonts w:ascii="Times New Roman" w:eastAsia="Calibri" w:hAnsi="Times New Roman" w:cs="Times New Roman"/>
          <w:sz w:val="24"/>
          <w:szCs w:val="24"/>
        </w:rPr>
        <w:t>) jelenleg bérbeadás útján, a 164/2022. (VI.</w:t>
      </w:r>
      <w:r w:rsidR="0014374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A0960">
        <w:rPr>
          <w:rFonts w:ascii="Times New Roman" w:eastAsia="Calibri" w:hAnsi="Times New Roman" w:cs="Times New Roman"/>
          <w:sz w:val="24"/>
          <w:szCs w:val="24"/>
        </w:rPr>
        <w:t xml:space="preserve">30.) Kt. határozat alapján </w:t>
      </w:r>
      <w:bookmarkStart w:id="1" w:name="_GoBack"/>
      <w:r w:rsidRPr="00FD795D">
        <w:rPr>
          <w:rFonts w:ascii="Times New Roman" w:eastAsia="Calibri" w:hAnsi="Times New Roman" w:cs="Times New Roman"/>
          <w:sz w:val="24"/>
          <w:szCs w:val="24"/>
        </w:rPr>
        <w:t xml:space="preserve">hasznosítva </w:t>
      </w:r>
      <w:commentRangeStart w:id="2"/>
      <w:r w:rsidRPr="00FD795D">
        <w:rPr>
          <w:rFonts w:ascii="Times New Roman" w:eastAsia="Calibri" w:hAnsi="Times New Roman" w:cs="Times New Roman"/>
          <w:sz w:val="24"/>
          <w:szCs w:val="24"/>
        </w:rPr>
        <w:t>van</w:t>
      </w:r>
      <w:commentRangeEnd w:id="2"/>
      <w:r w:rsidR="003A48BC" w:rsidRPr="00AB0A5F">
        <w:rPr>
          <w:rStyle w:val="Jegyzethivatkozs"/>
          <w:rFonts w:ascii="Times New Roman" w:eastAsia="Times New Roman" w:hAnsi="Times New Roman" w:cs="Times New Roman"/>
          <w:sz w:val="24"/>
          <w:szCs w:val="24"/>
        </w:rPr>
        <w:commentReference w:id="2"/>
      </w:r>
      <w:r w:rsidR="00FD795D" w:rsidRPr="00FD795D">
        <w:rPr>
          <w:rFonts w:ascii="Times New Roman" w:eastAsia="Calibri" w:hAnsi="Times New Roman" w:cs="Times New Roman"/>
          <w:sz w:val="24"/>
          <w:szCs w:val="24"/>
        </w:rPr>
        <w:t xml:space="preserve"> (2025 évben </w:t>
      </w:r>
      <w:r w:rsidR="00FD795D" w:rsidRPr="00AB0A5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182 921,- Ft/év összegért)</w:t>
      </w:r>
      <w:r w:rsidRPr="00FD795D">
        <w:rPr>
          <w:rFonts w:ascii="Times New Roman" w:eastAsia="Calibri" w:hAnsi="Times New Roman" w:cs="Times New Roman"/>
          <w:sz w:val="24"/>
          <w:szCs w:val="24"/>
        </w:rPr>
        <w:t>. A bérleti szerződés határozatlan időre szól, 90</w:t>
      </w:r>
      <w:r w:rsidRPr="00AA0960">
        <w:rPr>
          <w:rFonts w:ascii="Times New Roman" w:eastAsia="Calibri" w:hAnsi="Times New Roman" w:cs="Times New Roman"/>
          <w:sz w:val="24"/>
          <w:szCs w:val="24"/>
        </w:rPr>
        <w:t xml:space="preserve"> napos felmondási határidő mellett.  </w:t>
      </w:r>
      <w:r w:rsidR="0008002A">
        <w:rPr>
          <w:rFonts w:ascii="Times New Roman" w:eastAsia="Calibri" w:hAnsi="Times New Roman" w:cs="Times New Roman"/>
          <w:sz w:val="24"/>
          <w:szCs w:val="24"/>
        </w:rPr>
        <w:t>Amennyiben az Önkormá</w:t>
      </w:r>
      <w:r w:rsidR="00B124AA">
        <w:rPr>
          <w:rFonts w:ascii="Times New Roman" w:eastAsia="Calibri" w:hAnsi="Times New Roman" w:cs="Times New Roman"/>
          <w:sz w:val="24"/>
          <w:szCs w:val="24"/>
        </w:rPr>
        <w:t xml:space="preserve">nyzat az ingatlant értékesíteni </w:t>
      </w:r>
      <w:r w:rsidR="0008002A">
        <w:rPr>
          <w:rFonts w:ascii="Times New Roman" w:eastAsia="Calibri" w:hAnsi="Times New Roman" w:cs="Times New Roman"/>
          <w:sz w:val="24"/>
          <w:szCs w:val="24"/>
        </w:rPr>
        <w:t>kívánja, úgy a bérleti szerződés felmondása válik szükségessé.</w:t>
      </w:r>
    </w:p>
    <w:bookmarkEnd w:id="1"/>
    <w:p w14:paraId="49A6AEE9" w14:textId="77777777" w:rsidR="0014374D" w:rsidRDefault="0014374D" w:rsidP="00AA096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A910CD8" w14:textId="77777777" w:rsidR="0014374D" w:rsidRDefault="009C00D7" w:rsidP="009C00D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 vételi ajánlat összeget nem tartalmazott, így a Vagyongazdálkodási Osztály független ingatlanforgalmi értékbecslőt kért fel az ingatlan értékének megállapítására. A szakértő az ingatlan értékét </w:t>
      </w:r>
      <w:r w:rsidRPr="00FF1A43">
        <w:rPr>
          <w:rFonts w:ascii="Times New Roman" w:eastAsia="Calibri" w:hAnsi="Times New Roman" w:cs="Times New Roman"/>
          <w:b/>
          <w:sz w:val="24"/>
          <w:szCs w:val="24"/>
        </w:rPr>
        <w:t xml:space="preserve">31.480.000,- Ft </w:t>
      </w:r>
      <w:r>
        <w:rPr>
          <w:rFonts w:ascii="Times New Roman" w:eastAsia="Calibri" w:hAnsi="Times New Roman" w:cs="Times New Roman"/>
          <w:sz w:val="24"/>
          <w:szCs w:val="24"/>
        </w:rPr>
        <w:t>összegben állapította meg.</w:t>
      </w:r>
    </w:p>
    <w:p w14:paraId="49A67909" w14:textId="77777777" w:rsidR="00FF1A43" w:rsidRDefault="00FF1A43" w:rsidP="009C00D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27E1B73" w14:textId="77777777" w:rsidR="0008002A" w:rsidRDefault="0008002A" w:rsidP="0008002A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F3A52">
        <w:rPr>
          <w:rFonts w:ascii="Times New Roman" w:hAnsi="Times New Roman" w:cs="Times New Roman"/>
          <w:sz w:val="24"/>
          <w:szCs w:val="24"/>
        </w:rPr>
        <w:t>Hajdúszoboszló Város Önkormányzata Képviselő-testületének 10/2013. (IV. 18.) önkormányzati rendelete Hajdúszobosz</w:t>
      </w:r>
      <w:r>
        <w:rPr>
          <w:rFonts w:ascii="Times New Roman" w:hAnsi="Times New Roman" w:cs="Times New Roman"/>
          <w:sz w:val="24"/>
          <w:szCs w:val="24"/>
        </w:rPr>
        <w:t>ló Város nemzeti vagyonáról 14.</w:t>
      </w:r>
      <w:r w:rsidRPr="00EF3A52">
        <w:rPr>
          <w:rFonts w:ascii="Times New Roman" w:hAnsi="Times New Roman" w:cs="Times New Roman"/>
          <w:sz w:val="24"/>
          <w:szCs w:val="24"/>
        </w:rPr>
        <w:t>§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5387">
        <w:rPr>
          <w:rFonts w:ascii="Times New Roman" w:hAnsi="Times New Roman" w:cs="Times New Roman"/>
          <w:sz w:val="24"/>
          <w:szCs w:val="24"/>
        </w:rPr>
        <w:t>(1) bekezdés a)</w:t>
      </w:r>
      <w:r w:rsidRPr="00EF3A52">
        <w:rPr>
          <w:rFonts w:ascii="Times New Roman" w:hAnsi="Times New Roman" w:cs="Times New Roman"/>
          <w:sz w:val="24"/>
          <w:szCs w:val="24"/>
        </w:rPr>
        <w:t xml:space="preserve"> pontja alapján az önkormányzati vagyontárgy </w:t>
      </w:r>
      <w:r w:rsidRPr="0008002A">
        <w:rPr>
          <w:rFonts w:ascii="Times New Roman" w:hAnsi="Times New Roman" w:cs="Times New Roman"/>
          <w:b/>
          <w:sz w:val="24"/>
          <w:szCs w:val="24"/>
        </w:rPr>
        <w:t>elidegenítése</w:t>
      </w:r>
      <w:r>
        <w:rPr>
          <w:rFonts w:ascii="Times New Roman" w:hAnsi="Times New Roman" w:cs="Times New Roman"/>
          <w:sz w:val="24"/>
          <w:szCs w:val="24"/>
        </w:rPr>
        <w:t>, használatba</w:t>
      </w:r>
      <w:r w:rsidRPr="00EF3A52">
        <w:rPr>
          <w:rFonts w:ascii="Times New Roman" w:hAnsi="Times New Roman" w:cs="Times New Roman"/>
          <w:sz w:val="24"/>
          <w:szCs w:val="24"/>
        </w:rPr>
        <w:t xml:space="preserve"> vagy bérbeadása, illetve más módon történő hasznosítása 1 millió forintos értékhatár felett – a rendelet </w:t>
      </w:r>
      <w:hyperlink r:id="rId14" w:anchor="SZ14" w:history="1">
        <w:r w:rsidRPr="00EF3A52">
          <w:rPr>
            <w:rFonts w:ascii="Times New Roman" w:hAnsi="Times New Roman" w:cs="Times New Roman"/>
            <w:sz w:val="24"/>
            <w:szCs w:val="24"/>
          </w:rPr>
          <w:t>14. §</w:t>
        </w:r>
      </w:hyperlink>
      <w:r w:rsidRPr="00EF3A52">
        <w:rPr>
          <w:rFonts w:ascii="Times New Roman" w:hAnsi="Times New Roman" w:cs="Times New Roman"/>
          <w:sz w:val="24"/>
          <w:szCs w:val="24"/>
        </w:rPr>
        <w:t> (1) </w:t>
      </w:r>
      <w:hyperlink r:id="rId15" w:anchor="SZ14@BE1@POB" w:history="1">
        <w:r w:rsidRPr="00EF3A52">
          <w:rPr>
            <w:rFonts w:ascii="Times New Roman" w:hAnsi="Times New Roman" w:cs="Times New Roman"/>
            <w:sz w:val="24"/>
            <w:szCs w:val="24"/>
          </w:rPr>
          <w:t>b) pont</w:t>
        </w:r>
      </w:hyperlink>
      <w:r w:rsidRPr="00EF3A52">
        <w:rPr>
          <w:rFonts w:ascii="Times New Roman" w:hAnsi="Times New Roman" w:cs="Times New Roman"/>
          <w:sz w:val="24"/>
          <w:szCs w:val="24"/>
        </w:rPr>
        <w:t xml:space="preserve">jában foglaltak kivételével - </w:t>
      </w:r>
      <w:r w:rsidRPr="0008002A">
        <w:rPr>
          <w:rFonts w:ascii="Times New Roman" w:hAnsi="Times New Roman" w:cs="Times New Roman"/>
          <w:b/>
          <w:sz w:val="24"/>
          <w:szCs w:val="24"/>
        </w:rPr>
        <w:t>versenyeztetési eljárás keretében történhet</w:t>
      </w:r>
      <w:r w:rsidRPr="00EF3A52">
        <w:rPr>
          <w:rFonts w:ascii="Times New Roman" w:hAnsi="Times New Roman" w:cs="Times New Roman"/>
          <w:sz w:val="24"/>
          <w:szCs w:val="24"/>
        </w:rPr>
        <w:t>, az összességében legelőnyösebb ajánlatot tevő részére, a szolgáltatás és ellenszolgáltatás értékarányosságával. </w:t>
      </w:r>
    </w:p>
    <w:p w14:paraId="0AEFC1B4" w14:textId="77777777" w:rsidR="00AA0960" w:rsidRPr="00AA0960" w:rsidRDefault="00AA0960" w:rsidP="00AA0960">
      <w:pPr>
        <w:pStyle w:val="Listaszerbekezds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AE6CF56" w14:textId="77777777" w:rsidR="006D748C" w:rsidRPr="00464B30" w:rsidRDefault="006D748C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Bizottságokat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14:paraId="73ACF1E0" w14:textId="77777777" w:rsidR="00CD2F0E" w:rsidRDefault="00CD2F0E" w:rsidP="00CD2F0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C82432" w14:textId="77777777" w:rsidR="006D748C" w:rsidRPr="007A48EC" w:rsidRDefault="006D748C" w:rsidP="00CD2F0E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35217BE4" w14:textId="77777777" w:rsidR="006D748C" w:rsidRPr="001A1717" w:rsidRDefault="006D748C" w:rsidP="00CD2F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609A989E" w14:textId="1A56D957" w:rsidR="006D748C" w:rsidRDefault="006D748C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yzata Képviselő-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.../2025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(X</w:t>
      </w:r>
      <w:r w:rsidR="006C291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II. 1</w:t>
      </w:r>
      <w:r w:rsidR="003A48B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25DDC77B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483A8A9B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lastRenderedPageBreak/>
        <w:t>Hajdúszoboszló Város Önkormányzatának Képviselő-testülete hozzájár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árverésen történő értékesítéséhez: </w:t>
      </w:r>
    </w:p>
    <w:p w14:paraId="08E43CBF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36FB1619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047"/>
        <w:gridCol w:w="2836"/>
        <w:gridCol w:w="1696"/>
        <w:gridCol w:w="2535"/>
      </w:tblGrid>
      <w:tr w:rsidR="0008002A" w:rsidRPr="000000C5" w14:paraId="6065E088" w14:textId="77777777" w:rsidTr="00367EDF">
        <w:trPr>
          <w:trHeight w:val="9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B8516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04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D8C2F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14:paraId="6377D631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FDF4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B3F8D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1C9C1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08002A" w:rsidRPr="0008002A" w14:paraId="5972F35A" w14:textId="77777777" w:rsidTr="00367EDF">
        <w:trPr>
          <w:trHeight w:val="70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9F24" w14:textId="77777777" w:rsidR="0008002A" w:rsidRPr="0008002A" w:rsidRDefault="0008002A" w:rsidP="00367E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 xml:space="preserve">   1.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DD0AD5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1024/1.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576A8" w14:textId="77777777" w:rsidR="0008002A" w:rsidRPr="0008002A" w:rsidRDefault="0008002A" w:rsidP="000800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rzsébet utca 13. sz.</w:t>
            </w: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 xml:space="preserve"> „vásártér”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5C672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1455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B0531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31.480.000</w:t>
            </w:r>
          </w:p>
        </w:tc>
      </w:tr>
    </w:tbl>
    <w:p w14:paraId="29EEB9A2" w14:textId="77777777" w:rsidR="0008002A" w:rsidRPr="004A759C" w:rsidRDefault="0008002A" w:rsidP="0008002A">
      <w:pPr>
        <w:spacing w:after="0" w:line="240" w:lineRule="auto"/>
        <w:rPr>
          <w:rFonts w:ascii="Times New Roman" w:hAnsi="Times New Roman" w:cs="Times New Roman"/>
          <w:i/>
          <w:color w:val="000000"/>
          <w:shd w:val="clear" w:color="auto" w:fill="FFFFFF"/>
        </w:rPr>
      </w:pPr>
      <w:r w:rsidRPr="004A759C">
        <w:rPr>
          <w:rFonts w:ascii="Times New Roman" w:hAnsi="Times New Roman" w:cs="Times New Roman"/>
          <w:i/>
          <w:color w:val="000000"/>
          <w:shd w:val="clear" w:color="auto" w:fill="FFFFFF"/>
        </w:rPr>
        <w:t>Megjegyzés: az önkormányzat az ÁFA tekintetében az általános szabályok szerint adózik</w:t>
      </w:r>
    </w:p>
    <w:p w14:paraId="465451F2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2BD87F71" w14:textId="77777777" w:rsidR="0008002A" w:rsidRPr="001A1717" w:rsidRDefault="00220AF7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08002A"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 a Hajdúszoboszló város nemzeti vagyonáról szóló 10/2013. (IV.18.) önkormányzati rendelet előírásai alapján kerül sor.</w:t>
      </w:r>
    </w:p>
    <w:p w14:paraId="2B9DD351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0C085EB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Képviselő-testülete felkéri a Vagyongazdálkodási Osztályt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az érté</w:t>
      </w:r>
      <w:r>
        <w:rPr>
          <w:rFonts w:ascii="Times New Roman" w:hAnsi="Times New Roman" w:cs="Times New Roman"/>
          <w:b/>
          <w:i/>
          <w:sz w:val="24"/>
          <w:szCs w:val="24"/>
        </w:rPr>
        <w:t>kesítési eljárás lefolytatására, valamint</w:t>
      </w:r>
      <w:r w:rsidR="00220AF7">
        <w:rPr>
          <w:rFonts w:ascii="Times New Roman" w:hAnsi="Times New Roman" w:cs="Times New Roman"/>
          <w:b/>
          <w:i/>
          <w:sz w:val="24"/>
          <w:szCs w:val="24"/>
        </w:rPr>
        <w:t xml:space="preserve"> sikeres értékesítés esetén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a jelenleg érvényben lévő bérleti szerződés felmondására. </w:t>
      </w:r>
    </w:p>
    <w:p w14:paraId="54DE6AC0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felhatalmazza a Polgárm</w:t>
      </w:r>
      <w:r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14:paraId="73B2348B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6AED0" w14:textId="77777777" w:rsidR="0008002A" w:rsidRPr="000000C5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14:paraId="2DBD0DD9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árverés lefolytatására</w:t>
      </w:r>
      <w:r>
        <w:rPr>
          <w:rFonts w:ascii="Times New Roman" w:hAnsi="Times New Roman" w:cs="Times New Roman"/>
          <w:b/>
          <w:i/>
          <w:sz w:val="24"/>
          <w:szCs w:val="24"/>
        </w:rPr>
        <w:t>: azonnal</w:t>
      </w:r>
    </w:p>
    <w:p w14:paraId="48C8FEB8" w14:textId="77777777" w:rsidR="0008002A" w:rsidRDefault="0008002A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1E0BE38" w14:textId="77777777"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5EE6155" w14:textId="77777777"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6C291A">
        <w:rPr>
          <w:rFonts w:ascii="Times New Roman" w:hAnsi="Times New Roman" w:cs="Times New Roman"/>
          <w:sz w:val="24"/>
          <w:szCs w:val="24"/>
        </w:rPr>
        <w:t>november 26.</w:t>
      </w:r>
      <w:r w:rsidR="000757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518BE71" w14:textId="77777777"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EB03F" w14:textId="77777777"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C2766" w14:textId="77777777" w:rsidR="006D748C" w:rsidRPr="008529AC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 Biró Anett</w:t>
      </w:r>
    </w:p>
    <w:p w14:paraId="6D10249B" w14:textId="77777777" w:rsidR="006D748C" w:rsidRPr="00970FD3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vagyongazdálkodási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1F594320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E70F3EC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4A81A6" w14:textId="77777777" w:rsidR="00AA0960" w:rsidRDefault="00AA0960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B5C79C5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5B86AD0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E664CA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7B547D7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91CE42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A29AE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1E9E4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AAC3495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6A29F2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D7FF74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6FFD79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5C005E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870831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55204C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8F5E34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51DC50A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21CC36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825903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79D79D8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581E53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2901B3D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EA27C51" w14:textId="77777777" w:rsidR="00AA0960" w:rsidRPr="0008002A" w:rsidRDefault="00A06F67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Style w:val="Jegyzethivatkozs"/>
          <w:rFonts w:ascii="Times New Roman" w:eastAsia="Times New Roman" w:hAnsi="Times New Roman" w:cs="Times New Roman"/>
        </w:rPr>
        <w:commentReference w:id="3"/>
      </w:r>
    </w:p>
    <w:p w14:paraId="2A87F70F" w14:textId="10DC95FB" w:rsidR="00CD2F0E" w:rsidRPr="0072745A" w:rsidRDefault="0072745A" w:rsidP="0072745A">
      <w:pPr>
        <w:pStyle w:val="Listaszerbekezds"/>
        <w:numPr>
          <w:ilvl w:val="0"/>
          <w:numId w:val="33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72745A">
        <w:rPr>
          <w:rFonts w:ascii="Times New Roman" w:eastAsia="Calibri" w:hAnsi="Times New Roman" w:cs="Times New Roman"/>
          <w:i/>
          <w:sz w:val="24"/>
          <w:szCs w:val="24"/>
        </w:rPr>
        <w:t>melléklet</w:t>
      </w:r>
    </w:p>
    <w:p w14:paraId="3D1DC6CD" w14:textId="79727A93" w:rsidR="00CD2F0E" w:rsidRDefault="003A48BC" w:rsidP="00BA66C3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3A48BC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0D9287B2" wp14:editId="496C7BB3">
            <wp:extent cx="6120130" cy="5061585"/>
            <wp:effectExtent l="0" t="0" r="0" b="571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6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083D5" w14:textId="77777777" w:rsidR="00CD2F0E" w:rsidRDefault="00CD2F0E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3AE68A8" w14:textId="77777777" w:rsidR="00CD2F0E" w:rsidRDefault="00CD2F0E" w:rsidP="00D11768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4F1CC8B" w14:textId="77777777" w:rsidR="00CD2F0E" w:rsidRDefault="00CD2F0E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40F6B0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44CA6F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16A79E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8292114" w14:textId="77777777" w:rsidR="00DF1C72" w:rsidRDefault="00DF1C72" w:rsidP="00DF1C72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E6DD73" w14:textId="77777777" w:rsidR="00DF1C72" w:rsidRDefault="00DF1C72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FCA4ECE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F3E205B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6C3600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606A0D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D15C93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D943F3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10A53C" w14:textId="77777777" w:rsidR="00427FAD" w:rsidRDefault="00427FAD" w:rsidP="0014374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9FAE1C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E754AA" w14:textId="6B0A99AE" w:rsidR="00427FAD" w:rsidRPr="004A1F13" w:rsidRDefault="00220AF7" w:rsidP="004A1F13">
      <w:pPr>
        <w:pStyle w:val="Listaszerbekezds"/>
        <w:numPr>
          <w:ilvl w:val="0"/>
          <w:numId w:val="33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noProof/>
          <w:lang w:eastAsia="hu-HU"/>
        </w:rPr>
        <w:drawing>
          <wp:anchor distT="0" distB="0" distL="114300" distR="114300" simplePos="0" relativeHeight="251663360" behindDoc="0" locked="0" layoutInCell="1" allowOverlap="1" wp14:anchorId="61D2592B" wp14:editId="5DB3A9F9">
            <wp:simplePos x="0" y="0"/>
            <wp:positionH relativeFrom="margin">
              <wp:align>right</wp:align>
            </wp:positionH>
            <wp:positionV relativeFrom="paragraph">
              <wp:posOffset>323850</wp:posOffset>
            </wp:positionV>
            <wp:extent cx="6115050" cy="5076825"/>
            <wp:effectExtent l="133350" t="133350" r="152400" b="1619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076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427FAD">
        <w:rPr>
          <w:rFonts w:ascii="Times New Roman" w:eastAsia="Calibri" w:hAnsi="Times New Roman" w:cs="Times New Roman"/>
          <w:i/>
          <w:sz w:val="24"/>
          <w:szCs w:val="24"/>
        </w:rPr>
        <w:t>melléklet</w:t>
      </w:r>
    </w:p>
    <w:sectPr w:rsidR="00427FAD" w:rsidRPr="004A1F13" w:rsidSect="00DC37C5">
      <w:footerReference w:type="default" r:id="rId18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Dr. Morvai Gábor" w:date="2025-12-04T05:24:00Z" w:initials="DMG">
    <w:p w14:paraId="3660E9D0" w14:textId="215A05DB" w:rsidR="00A06F67" w:rsidRDefault="00A06F67">
      <w:pPr>
        <w:pStyle w:val="Jegyzetszveg"/>
      </w:pPr>
      <w:r>
        <w:rPr>
          <w:rStyle w:val="Jegyzethivatkozs"/>
        </w:rPr>
        <w:annotationRef/>
      </w:r>
      <w:r>
        <w:t>A sajátos telek forma miatt célszerű egy olyan képet is mellékelni, amin ez jobban kivehető</w:t>
      </w:r>
    </w:p>
  </w:comment>
  <w:comment w:id="2" w:author="Dr. Morvai Gábor" w:date="2025-12-04T05:21:00Z" w:initials="DMG">
    <w:p w14:paraId="0914A0E6" w14:textId="77777777" w:rsidR="003A48BC" w:rsidRDefault="003A48BC">
      <w:pPr>
        <w:pStyle w:val="Jegyzetszveg"/>
      </w:pPr>
      <w:r>
        <w:rPr>
          <w:rStyle w:val="Jegyzethivatkozs"/>
        </w:rPr>
        <w:annotationRef/>
      </w:r>
      <w:r>
        <w:t>A döntéshozatal szempontjából nem lényegtelen, hogy mennyi az éves bérleti díj.</w:t>
      </w:r>
    </w:p>
  </w:comment>
  <w:comment w:id="3" w:author="Dr. Morvai Gábor" w:date="2025-12-04T05:25:00Z" w:initials="DMG">
    <w:p w14:paraId="3CE1E21C" w14:textId="3CAE985F" w:rsidR="00A06F67" w:rsidRDefault="00A06F67">
      <w:pPr>
        <w:pStyle w:val="Jegyzetszveg"/>
      </w:pPr>
      <w:r>
        <w:rPr>
          <w:rStyle w:val="Jegyzethivatkozs"/>
        </w:rPr>
        <w:annotationRef/>
      </w:r>
      <w:r>
        <w:t xml:space="preserve">A beütött ENTER-ek helyett javaslom az oldaltöréseket a „Beszúrás” menü „oldaltörés” funkciójával megoldani. Így a dokumentumot nem kell egy kép vagy bekezdés utólagos beillesztése esetén újrarendezni. 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660E9D0" w15:done="0"/>
  <w15:commentEx w15:paraId="0914A0E6" w15:done="0"/>
  <w15:commentEx w15:paraId="3CE1E21C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8E6B3B" w14:textId="77777777" w:rsidR="00F40545" w:rsidRDefault="00F40545" w:rsidP="00DC37C5">
      <w:pPr>
        <w:spacing w:after="0" w:line="240" w:lineRule="auto"/>
      </w:pPr>
      <w:r>
        <w:separator/>
      </w:r>
    </w:p>
  </w:endnote>
  <w:endnote w:type="continuationSeparator" w:id="0">
    <w:p w14:paraId="3E53EE08" w14:textId="77777777" w:rsidR="00F40545" w:rsidRDefault="00F40545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687CB26C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24AA">
          <w:rPr>
            <w:noProof/>
          </w:rPr>
          <w:t>6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5CA721" w14:textId="77777777" w:rsidR="00F40545" w:rsidRDefault="00F40545" w:rsidP="00DC37C5">
      <w:pPr>
        <w:spacing w:after="0" w:line="240" w:lineRule="auto"/>
      </w:pPr>
      <w:r>
        <w:separator/>
      </w:r>
    </w:p>
  </w:footnote>
  <w:footnote w:type="continuationSeparator" w:id="0">
    <w:p w14:paraId="1B209F1C" w14:textId="77777777" w:rsidR="00F40545" w:rsidRDefault="00F40545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3"/>
  </w:num>
  <w:num w:numId="3">
    <w:abstractNumId w:val="30"/>
  </w:num>
  <w:num w:numId="4">
    <w:abstractNumId w:val="28"/>
  </w:num>
  <w:num w:numId="5">
    <w:abstractNumId w:val="14"/>
  </w:num>
  <w:num w:numId="6">
    <w:abstractNumId w:val="23"/>
  </w:num>
  <w:num w:numId="7">
    <w:abstractNumId w:val="8"/>
  </w:num>
  <w:num w:numId="8">
    <w:abstractNumId w:val="15"/>
  </w:num>
  <w:num w:numId="9">
    <w:abstractNumId w:val="29"/>
  </w:num>
  <w:num w:numId="10">
    <w:abstractNumId w:val="10"/>
  </w:num>
  <w:num w:numId="11">
    <w:abstractNumId w:val="17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6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25"/>
  </w:num>
  <w:num w:numId="27">
    <w:abstractNumId w:val="16"/>
  </w:num>
  <w:num w:numId="28">
    <w:abstractNumId w:val="20"/>
  </w:num>
  <w:num w:numId="29">
    <w:abstractNumId w:val="32"/>
  </w:num>
  <w:num w:numId="30">
    <w:abstractNumId w:val="22"/>
  </w:num>
  <w:num w:numId="31">
    <w:abstractNumId w:val="18"/>
  </w:num>
  <w:num w:numId="32">
    <w:abstractNumId w:val="31"/>
  </w:num>
  <w:num w:numId="33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r. Morvai Gábor">
    <w15:presenceInfo w15:providerId="None" w15:userId="Dr. Morvai Gáb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markup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7876"/>
    <w:rsid w:val="000553A2"/>
    <w:rsid w:val="000600C1"/>
    <w:rsid w:val="00062891"/>
    <w:rsid w:val="00066BA9"/>
    <w:rsid w:val="00075746"/>
    <w:rsid w:val="0008002A"/>
    <w:rsid w:val="000C474C"/>
    <w:rsid w:val="000E083F"/>
    <w:rsid w:val="000E11A7"/>
    <w:rsid w:val="000E6CBD"/>
    <w:rsid w:val="001140D6"/>
    <w:rsid w:val="00121CFF"/>
    <w:rsid w:val="001416CC"/>
    <w:rsid w:val="0014374D"/>
    <w:rsid w:val="00146C64"/>
    <w:rsid w:val="00166006"/>
    <w:rsid w:val="001E10AB"/>
    <w:rsid w:val="001F20E3"/>
    <w:rsid w:val="00205CC0"/>
    <w:rsid w:val="00207708"/>
    <w:rsid w:val="002151DF"/>
    <w:rsid w:val="00220AF7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5387"/>
    <w:rsid w:val="0039623C"/>
    <w:rsid w:val="003A48BC"/>
    <w:rsid w:val="003B1723"/>
    <w:rsid w:val="003C3F75"/>
    <w:rsid w:val="003C5E08"/>
    <w:rsid w:val="003C6A12"/>
    <w:rsid w:val="003D2E8B"/>
    <w:rsid w:val="003E6585"/>
    <w:rsid w:val="00415B1B"/>
    <w:rsid w:val="004276FA"/>
    <w:rsid w:val="00427FAD"/>
    <w:rsid w:val="00465A4E"/>
    <w:rsid w:val="00466528"/>
    <w:rsid w:val="004A1F13"/>
    <w:rsid w:val="004C071A"/>
    <w:rsid w:val="004E1E7E"/>
    <w:rsid w:val="004F3DCF"/>
    <w:rsid w:val="00525FBC"/>
    <w:rsid w:val="00552E93"/>
    <w:rsid w:val="00555C2F"/>
    <w:rsid w:val="00556299"/>
    <w:rsid w:val="0056431A"/>
    <w:rsid w:val="00577AE6"/>
    <w:rsid w:val="00590F20"/>
    <w:rsid w:val="005A4543"/>
    <w:rsid w:val="005C051E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EC5"/>
    <w:rsid w:val="006A1060"/>
    <w:rsid w:val="006B1C17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74B95"/>
    <w:rsid w:val="0078442E"/>
    <w:rsid w:val="007A79D9"/>
    <w:rsid w:val="007D6D7A"/>
    <w:rsid w:val="007E0B2D"/>
    <w:rsid w:val="00863B1D"/>
    <w:rsid w:val="00881A61"/>
    <w:rsid w:val="008849A2"/>
    <w:rsid w:val="008E71A8"/>
    <w:rsid w:val="00906CF4"/>
    <w:rsid w:val="00915E42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D2DCC"/>
    <w:rsid w:val="00A06F67"/>
    <w:rsid w:val="00A11F0B"/>
    <w:rsid w:val="00A15599"/>
    <w:rsid w:val="00A43A3D"/>
    <w:rsid w:val="00A5290E"/>
    <w:rsid w:val="00A73915"/>
    <w:rsid w:val="00AA0960"/>
    <w:rsid w:val="00AB0A5F"/>
    <w:rsid w:val="00AB1C0E"/>
    <w:rsid w:val="00AC2E4B"/>
    <w:rsid w:val="00AD39C4"/>
    <w:rsid w:val="00B05CBC"/>
    <w:rsid w:val="00B124AA"/>
    <w:rsid w:val="00B13339"/>
    <w:rsid w:val="00B20E41"/>
    <w:rsid w:val="00B227C2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5383"/>
    <w:rsid w:val="00C4048D"/>
    <w:rsid w:val="00C4482F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E100F3"/>
    <w:rsid w:val="00E3707C"/>
    <w:rsid w:val="00E4109C"/>
    <w:rsid w:val="00E41BD3"/>
    <w:rsid w:val="00E5380A"/>
    <w:rsid w:val="00E6157F"/>
    <w:rsid w:val="00E8139B"/>
    <w:rsid w:val="00E873E4"/>
    <w:rsid w:val="00EA117D"/>
    <w:rsid w:val="00EB4C83"/>
    <w:rsid w:val="00ED3D33"/>
    <w:rsid w:val="00F40545"/>
    <w:rsid w:val="00F618C7"/>
    <w:rsid w:val="00F62D0D"/>
    <w:rsid w:val="00F816A0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11/relationships/commentsExtended" Target="commentsExtended.xm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omments" Target="comments.xml"/><Relationship Id="rId5" Type="http://schemas.openxmlformats.org/officeDocument/2006/relationships/footnotes" Target="footnotes.xml"/><Relationship Id="rId15" Type="http://schemas.openxmlformats.org/officeDocument/2006/relationships/hyperlink" Target="https://or.njt.hu/eli/v01/728351/r/2013/10" TargetMode="Externa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or.njt.hu/eli/v01/728351/r/2013/10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6</Pages>
  <Words>487</Words>
  <Characters>3361</Characters>
  <Application>Microsoft Office Word</Application>
  <DocSecurity>0</DocSecurity>
  <Lines>28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41</cp:revision>
  <dcterms:created xsi:type="dcterms:W3CDTF">2025-10-31T10:27:00Z</dcterms:created>
  <dcterms:modified xsi:type="dcterms:W3CDTF">2025-12-05T07:40:00Z</dcterms:modified>
</cp:coreProperties>
</file>