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A0" w:rsidRDefault="00682CA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F37CDA" w:rsidRPr="00DF3257" w:rsidTr="00673898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CDA" w:rsidRPr="00DF3257" w:rsidRDefault="00F37CDA" w:rsidP="00673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F37CDA" w:rsidRPr="00DF3257" w:rsidRDefault="00F37CDA" w:rsidP="00673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F37CDA" w:rsidRPr="00DF3257" w:rsidRDefault="00F37CDA" w:rsidP="00673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CDA" w:rsidRPr="00DB6C12" w:rsidRDefault="00DB6C12" w:rsidP="0067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DB6C12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20.</w:t>
            </w:r>
          </w:p>
          <w:p w:rsidR="00F37CDA" w:rsidRPr="00DF3257" w:rsidRDefault="00F37CDA" w:rsidP="0067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F37CDA" w:rsidRPr="00DF3257" w:rsidRDefault="00F37CDA" w:rsidP="0067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F37CDA" w:rsidRPr="00DF3257" w:rsidRDefault="00F37CDA" w:rsidP="00F37C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2"/>
        <w:gridCol w:w="4014"/>
      </w:tblGrid>
      <w:tr w:rsidR="00F37CDA" w:rsidRPr="00DF3257" w:rsidTr="00673898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</w:t>
            </w:r>
            <w:proofErr w:type="gramStart"/>
            <w:r w:rsidRPr="00DF3257"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…../2018.</w:t>
            </w:r>
          </w:p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</w:rPr>
              <w:t>2018. július 5</w:t>
            </w:r>
            <w:r w:rsidRPr="005F2307">
              <w:rPr>
                <w:rFonts w:ascii="Times New Roman" w:eastAsia="Times New Roman" w:hAnsi="Times New Roman" w:cs="Times New Roman"/>
              </w:rPr>
              <w:t xml:space="preserve">-i </w:t>
            </w:r>
            <w:r w:rsidRPr="00DF3257">
              <w:rPr>
                <w:rFonts w:ascii="Times New Roman" w:eastAsia="Times New Roman" w:hAnsi="Times New Roman" w:cs="Times New Roman"/>
              </w:rPr>
              <w:t>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F37CDA" w:rsidRPr="00DF3257" w:rsidTr="00673898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F37CDA" w:rsidRPr="00DF3257" w:rsidTr="00673898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A" w:rsidRPr="00DF3257" w:rsidRDefault="00F37CDA" w:rsidP="006738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F37CDA" w:rsidRPr="00DF3257" w:rsidRDefault="00F37CDA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F37CDA" w:rsidRPr="00DF3257" w:rsidRDefault="00546353" w:rsidP="00673898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VMB</w:t>
            </w:r>
            <w:bookmarkStart w:id="0" w:name="_GoBack"/>
            <w:bookmarkEnd w:id="0"/>
          </w:p>
        </w:tc>
      </w:tr>
    </w:tbl>
    <w:p w:rsidR="00F37CDA" w:rsidRDefault="00F37CDA" w:rsidP="00F37C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37CDA" w:rsidRDefault="00F37CDA" w:rsidP="00F37C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4632" w:rsidRPr="00DF3257" w:rsidRDefault="00C64632" w:rsidP="00F37C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37CDA" w:rsidRPr="00DF3257" w:rsidRDefault="00F37CDA" w:rsidP="00F37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</w:p>
    <w:p w:rsidR="00F37CDA" w:rsidRPr="00F36807" w:rsidRDefault="00F37CDA" w:rsidP="00F37CDA">
      <w:pPr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36807">
        <w:rPr>
          <w:rFonts w:ascii="Times New Roman" w:hAnsi="Times New Roman" w:cs="Times New Roman"/>
          <w:b/>
          <w:caps/>
          <w:sz w:val="32"/>
          <w:szCs w:val="32"/>
        </w:rPr>
        <w:t>Előterjesztés</w:t>
      </w:r>
    </w:p>
    <w:p w:rsidR="00F37CDA" w:rsidRPr="00E66AB1" w:rsidRDefault="00F37CDA" w:rsidP="00F37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Szent István park körüli területek átépítéséről</w:t>
      </w:r>
    </w:p>
    <w:p w:rsidR="00F37CDA" w:rsidRPr="001A0864" w:rsidRDefault="00F37CDA" w:rsidP="00F37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7CDA" w:rsidRDefault="00F37CDA" w:rsidP="00F37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32" w:rsidRPr="001A0864" w:rsidRDefault="00C64632" w:rsidP="00F37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7CDA" w:rsidRPr="001A0864" w:rsidRDefault="00F37CDA" w:rsidP="00F37C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CDA" w:rsidRPr="00E66AB1" w:rsidRDefault="00F37CDA" w:rsidP="00F37C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6AB1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F37CDA" w:rsidRPr="001A0864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CDA" w:rsidRPr="001A0864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CDA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kormány által Hajdúszoboszlónak ígért fejlesztések egyike tartalmazza a Mátyás király sétány, a buszpályaudvar és a Fürdő utca – Mátyás király sétány kereszteződésében lévő terület átépítését. (1</w:t>
      </w:r>
      <w:proofErr w:type="gramStart"/>
      <w:r>
        <w:rPr>
          <w:rFonts w:ascii="Times New Roman" w:hAnsi="Times New Roman" w:cs="Times New Roman"/>
          <w:sz w:val="28"/>
          <w:szCs w:val="28"/>
        </w:rPr>
        <w:t>.sz.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melléklet) Ezek helyes és támogatható elképzelések, de közöttük vannak olyan elemek, amelyekkel az ígéret jogi kötelezettségét meghatározó 2030-as határidőig várni nem lehet. Másrészt jól látható a beruházások árának meredek emelkedéséből, hogy az erre a célra ígért 1 milliárd forint a megvalósításra nem elég, magyarul: lesznek olyan elemek, amelyek csak önkormányzati forrásból valósíthatók meg.</w:t>
      </w:r>
    </w:p>
    <w:p w:rsidR="00F37CDA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előterjesztés lényege: épüljön meg a kormányprogramba</w:t>
      </w:r>
      <w:r w:rsidR="00345E13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 xml:space="preserve">is szereplő autóbusz-pályaudvar előtti parkoló, majd a jelenleg parkolóként használt területet (2. sz. melléklet) </w:t>
      </w:r>
      <w:proofErr w:type="spellStart"/>
      <w:r>
        <w:rPr>
          <w:rFonts w:ascii="Times New Roman" w:hAnsi="Times New Roman" w:cs="Times New Roman"/>
          <w:sz w:val="28"/>
          <w:szCs w:val="28"/>
        </w:rPr>
        <w:t>szintbeli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burkolattal </w:t>
      </w:r>
      <w:r w:rsidR="004977F2">
        <w:rPr>
          <w:rFonts w:ascii="Times New Roman" w:hAnsi="Times New Roman" w:cs="Times New Roman"/>
          <w:sz w:val="28"/>
          <w:szCs w:val="28"/>
        </w:rPr>
        <w:t>lássák</w:t>
      </w:r>
      <w:r w:rsidR="00C64632">
        <w:rPr>
          <w:rFonts w:ascii="Times New Roman" w:hAnsi="Times New Roman" w:cs="Times New Roman"/>
          <w:sz w:val="28"/>
          <w:szCs w:val="28"/>
        </w:rPr>
        <w:t xml:space="preserve"> el. A kialakuló</w:t>
      </w:r>
      <w:r>
        <w:rPr>
          <w:rFonts w:ascii="Times New Roman" w:hAnsi="Times New Roman" w:cs="Times New Roman"/>
          <w:sz w:val="28"/>
          <w:szCs w:val="28"/>
        </w:rPr>
        <w:t xml:space="preserve"> tér – szakemberek bevonásával – kapjon új, a város jellegéhez illő arculatot, az igényes árusítás lehetőségével. Mindezen munkákat 2019. április 30-ig kell elvégezni, hogy a következő idegenforgalmi </w:t>
      </w:r>
      <w:proofErr w:type="gramStart"/>
      <w:r w:rsidR="004977F2">
        <w:rPr>
          <w:rFonts w:ascii="Times New Roman" w:hAnsi="Times New Roman" w:cs="Times New Roman"/>
          <w:sz w:val="28"/>
          <w:szCs w:val="28"/>
        </w:rPr>
        <w:t>szezonban</w:t>
      </w:r>
      <w:proofErr w:type="gramEnd"/>
      <w:r w:rsidR="004977F2">
        <w:rPr>
          <w:rFonts w:ascii="Times New Roman" w:hAnsi="Times New Roman" w:cs="Times New Roman"/>
          <w:sz w:val="28"/>
          <w:szCs w:val="28"/>
        </w:rPr>
        <w:t xml:space="preserve"> már a vendégek és a város polgárai is </w:t>
      </w:r>
      <w:r w:rsidR="004977F2">
        <w:rPr>
          <w:rFonts w:ascii="Times New Roman" w:hAnsi="Times New Roman" w:cs="Times New Roman"/>
          <w:sz w:val="28"/>
          <w:szCs w:val="28"/>
        </w:rPr>
        <w:lastRenderedPageBreak/>
        <w:t xml:space="preserve">használatba </w:t>
      </w:r>
      <w:proofErr w:type="spellStart"/>
      <w:r w:rsidR="004977F2">
        <w:rPr>
          <w:rFonts w:ascii="Times New Roman" w:hAnsi="Times New Roman" w:cs="Times New Roman"/>
          <w:sz w:val="28"/>
          <w:szCs w:val="28"/>
        </w:rPr>
        <w:t>vehessék</w:t>
      </w:r>
      <w:proofErr w:type="spellEnd"/>
      <w:r w:rsidR="004977F2">
        <w:rPr>
          <w:rFonts w:ascii="Times New Roman" w:hAnsi="Times New Roman" w:cs="Times New Roman"/>
          <w:sz w:val="28"/>
          <w:szCs w:val="28"/>
        </w:rPr>
        <w:t xml:space="preserve">. </w:t>
      </w:r>
      <w:r w:rsidR="00C64632">
        <w:rPr>
          <w:rFonts w:ascii="Times New Roman" w:hAnsi="Times New Roman" w:cs="Times New Roman"/>
          <w:sz w:val="28"/>
          <w:szCs w:val="28"/>
        </w:rPr>
        <w:t>A tér „berendezésével” (látványelemek, pavilon, padok stb.) szakembereket kell megbízni, a lakosság véleményének teret kell adni. Meg kell újítani a közvilágítást, a tér legyen mediterrán jellegű, alkalmazkodjon az idelátogató vendégek igényeihez.</w:t>
      </w:r>
    </w:p>
    <w:p w:rsidR="004977F2" w:rsidRDefault="004977F2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terv megvalósítása a fürdő főbejáratától a Hotel Silverig egyre szépülő, igényes sétány alapjait teremti meg, a kormányzati támogatás tényleges </w:t>
      </w:r>
      <w:proofErr w:type="gramStart"/>
      <w:r>
        <w:rPr>
          <w:rFonts w:ascii="Times New Roman" w:hAnsi="Times New Roman" w:cs="Times New Roman"/>
          <w:sz w:val="28"/>
          <w:szCs w:val="28"/>
        </w:rPr>
        <w:t>realizálása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pedig valóban európai színvonalúvá teheti. </w:t>
      </w:r>
    </w:p>
    <w:p w:rsidR="004977F2" w:rsidRDefault="004977F2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</w:t>
      </w:r>
      <w:r w:rsidR="00345E13"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an terv még nem született, amely ne járna valaminek a korlátozásával. Kétségtelen, hogy közvetlenül a fürdő téli bejáratánál megszűnnek a parkolók, de a világ nagyobb turisztikai </w:t>
      </w:r>
      <w:proofErr w:type="gramStart"/>
      <w:r>
        <w:rPr>
          <w:rFonts w:ascii="Times New Roman" w:hAnsi="Times New Roman" w:cs="Times New Roman"/>
          <w:sz w:val="28"/>
          <w:szCs w:val="28"/>
        </w:rPr>
        <w:t>attrakcióit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többnyire gyalogosan közelítik meg. </w:t>
      </w:r>
      <w:proofErr w:type="gramStart"/>
      <w:r>
        <w:rPr>
          <w:rFonts w:ascii="Times New Roman" w:hAnsi="Times New Roman" w:cs="Times New Roman"/>
          <w:sz w:val="28"/>
          <w:szCs w:val="28"/>
        </w:rPr>
        <w:t>Luxus</w:t>
      </w:r>
      <w:proofErr w:type="gramEnd"/>
      <w:r>
        <w:rPr>
          <w:rFonts w:ascii="Times New Roman" w:hAnsi="Times New Roman" w:cs="Times New Roman"/>
          <w:sz w:val="28"/>
          <w:szCs w:val="28"/>
        </w:rPr>
        <w:t>, hogy ezt a pa</w:t>
      </w:r>
      <w:r w:rsidR="00C64632">
        <w:rPr>
          <w:rFonts w:ascii="Times New Roman" w:hAnsi="Times New Roman" w:cs="Times New Roman"/>
          <w:sz w:val="28"/>
          <w:szCs w:val="28"/>
        </w:rPr>
        <w:t>zar adottságú</w:t>
      </w:r>
      <w:r>
        <w:rPr>
          <w:rFonts w:ascii="Times New Roman" w:hAnsi="Times New Roman" w:cs="Times New Roman"/>
          <w:sz w:val="28"/>
          <w:szCs w:val="28"/>
        </w:rPr>
        <w:t>, jó „beépítési” lehetőségekkel kecsegtető terület</w:t>
      </w:r>
      <w:r w:rsidR="00C64632">
        <w:rPr>
          <w:rFonts w:ascii="Times New Roman" w:hAnsi="Times New Roman" w:cs="Times New Roman"/>
          <w:sz w:val="28"/>
          <w:szCs w:val="28"/>
        </w:rPr>
        <w:t>et</w:t>
      </w:r>
      <w:r>
        <w:rPr>
          <w:rFonts w:ascii="Times New Roman" w:hAnsi="Times New Roman" w:cs="Times New Roman"/>
          <w:sz w:val="28"/>
          <w:szCs w:val="28"/>
        </w:rPr>
        <w:t xml:space="preserve"> gépkocsik „</w:t>
      </w:r>
      <w:r w:rsidR="00C64632">
        <w:rPr>
          <w:rFonts w:ascii="Times New Roman" w:hAnsi="Times New Roman" w:cs="Times New Roman"/>
          <w:sz w:val="28"/>
          <w:szCs w:val="28"/>
        </w:rPr>
        <w:t>tárolá</w:t>
      </w:r>
      <w:r>
        <w:rPr>
          <w:rFonts w:ascii="Times New Roman" w:hAnsi="Times New Roman" w:cs="Times New Roman"/>
          <w:sz w:val="28"/>
          <w:szCs w:val="28"/>
        </w:rPr>
        <w:t xml:space="preserve">sára” használjuk. Világtendencia, hogy a gépkocsi helyett az igényes környezet, a természet kerüljön </w:t>
      </w:r>
      <w:r w:rsidR="00C64632">
        <w:rPr>
          <w:rFonts w:ascii="Times New Roman" w:hAnsi="Times New Roman" w:cs="Times New Roman"/>
          <w:sz w:val="28"/>
          <w:szCs w:val="28"/>
        </w:rPr>
        <w:t>életterü</w:t>
      </w:r>
      <w:r>
        <w:rPr>
          <w:rFonts w:ascii="Times New Roman" w:hAnsi="Times New Roman" w:cs="Times New Roman"/>
          <w:sz w:val="28"/>
          <w:szCs w:val="28"/>
        </w:rPr>
        <w:t xml:space="preserve">nk középpontjába. Másrészt indokolatlan a helyzet dramatizálása: a „vakparkoló” megmarad, a </w:t>
      </w:r>
      <w:r w:rsidR="00C64632">
        <w:rPr>
          <w:rFonts w:ascii="Times New Roman" w:hAnsi="Times New Roman" w:cs="Times New Roman"/>
          <w:sz w:val="28"/>
          <w:szCs w:val="28"/>
        </w:rPr>
        <w:t>buszpályaudvar</w:t>
      </w:r>
      <w:r>
        <w:rPr>
          <w:rFonts w:ascii="Times New Roman" w:hAnsi="Times New Roman" w:cs="Times New Roman"/>
          <w:sz w:val="28"/>
          <w:szCs w:val="28"/>
        </w:rPr>
        <w:t xml:space="preserve"> előtt újak épülnek. Ezek az év 90%-</w:t>
      </w:r>
      <w:proofErr w:type="spellStart"/>
      <w:r>
        <w:rPr>
          <w:rFonts w:ascii="Times New Roman" w:hAnsi="Times New Roman" w:cs="Times New Roman"/>
          <w:sz w:val="28"/>
          <w:szCs w:val="28"/>
        </w:rPr>
        <w:t>ában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elegendőek, a karácsonyi, húsvéti, hosszú hétvégi csúcsforgalmak gondjait meg eddig sem lehetett megoldani. Leírom a valóságot: ünnepeken lesznek, akik m</w:t>
      </w:r>
      <w:r w:rsidR="00BF1742">
        <w:rPr>
          <w:rFonts w:ascii="Times New Roman" w:hAnsi="Times New Roman" w:cs="Times New Roman"/>
          <w:sz w:val="28"/>
          <w:szCs w:val="28"/>
        </w:rPr>
        <w:t>esszebb</w:t>
      </w:r>
      <w:r>
        <w:rPr>
          <w:rFonts w:ascii="Times New Roman" w:hAnsi="Times New Roman" w:cs="Times New Roman"/>
          <w:sz w:val="28"/>
          <w:szCs w:val="28"/>
        </w:rPr>
        <w:t xml:space="preserve"> parkolnak (Jókai sor, József Attila utca, Damjanich utca </w:t>
      </w:r>
      <w:proofErr w:type="spellStart"/>
      <w:r>
        <w:rPr>
          <w:rFonts w:ascii="Times New Roman" w:hAnsi="Times New Roman" w:cs="Times New Roman"/>
          <w:sz w:val="28"/>
          <w:szCs w:val="28"/>
        </w:rPr>
        <w:t>stb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F1742" w:rsidRDefault="00BF1742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terv becsült költsége mintegy 200 millió forint, célszerű és takarékos gazdálkodásunk eredményeként a meglévő tartalékból </w:t>
      </w:r>
      <w:proofErr w:type="gramStart"/>
      <w:r>
        <w:rPr>
          <w:rFonts w:ascii="Times New Roman" w:hAnsi="Times New Roman" w:cs="Times New Roman"/>
          <w:sz w:val="28"/>
          <w:szCs w:val="28"/>
        </w:rPr>
        <w:t>finanszírozható</w:t>
      </w:r>
      <w:proofErr w:type="gramEnd"/>
      <w:r>
        <w:rPr>
          <w:rFonts w:ascii="Times New Roman" w:hAnsi="Times New Roman" w:cs="Times New Roman"/>
          <w:sz w:val="28"/>
          <w:szCs w:val="28"/>
        </w:rPr>
        <w:t>. A terv egyetlen fa kivágását, a növényzet „meg</w:t>
      </w:r>
      <w:r w:rsidR="00C64632">
        <w:rPr>
          <w:rFonts w:ascii="Times New Roman" w:hAnsi="Times New Roman" w:cs="Times New Roman"/>
          <w:sz w:val="28"/>
          <w:szCs w:val="28"/>
        </w:rPr>
        <w:t>bolygatását</w:t>
      </w:r>
      <w:r>
        <w:rPr>
          <w:rFonts w:ascii="Times New Roman" w:hAnsi="Times New Roman" w:cs="Times New Roman"/>
          <w:sz w:val="28"/>
          <w:szCs w:val="28"/>
        </w:rPr>
        <w:t>” sem követeli meg.</w:t>
      </w:r>
    </w:p>
    <w:p w:rsidR="00BF1742" w:rsidRDefault="00BF1742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„Összefogás” képviselő-csoportja nevében az alábbi határozati javaslatot terjesztem elő:</w:t>
      </w:r>
    </w:p>
    <w:p w:rsidR="00F37CDA" w:rsidRPr="00A30C79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t xml:space="preserve">Határozati javaslat: </w:t>
      </w:r>
    </w:p>
    <w:p w:rsidR="00F37CDA" w:rsidRDefault="00F37CDA" w:rsidP="00BF1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képviselő-testület egyetért </w:t>
      </w:r>
      <w:r w:rsidR="00BF1742">
        <w:rPr>
          <w:rFonts w:ascii="Times New Roman" w:hAnsi="Times New Roman" w:cs="Times New Roman"/>
          <w:sz w:val="28"/>
          <w:szCs w:val="28"/>
        </w:rPr>
        <w:t xml:space="preserve">azzal, hogy az elkészült tervek alapján a buszpályaudvar előtti parkoló megépüljön, támogatja, hogy a fürdő téli bejárata előtti parkoló a park részévé váljon, </w:t>
      </w:r>
      <w:r w:rsidR="00C64632">
        <w:rPr>
          <w:rFonts w:ascii="Times New Roman" w:hAnsi="Times New Roman" w:cs="Times New Roman"/>
          <w:sz w:val="28"/>
          <w:szCs w:val="28"/>
        </w:rPr>
        <w:t>kapjon</w:t>
      </w:r>
      <w:r w:rsidR="00BF1742">
        <w:rPr>
          <w:rFonts w:ascii="Times New Roman" w:hAnsi="Times New Roman" w:cs="Times New Roman"/>
          <w:sz w:val="28"/>
          <w:szCs w:val="28"/>
        </w:rPr>
        <w:t xml:space="preserve"> az ott lévő járdákkal azonos szintű, </w:t>
      </w:r>
      <w:r w:rsidR="00BF1742">
        <w:rPr>
          <w:rFonts w:ascii="Times New Roman" w:hAnsi="Times New Roman" w:cs="Times New Roman"/>
          <w:sz w:val="28"/>
          <w:szCs w:val="28"/>
        </w:rPr>
        <w:lastRenderedPageBreak/>
        <w:t xml:space="preserve">azokkal összhangban álló burkolatot. </w:t>
      </w:r>
      <w:r w:rsidR="00C64632">
        <w:rPr>
          <w:rFonts w:ascii="Times New Roman" w:hAnsi="Times New Roman" w:cs="Times New Roman"/>
          <w:sz w:val="28"/>
          <w:szCs w:val="28"/>
        </w:rPr>
        <w:t xml:space="preserve">Felhatalmazza a polgármestert, a teret „berendező” </w:t>
      </w:r>
      <w:proofErr w:type="gramStart"/>
      <w:r w:rsidR="00C64632">
        <w:rPr>
          <w:rFonts w:ascii="Times New Roman" w:hAnsi="Times New Roman" w:cs="Times New Roman"/>
          <w:sz w:val="28"/>
          <w:szCs w:val="28"/>
        </w:rPr>
        <w:t>tervező(</w:t>
      </w:r>
      <w:proofErr w:type="gramEnd"/>
      <w:r w:rsidR="00C64632">
        <w:rPr>
          <w:rFonts w:ascii="Times New Roman" w:hAnsi="Times New Roman" w:cs="Times New Roman"/>
          <w:sz w:val="28"/>
          <w:szCs w:val="28"/>
        </w:rPr>
        <w:t>k) kiválasztására.</w:t>
      </w:r>
    </w:p>
    <w:p w:rsidR="00BF1742" w:rsidRDefault="00BF1742" w:rsidP="00BF1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742" w:rsidRPr="00A30C79" w:rsidRDefault="00BF1742" w:rsidP="00BF1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célok megvalósítására a költségvetési tartalékból 200 millió forintot biztosít.</w:t>
      </w:r>
    </w:p>
    <w:p w:rsidR="00F37CDA" w:rsidRPr="00CD64B6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37CDA" w:rsidRPr="00CD64B6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742">
        <w:rPr>
          <w:rFonts w:ascii="Times New Roman" w:hAnsi="Times New Roman" w:cs="Times New Roman"/>
          <w:sz w:val="28"/>
          <w:szCs w:val="28"/>
        </w:rPr>
        <w:t>2019. április 30</w:t>
      </w:r>
      <w:r w:rsidRPr="00CD64B6">
        <w:rPr>
          <w:rFonts w:ascii="Times New Roman" w:hAnsi="Times New Roman" w:cs="Times New Roman"/>
          <w:sz w:val="28"/>
          <w:szCs w:val="28"/>
        </w:rPr>
        <w:t>.</w:t>
      </w: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Dr. Sóvágó László polgármester</w:t>
      </w:r>
    </w:p>
    <w:p w:rsidR="00F37CDA" w:rsidRPr="00CD64B6" w:rsidRDefault="00F37CDA" w:rsidP="00F37C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</w:t>
      </w:r>
      <w:r w:rsidRPr="00CD64B6">
        <w:rPr>
          <w:rFonts w:ascii="Times New Roman" w:hAnsi="Times New Roman" w:cs="Times New Roman"/>
          <w:sz w:val="28"/>
          <w:szCs w:val="28"/>
        </w:rPr>
        <w:t xml:space="preserve">. </w:t>
      </w:r>
      <w:r w:rsidR="00C64632">
        <w:rPr>
          <w:rFonts w:ascii="Times New Roman" w:hAnsi="Times New Roman" w:cs="Times New Roman"/>
          <w:sz w:val="28"/>
          <w:szCs w:val="28"/>
        </w:rPr>
        <w:t>június 26</w:t>
      </w:r>
      <w:r w:rsidRPr="00CD64B6">
        <w:rPr>
          <w:rFonts w:ascii="Times New Roman" w:hAnsi="Times New Roman" w:cs="Times New Roman"/>
          <w:sz w:val="28"/>
          <w:szCs w:val="28"/>
        </w:rPr>
        <w:t>.</w:t>
      </w: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CDA" w:rsidRPr="00CD64B6" w:rsidRDefault="00F37CDA" w:rsidP="00C64632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</w:rPr>
        <w:t>/:</w:t>
      </w:r>
      <w:r w:rsidRPr="00CD64B6">
        <w:rPr>
          <w:rFonts w:ascii="Times New Roman" w:hAnsi="Times New Roman" w:cs="Times New Roman"/>
          <w:b/>
          <w:i/>
          <w:sz w:val="28"/>
          <w:szCs w:val="28"/>
        </w:rPr>
        <w:t>Dr. Sóvágó László</w:t>
      </w:r>
      <w:r w:rsidRPr="00CD64B6">
        <w:rPr>
          <w:rFonts w:ascii="Times New Roman" w:hAnsi="Times New Roman" w:cs="Times New Roman"/>
          <w:sz w:val="28"/>
          <w:szCs w:val="28"/>
        </w:rPr>
        <w:t>:/</w:t>
      </w:r>
    </w:p>
    <w:p w:rsidR="00F37CDA" w:rsidRPr="00CD64B6" w:rsidRDefault="00F37CDA" w:rsidP="00C64632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D64B6">
        <w:rPr>
          <w:rFonts w:ascii="Times New Roman" w:hAnsi="Times New Roman" w:cs="Times New Roman"/>
          <w:i/>
          <w:sz w:val="28"/>
          <w:szCs w:val="28"/>
        </w:rPr>
        <w:t>polgármester</w:t>
      </w:r>
      <w:proofErr w:type="gramEnd"/>
    </w:p>
    <w:p w:rsidR="00F37CDA" w:rsidRPr="00C455BE" w:rsidRDefault="00F37CDA" w:rsidP="00F37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CDA" w:rsidRPr="005411AE" w:rsidRDefault="00F37CDA" w:rsidP="00F37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7CDA" w:rsidRDefault="00F37CDA"/>
    <w:sectPr w:rsidR="00F37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CDA"/>
    <w:rsid w:val="00345E13"/>
    <w:rsid w:val="004977F2"/>
    <w:rsid w:val="00546353"/>
    <w:rsid w:val="00682CA0"/>
    <w:rsid w:val="007B3A6B"/>
    <w:rsid w:val="00BF1742"/>
    <w:rsid w:val="00C64632"/>
    <w:rsid w:val="00DB6C12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DBFC5"/>
  <w15:chartTrackingRefBased/>
  <w15:docId w15:val="{0E015492-ED21-4344-8615-BE5500D0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37CD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4</cp:revision>
  <dcterms:created xsi:type="dcterms:W3CDTF">2018-06-21T08:07:00Z</dcterms:created>
  <dcterms:modified xsi:type="dcterms:W3CDTF">2018-06-28T13:05:00Z</dcterms:modified>
</cp:coreProperties>
</file>