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402"/>
        <w:gridCol w:w="142"/>
        <w:gridCol w:w="2835"/>
        <w:gridCol w:w="108"/>
      </w:tblGrid>
      <w:tr w:rsidR="00F55E49" w:rsidRPr="00FF3A25" w:rsidTr="00F65C59">
        <w:trPr>
          <w:gridAfter w:val="1"/>
          <w:wAfter w:w="108" w:type="dxa"/>
          <w:trHeight w:val="851"/>
        </w:trPr>
        <w:tc>
          <w:tcPr>
            <w:tcW w:w="6946" w:type="dxa"/>
            <w:gridSpan w:val="4"/>
            <w:hideMark/>
          </w:tcPr>
          <w:p w:rsidR="00F55E49" w:rsidRPr="00FF3A25" w:rsidRDefault="00F55E49" w:rsidP="00973E7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973E7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1A56C9" w:rsidRDefault="001A56C9" w:rsidP="00973E7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56C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Városfejlesztési és Városüzemeltetési Osztály</w:t>
            </w:r>
          </w:p>
          <w:p w:rsidR="00F55E49" w:rsidRPr="00FF3A25" w:rsidRDefault="00F55E49" w:rsidP="00973E7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973E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31A36" w:rsidRDefault="00731A36" w:rsidP="00731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628C" w:rsidRPr="0066628C" w:rsidRDefault="0066628C" w:rsidP="006662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28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662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6628C" w:rsidRPr="0066628C" w:rsidRDefault="0066628C" w:rsidP="00666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28C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66628C" w:rsidRPr="0066628C" w:rsidRDefault="0066628C" w:rsidP="00666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28C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973E7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55E49" w:rsidRPr="00FF3A25" w:rsidTr="00F65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F65C59">
              <w:rPr>
                <w:rFonts w:ascii="Times New Roman" w:hAnsi="Times New Roman" w:cs="Times New Roman"/>
                <w:sz w:val="24"/>
                <w:szCs w:val="24"/>
              </w:rPr>
              <w:t>3087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E4B7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55E49" w:rsidRPr="008137DC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4E4B7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EC4D7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E4B7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február</w:t>
            </w:r>
            <w:r w:rsidR="00EC4D7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E4B7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973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D62EC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Pataki Zsuzsa városfejlesztési ügyintéző</w:t>
            </w:r>
          </w:p>
        </w:tc>
      </w:tr>
      <w:tr w:rsidR="00F55E49" w:rsidRPr="00FF3A25" w:rsidTr="00F65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F65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</w:t>
            </w:r>
          </w:p>
        </w:tc>
      </w:tr>
      <w:tr w:rsidR="00F55E49" w:rsidRPr="00FF3A25" w:rsidTr="00F65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42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246D5">
              <w:rPr>
                <w:rFonts w:ascii="Times New Roman" w:hAnsi="Times New Roman" w:cs="Times New Roman"/>
                <w:sz w:val="24"/>
                <w:szCs w:val="24"/>
              </w:rPr>
              <w:t>Mötv</w:t>
            </w:r>
            <w:proofErr w:type="spellEnd"/>
            <w:r w:rsidR="004246D5">
              <w:rPr>
                <w:rFonts w:ascii="Times New Roman" w:hAnsi="Times New Roman" w:cs="Times New Roman"/>
                <w:sz w:val="24"/>
                <w:szCs w:val="24"/>
              </w:rPr>
              <w:t>. 42.§. 1.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 alapján)</w:t>
            </w:r>
          </w:p>
        </w:tc>
      </w:tr>
      <w:tr w:rsidR="00F55E49" w:rsidRPr="00FF3A25" w:rsidTr="00F65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973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6F5A56" w:rsidRDefault="006F5A56" w:rsidP="00F65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BA" w:rsidRPr="008246C7" w:rsidRDefault="004174BA" w:rsidP="00F65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6C7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8246C7" w:rsidRDefault="004E4B7A" w:rsidP="00F65C5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vis maior </w:t>
      </w:r>
      <w:r w:rsidR="00413FE5">
        <w:rPr>
          <w:rFonts w:ascii="Times New Roman" w:hAnsi="Times New Roman" w:cs="Times New Roman"/>
          <w:b/>
          <w:sz w:val="24"/>
          <w:szCs w:val="24"/>
        </w:rPr>
        <w:t xml:space="preserve">támogatásra benyújtott </w:t>
      </w:r>
      <w:r>
        <w:rPr>
          <w:rFonts w:ascii="Times New Roman" w:hAnsi="Times New Roman" w:cs="Times New Roman"/>
          <w:b/>
          <w:sz w:val="24"/>
          <w:szCs w:val="24"/>
        </w:rPr>
        <w:t xml:space="preserve">pályázat </w:t>
      </w:r>
      <w:r w:rsidR="00971257">
        <w:rPr>
          <w:rFonts w:ascii="Times New Roman" w:hAnsi="Times New Roman" w:cs="Times New Roman"/>
          <w:b/>
          <w:sz w:val="24"/>
          <w:szCs w:val="24"/>
        </w:rPr>
        <w:t>adat</w:t>
      </w:r>
      <w:r w:rsidR="00413FE5">
        <w:rPr>
          <w:rFonts w:ascii="Times New Roman" w:hAnsi="Times New Roman" w:cs="Times New Roman"/>
          <w:b/>
          <w:sz w:val="24"/>
          <w:szCs w:val="24"/>
        </w:rPr>
        <w:t>ainak</w:t>
      </w:r>
      <w:r w:rsidR="00971257">
        <w:rPr>
          <w:rFonts w:ascii="Times New Roman" w:hAnsi="Times New Roman" w:cs="Times New Roman"/>
          <w:b/>
          <w:sz w:val="24"/>
          <w:szCs w:val="24"/>
        </w:rPr>
        <w:t xml:space="preserve"> véglegesítésé</w:t>
      </w:r>
      <w:r w:rsidR="00413FE5">
        <w:rPr>
          <w:rFonts w:ascii="Times New Roman" w:hAnsi="Times New Roman" w:cs="Times New Roman"/>
          <w:b/>
          <w:sz w:val="24"/>
          <w:szCs w:val="24"/>
        </w:rPr>
        <w:t>re</w:t>
      </w:r>
    </w:p>
    <w:p w:rsidR="006F5A56" w:rsidRPr="008246C7" w:rsidRDefault="006F5A56" w:rsidP="00F65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256E8" w:rsidRPr="008246C7" w:rsidRDefault="005256E8" w:rsidP="00F65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8246C7" w:rsidRDefault="005256E8" w:rsidP="00F65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Bizottság!</w:t>
      </w:r>
    </w:p>
    <w:p w:rsidR="00E22FE8" w:rsidRPr="008246C7" w:rsidRDefault="00E22FE8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E4B7A" w:rsidRDefault="004E4B7A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E4B7A">
        <w:rPr>
          <w:rFonts w:ascii="Times New Roman" w:eastAsia="Times New Roman" w:hAnsi="Times New Roman" w:cs="Times New Roman"/>
          <w:sz w:val="24"/>
          <w:szCs w:val="24"/>
          <w:lang w:eastAsia="hu-HU"/>
        </w:rPr>
        <w:t>2026. július 07-én történt szélsőséges időjárási körülmények miatt bekövetkező védekezési és helyreállítási munkálatok elvégzésére vonat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kozó vis maior támogatási igény</w:t>
      </w:r>
      <w:r w:rsidR="00F65C59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E4B7A">
        <w:rPr>
          <w:rFonts w:ascii="Times New Roman" w:eastAsia="Times New Roman" w:hAnsi="Times New Roman" w:cs="Times New Roman"/>
          <w:sz w:val="24"/>
          <w:szCs w:val="24"/>
          <w:lang w:eastAsia="hu-HU"/>
        </w:rPr>
        <w:t>nyújtott be Hajdúszoboszló Város Önkormányzat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a Közigazgatási és Területfejlesztési Minisztériumhoz. </w:t>
      </w:r>
      <w:r w:rsidR="002876D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4A38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pályázathoz több alkalommal kaptunk hiánypótlási felhívást, melyet</w:t>
      </w:r>
      <w:r w:rsidR="004A0A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eddig</w:t>
      </w:r>
      <w:r w:rsidR="004A38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hiánytalanul pótoltunk. </w:t>
      </w:r>
    </w:p>
    <w:p w:rsidR="004A0A3D" w:rsidRDefault="004A0A3D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1257" w:rsidRPr="00971257" w:rsidRDefault="004A0A3D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2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benyújtott támogatási igény elbírálása az előterjesztés készítése időpontjában még nem történt meg, ennek </w:t>
      </w:r>
      <w:r w:rsidR="00971257" w:rsidRPr="009712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véglegesítése </w:t>
      </w:r>
      <w:r w:rsidR="00C4187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még </w:t>
      </w:r>
      <w:r w:rsidR="00971257" w:rsidRPr="00971257">
        <w:rPr>
          <w:rFonts w:ascii="Times New Roman" w:eastAsia="Times New Roman" w:hAnsi="Times New Roman" w:cs="Times New Roman"/>
          <w:sz w:val="24"/>
          <w:szCs w:val="24"/>
          <w:lang w:eastAsia="hu-HU"/>
        </w:rPr>
        <w:t>folyamatban van. A helyreállítási munkálatokra vonatkozóan valamennyi ajánlatkérési eljárás a műszaki szakértő által meghatározott műszaki tartalomnak megf</w:t>
      </w:r>
      <w:r w:rsidR="004306DE">
        <w:rPr>
          <w:rFonts w:ascii="Times New Roman" w:eastAsia="Times New Roman" w:hAnsi="Times New Roman" w:cs="Times New Roman"/>
          <w:sz w:val="24"/>
          <w:szCs w:val="24"/>
          <w:lang w:eastAsia="hu-HU"/>
        </w:rPr>
        <w:t>elelően lefolytatásra kerültek.</w:t>
      </w:r>
    </w:p>
    <w:p w:rsidR="00375B03" w:rsidRDefault="00375B03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</w:p>
    <w:p w:rsidR="00DE35AD" w:rsidRDefault="00971257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Közigazgatási és Területfejlesztési Minisztériummal történt egyeztetés alapján </w:t>
      </w:r>
      <w:r w:rsidR="00C4187D">
        <w:rPr>
          <w:rFonts w:ascii="Times New Roman" w:eastAsia="Times New Roman" w:hAnsi="Times New Roman" w:cs="Times New Roman"/>
          <w:sz w:val="24"/>
          <w:szCs w:val="24"/>
          <w:lang w:eastAsia="hu-HU"/>
        </w:rPr>
        <w:t>a benyújtott pályázatot szeretné</w:t>
      </w:r>
      <w:r w:rsidR="004148EF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="00C4187D">
        <w:rPr>
          <w:rFonts w:ascii="Times New Roman" w:eastAsia="Times New Roman" w:hAnsi="Times New Roman" w:cs="Times New Roman"/>
          <w:sz w:val="24"/>
          <w:szCs w:val="24"/>
          <w:lang w:eastAsia="hu-HU"/>
        </w:rPr>
        <w:t>k véglegesíteni és lezárni, melyhez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műszaki szakértők által megadott </w:t>
      </w:r>
      <w:r w:rsidR="00D650B7">
        <w:rPr>
          <w:rFonts w:ascii="Times New Roman" w:eastAsia="Times New Roman" w:hAnsi="Times New Roman" w:cs="Times New Roman"/>
          <w:sz w:val="24"/>
          <w:szCs w:val="24"/>
          <w:lang w:eastAsia="hu-HU"/>
        </w:rPr>
        <w:t>bekerülési költségek</w:t>
      </w:r>
      <w:r w:rsidR="00DE35AD">
        <w:rPr>
          <w:rFonts w:ascii="Times New Roman" w:eastAsia="Times New Roman" w:hAnsi="Times New Roman" w:cs="Times New Roman"/>
          <w:sz w:val="24"/>
          <w:szCs w:val="24"/>
          <w:lang w:eastAsia="hu-HU"/>
        </w:rPr>
        <w:t>et</w:t>
      </w:r>
      <w:r w:rsidR="00D650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306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szükséges </w:t>
      </w:r>
      <w:r w:rsidR="00DE35AD">
        <w:rPr>
          <w:rFonts w:ascii="Times New Roman" w:eastAsia="Times New Roman" w:hAnsi="Times New Roman" w:cs="Times New Roman"/>
          <w:sz w:val="24"/>
          <w:szCs w:val="24"/>
          <w:lang w:eastAsia="hu-HU"/>
        </w:rPr>
        <w:t>feltölteni a pályázati felületen. A támogatási igény a beérkezett indikatív ajánlatok alapján került meghatározásra, ekkor még nem álltak rendelkezésre a szakértői vélemények.</w:t>
      </w:r>
    </w:p>
    <w:p w:rsidR="00DE35AD" w:rsidRDefault="00DE35AD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E3824" w:rsidRDefault="00C4187D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DE35AD">
        <w:rPr>
          <w:rFonts w:ascii="Times New Roman" w:eastAsia="Times New Roman" w:hAnsi="Times New Roman" w:cs="Times New Roman"/>
          <w:sz w:val="24"/>
          <w:szCs w:val="24"/>
          <w:lang w:eastAsia="hu-HU"/>
        </w:rPr>
        <w:t>z alábbi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F5A56">
        <w:rPr>
          <w:rFonts w:ascii="Times New Roman" w:eastAsia="Times New Roman" w:hAnsi="Times New Roman" w:cs="Times New Roman"/>
          <w:sz w:val="24"/>
          <w:szCs w:val="24"/>
          <w:lang w:eastAsia="hu-HU"/>
        </w:rPr>
        <w:t>táblázatban szerepel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tetjük</w:t>
      </w:r>
      <w:r w:rsidR="006F5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445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indikatív ajánlatok alapján </w:t>
      </w:r>
      <w:r w:rsidR="00DE35AD">
        <w:rPr>
          <w:rFonts w:ascii="Times New Roman" w:eastAsia="Times New Roman" w:hAnsi="Times New Roman" w:cs="Times New Roman"/>
          <w:sz w:val="24"/>
          <w:szCs w:val="24"/>
          <w:lang w:eastAsia="hu-HU"/>
        </w:rPr>
        <w:t>eredetileg benyújtott támogatási igényt (Igazoltan felmerült bruttó költség)</w:t>
      </w:r>
      <w:r w:rsidR="00E04F0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6F5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E35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valamint </w:t>
      </w:r>
      <w:r w:rsidR="006F5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műszaki szakértő által megadott </w:t>
      </w:r>
      <w:r w:rsidR="00DE35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várható </w:t>
      </w:r>
      <w:r w:rsidR="006F5A56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bekerülési költség</w:t>
      </w:r>
      <w:r w:rsidR="00E04F0A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DE35AD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et, illetve</w:t>
      </w:r>
      <w:r w:rsidR="006F5A56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DE35AD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biztosító</w:t>
      </w:r>
      <w:r w:rsidR="006F5A56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egyes terület</w:t>
      </w:r>
      <w:r w:rsidR="00DE35AD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6F5A56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 kiajánlott </w:t>
      </w:r>
      <w:r w:rsidR="00DE35AD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kártérítésének m</w:t>
      </w:r>
      <w:r w:rsidR="006F5A56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érték</w:t>
      </w:r>
      <w:r w:rsidR="00DE35AD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ét</w:t>
      </w:r>
      <w:r w:rsidR="00E04F0A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6F5A56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44540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A Minisztérium iránymutatása alapján az igényelt támogatás összege a szakértő által megadott bruttó költség 70%-</w:t>
      </w:r>
      <w:proofErr w:type="gramStart"/>
      <w:r w:rsidR="00F44540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CA3838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>, amihez 30 % önerő társul, illetve külön soron szükséges kimutatni a biztosító által megtérített összeget. A Minisztérium ezen adatok birtokában dönt a támogatás mértékéről.</w:t>
      </w:r>
      <w:r w:rsidR="006F5A56" w:rsidRPr="000613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E3824" w:rsidRDefault="003E3824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75B03" w:rsidRPr="00F44540" w:rsidRDefault="003E3824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védekezési és helyreállítási munkálatok bekerülési költsége a lefolytatott árajánlatok és megkötött szerződések alapján mindösszesen 120 082 407 Ft, melyhez szükséges forrást a képviselő-testület decemberi ülésén biztosította, így a helyreállítási munkálatok már folyamatban vannak.</w:t>
      </w:r>
    </w:p>
    <w:p w:rsidR="0061364C" w:rsidRDefault="0061364C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35AD" w:rsidRDefault="00DE35AD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35AD" w:rsidRDefault="00DE35AD" w:rsidP="00F65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582"/>
        <w:gridCol w:w="1403"/>
        <w:gridCol w:w="1554"/>
        <w:gridCol w:w="1550"/>
      </w:tblGrid>
      <w:tr w:rsidR="008E19A9" w:rsidRPr="008E19A9" w:rsidTr="008E19A9">
        <w:trPr>
          <w:trHeight w:val="416"/>
        </w:trPr>
        <w:tc>
          <w:tcPr>
            <w:tcW w:w="9628" w:type="dxa"/>
            <w:gridSpan w:val="6"/>
            <w:hideMark/>
          </w:tcPr>
          <w:p w:rsidR="008E19A9" w:rsidRPr="008E19A9" w:rsidRDefault="008E19A9" w:rsidP="008E1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lastRenderedPageBreak/>
              <w:t>Káresemények helyreállítási és egyéb pályázathoz tartozó költségei</w:t>
            </w:r>
          </w:p>
        </w:tc>
      </w:tr>
      <w:tr w:rsidR="008E19A9" w:rsidRPr="008E19A9" w:rsidTr="008E19A9">
        <w:trPr>
          <w:trHeight w:val="1260"/>
        </w:trPr>
        <w:tc>
          <w:tcPr>
            <w:tcW w:w="1696" w:type="dxa"/>
            <w:hideMark/>
          </w:tcPr>
          <w:p w:rsidR="008E19A9" w:rsidRPr="008E19A9" w:rsidRDefault="00E367BC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</w:t>
            </w:r>
            <w:r w:rsidR="008E19A9"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ngatlan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 </w:t>
            </w:r>
            <w:r w:rsidR="008E19A9"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 </w:t>
            </w:r>
            <w:r w:rsidR="008E19A9"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tevékenység megnevezése</w:t>
            </w:r>
          </w:p>
        </w:tc>
        <w:tc>
          <w:tcPr>
            <w:tcW w:w="1843" w:type="dxa"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Igazoltan felmerült bruttó költség</w:t>
            </w:r>
          </w:p>
        </w:tc>
        <w:tc>
          <w:tcPr>
            <w:tcW w:w="1582" w:type="dxa"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Műszaki szakértő által megadott bruttó költség</w:t>
            </w:r>
          </w:p>
        </w:tc>
        <w:tc>
          <w:tcPr>
            <w:tcW w:w="1403" w:type="dxa"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Biztosító kártérítése</w:t>
            </w:r>
          </w:p>
        </w:tc>
        <w:tc>
          <w:tcPr>
            <w:tcW w:w="1554" w:type="dxa"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Igényelt támogatás 70%</w:t>
            </w:r>
          </w:p>
        </w:tc>
        <w:tc>
          <w:tcPr>
            <w:tcW w:w="1550" w:type="dxa"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Önerő mértéke 30%</w:t>
            </w:r>
          </w:p>
        </w:tc>
      </w:tr>
      <w:tr w:rsidR="008E19A9" w:rsidRPr="008E19A9" w:rsidTr="008E19A9">
        <w:trPr>
          <w:trHeight w:val="315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Víztorony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37 321 500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37 747 804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4 500 000 Ft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26 423 462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11 324 342 Ft</w:t>
            </w:r>
          </w:p>
        </w:tc>
      </w:tr>
      <w:tr w:rsidR="008E19A9" w:rsidRPr="008E19A9" w:rsidTr="008E19A9">
        <w:trPr>
          <w:trHeight w:val="315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Szennyvíztelep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709 714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1 869 788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558 530 Ft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1 308 851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560 937 Ft</w:t>
            </w:r>
          </w:p>
        </w:tc>
      </w:tr>
      <w:tr w:rsidR="008E19A9" w:rsidRPr="008E19A9" w:rsidTr="008E19A9">
        <w:trPr>
          <w:trHeight w:val="315"/>
        </w:trPr>
        <w:tc>
          <w:tcPr>
            <w:tcW w:w="1696" w:type="dxa"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Járóbeteg-Ellátó Centrum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7 263 521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8 254 121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815 000 Ft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5 777 884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2 476 237 Ft</w:t>
            </w:r>
          </w:p>
        </w:tc>
      </w:tr>
      <w:tr w:rsidR="008E19A9" w:rsidRPr="008E19A9" w:rsidTr="008E19A9">
        <w:trPr>
          <w:trHeight w:val="630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Bocskai István Múzeum (Bocskai u. 14.)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1 579 000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1 210 382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772 000 Ft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847 267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363 115 Ft</w:t>
            </w:r>
          </w:p>
        </w:tc>
      </w:tr>
      <w:tr w:rsidR="008E19A9" w:rsidRPr="008E19A9" w:rsidTr="008E19A9">
        <w:trPr>
          <w:trHeight w:val="630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Hajdúszoboszló Városi Televízió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1 443 482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1 443 482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1 010 437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433 045 Ft</w:t>
            </w:r>
          </w:p>
        </w:tc>
      </w:tr>
      <w:tr w:rsidR="008E19A9" w:rsidRPr="008E19A9" w:rsidTr="008E19A9">
        <w:trPr>
          <w:trHeight w:val="630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Hajdúszoboszlói Szabadidő Park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6 808 470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6 808 470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1 172 000 Ft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4 765 929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2 042 541 Ft</w:t>
            </w:r>
          </w:p>
        </w:tc>
      </w:tr>
      <w:tr w:rsidR="008E19A9" w:rsidRPr="008E19A9" w:rsidTr="008E19A9">
        <w:trPr>
          <w:trHeight w:val="315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Védekezés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53 871 144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53 871 144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37 709 800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16 161 344 Ft</w:t>
            </w:r>
          </w:p>
        </w:tc>
      </w:tr>
      <w:tr w:rsidR="008E19A9" w:rsidRPr="008E19A9" w:rsidTr="008E19A9">
        <w:trPr>
          <w:trHeight w:val="315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Igazságügyi szakértői díjak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1 351 600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1 351 600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946 120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lang w:eastAsia="hu-HU"/>
              </w:rPr>
              <w:t>405 480 Ft</w:t>
            </w:r>
          </w:p>
        </w:tc>
      </w:tr>
      <w:tr w:rsidR="008E19A9" w:rsidRPr="008E19A9" w:rsidTr="008E19A9">
        <w:trPr>
          <w:trHeight w:val="315"/>
        </w:trPr>
        <w:tc>
          <w:tcPr>
            <w:tcW w:w="1696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Összesen</w:t>
            </w:r>
          </w:p>
        </w:tc>
        <w:tc>
          <w:tcPr>
            <w:tcW w:w="184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110 348 431 Ft</w:t>
            </w:r>
          </w:p>
        </w:tc>
        <w:tc>
          <w:tcPr>
            <w:tcW w:w="1582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112 556 791 Ft</w:t>
            </w:r>
          </w:p>
        </w:tc>
        <w:tc>
          <w:tcPr>
            <w:tcW w:w="1403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7 817 530 Ft</w:t>
            </w:r>
          </w:p>
        </w:tc>
        <w:tc>
          <w:tcPr>
            <w:tcW w:w="1554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78 789 750 Ft</w:t>
            </w:r>
          </w:p>
        </w:tc>
        <w:tc>
          <w:tcPr>
            <w:tcW w:w="1550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33 767 041 Ft</w:t>
            </w:r>
          </w:p>
        </w:tc>
      </w:tr>
    </w:tbl>
    <w:p w:rsidR="00E04F0A" w:rsidRPr="00CA3838" w:rsidRDefault="00E04F0A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04F0A" w:rsidRPr="00CA3838" w:rsidRDefault="00E04F0A" w:rsidP="00E04F0A">
      <w:pPr>
        <w:pStyle w:val="Szvegtrzs3"/>
        <w:spacing w:after="0"/>
        <w:jc w:val="both"/>
        <w:rPr>
          <w:b/>
          <w:iCs/>
          <w:sz w:val="24"/>
          <w:szCs w:val="24"/>
        </w:rPr>
      </w:pPr>
      <w:r w:rsidRPr="00CA3838">
        <w:rPr>
          <w:b/>
          <w:bCs/>
          <w:sz w:val="24"/>
          <w:szCs w:val="24"/>
        </w:rPr>
        <w:t>A káresemény forrásösszetétele:</w:t>
      </w:r>
    </w:p>
    <w:p w:rsidR="00E04F0A" w:rsidRPr="00CA3838" w:rsidRDefault="00E04F0A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8075" w:type="dxa"/>
        <w:tblLook w:val="04A0" w:firstRow="1" w:lastRow="0" w:firstColumn="1" w:lastColumn="0" w:noHBand="0" w:noVBand="1"/>
      </w:tblPr>
      <w:tblGrid>
        <w:gridCol w:w="3539"/>
        <w:gridCol w:w="2977"/>
        <w:gridCol w:w="1559"/>
      </w:tblGrid>
      <w:tr w:rsidR="00816E0C" w:rsidRPr="00CA3838" w:rsidTr="00E367BC">
        <w:trPr>
          <w:trHeight w:val="315"/>
        </w:trPr>
        <w:tc>
          <w:tcPr>
            <w:tcW w:w="3539" w:type="dxa"/>
            <w:hideMark/>
          </w:tcPr>
          <w:p w:rsidR="00816E0C" w:rsidRPr="008E19A9" w:rsidRDefault="00816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2977" w:type="dxa"/>
            <w:hideMark/>
          </w:tcPr>
          <w:p w:rsidR="00816E0C" w:rsidRPr="008E19A9" w:rsidRDefault="00816E0C" w:rsidP="006F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2025. év</w:t>
            </w:r>
          </w:p>
        </w:tc>
        <w:tc>
          <w:tcPr>
            <w:tcW w:w="1559" w:type="dxa"/>
            <w:hideMark/>
          </w:tcPr>
          <w:p w:rsidR="00816E0C" w:rsidRPr="00CA3838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%</w:t>
            </w:r>
          </w:p>
        </w:tc>
      </w:tr>
      <w:tr w:rsidR="00816E0C" w:rsidRPr="00CA3838" w:rsidTr="00E367BC">
        <w:trPr>
          <w:trHeight w:val="675"/>
        </w:trPr>
        <w:tc>
          <w:tcPr>
            <w:tcW w:w="3539" w:type="dxa"/>
            <w:hideMark/>
          </w:tcPr>
          <w:p w:rsidR="00816E0C" w:rsidRPr="008E19A9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Saját forrás (biztosítási összeg nélkül) </w:t>
            </w:r>
          </w:p>
        </w:tc>
        <w:tc>
          <w:tcPr>
            <w:tcW w:w="2977" w:type="dxa"/>
            <w:noWrap/>
            <w:hideMark/>
          </w:tcPr>
          <w:p w:rsidR="00816E0C" w:rsidRPr="008E19A9" w:rsidRDefault="008E19A9" w:rsidP="00E36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33 767 041</w:t>
            </w:r>
            <w:r w:rsidR="00816E0C"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Ft</w:t>
            </w:r>
          </w:p>
        </w:tc>
        <w:tc>
          <w:tcPr>
            <w:tcW w:w="1559" w:type="dxa"/>
            <w:hideMark/>
          </w:tcPr>
          <w:p w:rsidR="00816E0C" w:rsidRPr="00CA3838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30%</w:t>
            </w:r>
          </w:p>
        </w:tc>
      </w:tr>
      <w:tr w:rsidR="00816E0C" w:rsidRPr="00CA3838" w:rsidTr="00E367BC">
        <w:trPr>
          <w:trHeight w:val="699"/>
        </w:trPr>
        <w:tc>
          <w:tcPr>
            <w:tcW w:w="3539" w:type="dxa"/>
            <w:hideMark/>
          </w:tcPr>
          <w:p w:rsidR="00816E0C" w:rsidRPr="008E19A9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Vis maior támogatási igény </w:t>
            </w:r>
          </w:p>
        </w:tc>
        <w:tc>
          <w:tcPr>
            <w:tcW w:w="2977" w:type="dxa"/>
            <w:noWrap/>
            <w:hideMark/>
          </w:tcPr>
          <w:p w:rsidR="00816E0C" w:rsidRPr="008E19A9" w:rsidRDefault="00816E0C" w:rsidP="00E36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78</w:t>
            </w:r>
            <w:r w:rsidR="008E19A9"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 789 750</w:t>
            </w: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Ft</w:t>
            </w:r>
          </w:p>
        </w:tc>
        <w:tc>
          <w:tcPr>
            <w:tcW w:w="1559" w:type="dxa"/>
            <w:hideMark/>
          </w:tcPr>
          <w:p w:rsidR="00816E0C" w:rsidRPr="00CA3838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70%</w:t>
            </w:r>
          </w:p>
        </w:tc>
      </w:tr>
      <w:tr w:rsidR="00816E0C" w:rsidRPr="00CA3838" w:rsidTr="00E367BC">
        <w:trPr>
          <w:trHeight w:val="315"/>
        </w:trPr>
        <w:tc>
          <w:tcPr>
            <w:tcW w:w="3539" w:type="dxa"/>
            <w:hideMark/>
          </w:tcPr>
          <w:p w:rsidR="00816E0C" w:rsidRPr="008E19A9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Források összesen </w:t>
            </w:r>
          </w:p>
        </w:tc>
        <w:tc>
          <w:tcPr>
            <w:tcW w:w="2977" w:type="dxa"/>
            <w:noWrap/>
            <w:hideMark/>
          </w:tcPr>
          <w:p w:rsidR="00816E0C" w:rsidRPr="008E19A9" w:rsidRDefault="008E19A9" w:rsidP="00E36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112 556 791</w:t>
            </w:r>
            <w:r w:rsidR="00816E0C"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Ft</w:t>
            </w:r>
          </w:p>
        </w:tc>
        <w:tc>
          <w:tcPr>
            <w:tcW w:w="1559" w:type="dxa"/>
            <w:hideMark/>
          </w:tcPr>
          <w:p w:rsidR="00816E0C" w:rsidRPr="00CA3838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100%</w:t>
            </w:r>
          </w:p>
        </w:tc>
      </w:tr>
      <w:tr w:rsidR="00816E0C" w:rsidRPr="006F5A56" w:rsidTr="00E367BC">
        <w:trPr>
          <w:trHeight w:val="300"/>
        </w:trPr>
        <w:tc>
          <w:tcPr>
            <w:tcW w:w="3539" w:type="dxa"/>
            <w:noWrap/>
            <w:hideMark/>
          </w:tcPr>
          <w:p w:rsidR="00816E0C" w:rsidRPr="008E19A9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</w:p>
        </w:tc>
        <w:tc>
          <w:tcPr>
            <w:tcW w:w="2977" w:type="dxa"/>
            <w:noWrap/>
            <w:hideMark/>
          </w:tcPr>
          <w:p w:rsidR="00816E0C" w:rsidRPr="008E19A9" w:rsidRDefault="00816E0C" w:rsidP="00E36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59" w:type="dxa"/>
            <w:noWrap/>
            <w:hideMark/>
          </w:tcPr>
          <w:p w:rsidR="00816E0C" w:rsidRPr="006F5A56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816E0C" w:rsidRPr="006F5A56" w:rsidTr="00E367BC">
        <w:trPr>
          <w:trHeight w:val="315"/>
        </w:trPr>
        <w:tc>
          <w:tcPr>
            <w:tcW w:w="3539" w:type="dxa"/>
            <w:hideMark/>
          </w:tcPr>
          <w:p w:rsidR="00816E0C" w:rsidRPr="008E19A9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Biztosító kártérítése </w:t>
            </w:r>
          </w:p>
        </w:tc>
        <w:tc>
          <w:tcPr>
            <w:tcW w:w="2977" w:type="dxa"/>
            <w:noWrap/>
            <w:hideMark/>
          </w:tcPr>
          <w:p w:rsidR="00816E0C" w:rsidRPr="008E19A9" w:rsidRDefault="00816E0C" w:rsidP="00E36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7 817 530 Ft</w:t>
            </w:r>
          </w:p>
        </w:tc>
        <w:tc>
          <w:tcPr>
            <w:tcW w:w="1559" w:type="dxa"/>
            <w:hideMark/>
          </w:tcPr>
          <w:p w:rsidR="00816E0C" w:rsidRPr="006F5A56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</w:tr>
      <w:tr w:rsidR="00816E0C" w:rsidRPr="006F5A56" w:rsidTr="00E367BC">
        <w:trPr>
          <w:trHeight w:val="315"/>
        </w:trPr>
        <w:tc>
          <w:tcPr>
            <w:tcW w:w="3539" w:type="dxa"/>
            <w:hideMark/>
          </w:tcPr>
          <w:p w:rsidR="00816E0C" w:rsidRPr="006F5A56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Egyéb forrás </w:t>
            </w:r>
          </w:p>
        </w:tc>
        <w:tc>
          <w:tcPr>
            <w:tcW w:w="2977" w:type="dxa"/>
            <w:noWrap/>
            <w:hideMark/>
          </w:tcPr>
          <w:p w:rsidR="00816E0C" w:rsidRPr="006F5A56" w:rsidRDefault="00816E0C" w:rsidP="00E36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- </w:t>
            </w:r>
          </w:p>
        </w:tc>
        <w:tc>
          <w:tcPr>
            <w:tcW w:w="1559" w:type="dxa"/>
            <w:hideMark/>
          </w:tcPr>
          <w:p w:rsidR="00816E0C" w:rsidRPr="006F5A56" w:rsidRDefault="00816E0C" w:rsidP="006F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</w:tr>
    </w:tbl>
    <w:p w:rsidR="00C66892" w:rsidRPr="004E4B7A" w:rsidRDefault="00C66892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</w:p>
    <w:p w:rsidR="0053741D" w:rsidRPr="00A323E0" w:rsidRDefault="00B5494B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23E0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</w:t>
      </w:r>
      <w:r w:rsidR="0053741D" w:rsidRPr="00A323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Képviselő-testületet, az előterjesztést megtárgyalni, </w:t>
      </w:r>
      <w:r w:rsidR="00D3262B" w:rsidRPr="00A323E0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</w:t>
      </w:r>
      <w:r w:rsidR="003873A5" w:rsidRPr="00A323E0"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r w:rsidR="00D3262B" w:rsidRPr="00A323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438C8" w:rsidRPr="00A323E0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támogatni</w:t>
      </w:r>
      <w:r w:rsidR="0053741D" w:rsidRPr="00A323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4E4B7A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hu-HU"/>
        </w:rPr>
      </w:pPr>
    </w:p>
    <w:p w:rsidR="005256E8" w:rsidRPr="00E04F0A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E04F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5256E8" w:rsidRPr="00E04F0A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E04F0A" w:rsidRDefault="005256E8" w:rsidP="004148E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</w:t>
      </w:r>
      <w:r w:rsidR="00E04F0A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iselő </w:t>
      </w:r>
      <w:r w:rsidR="004148EF">
        <w:rPr>
          <w:rFonts w:ascii="Times New Roman" w:eastAsia="Calibri" w:hAnsi="Times New Roman" w:cs="Times New Roman"/>
          <w:b/>
          <w:i/>
          <w:sz w:val="24"/>
          <w:szCs w:val="24"/>
        </w:rPr>
        <w:t>–</w:t>
      </w:r>
      <w:r w:rsidR="00E04F0A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E04F0A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>testületének</w:t>
      </w:r>
      <w:r w:rsidR="004148E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E04F0A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>…</w:t>
      </w:r>
      <w:proofErr w:type="gramEnd"/>
      <w:r w:rsidR="00E04F0A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/2026</w:t>
      </w:r>
      <w:r w:rsidR="00256A03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>. (</w:t>
      </w:r>
      <w:r w:rsidR="00E04F0A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>II.</w:t>
      </w:r>
      <w:r w:rsidR="004148E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E04F0A"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>26</w:t>
      </w:r>
      <w:r w:rsidRPr="00E04F0A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5256E8" w:rsidRPr="00E04F0A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E04F0A" w:rsidRDefault="00203703" w:rsidP="00E04F0A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04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Önkormányzatának Képviselő-testülete</w:t>
      </w:r>
      <w:r w:rsidR="00D4527A" w:rsidRPr="00E04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E04F0A" w:rsidRPr="00E04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–</w:t>
      </w:r>
      <w:r w:rsidR="00D86C31" w:rsidRPr="00E04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E04F0A" w:rsidRPr="00E04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vis maior pályázat lezárásához szükséges adatok véglegesítéséhez</w:t>
      </w:r>
      <w:r w:rsidR="00E04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következő táblázat forrás összetételét elfogad</w:t>
      </w:r>
      <w:r w:rsidR="00CA383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ja:</w:t>
      </w:r>
    </w:p>
    <w:p w:rsidR="008E19A9" w:rsidRDefault="008E19A9" w:rsidP="008246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hu-HU"/>
        </w:rPr>
      </w:pPr>
    </w:p>
    <w:p w:rsidR="003E3824" w:rsidRDefault="00E04F0A" w:rsidP="00E04F0A">
      <w:pPr>
        <w:pStyle w:val="Szvegtrzs3"/>
        <w:spacing w:after="0"/>
        <w:jc w:val="both"/>
        <w:rPr>
          <w:b/>
          <w:bCs/>
          <w:i/>
          <w:sz w:val="24"/>
          <w:szCs w:val="24"/>
        </w:rPr>
      </w:pPr>
      <w:r w:rsidRPr="00A323E0">
        <w:rPr>
          <w:b/>
          <w:bCs/>
          <w:i/>
          <w:sz w:val="24"/>
          <w:szCs w:val="24"/>
        </w:rPr>
        <w:t>A káresemény forrásösszetétele:</w:t>
      </w:r>
    </w:p>
    <w:p w:rsidR="000F5EAA" w:rsidRDefault="000F5EAA" w:rsidP="00E04F0A">
      <w:pPr>
        <w:pStyle w:val="Szvegtrzs3"/>
        <w:spacing w:after="0"/>
        <w:jc w:val="both"/>
        <w:rPr>
          <w:b/>
          <w:bCs/>
          <w:i/>
          <w:sz w:val="24"/>
          <w:szCs w:val="24"/>
        </w:rPr>
      </w:pPr>
    </w:p>
    <w:p w:rsidR="000F5EAA" w:rsidRDefault="000F5EAA" w:rsidP="00E04F0A">
      <w:pPr>
        <w:pStyle w:val="Szvegtrzs3"/>
        <w:spacing w:after="0"/>
        <w:jc w:val="both"/>
        <w:rPr>
          <w:b/>
          <w:bCs/>
          <w:i/>
          <w:sz w:val="24"/>
          <w:szCs w:val="24"/>
        </w:rPr>
      </w:pPr>
    </w:p>
    <w:p w:rsidR="000F5EAA" w:rsidRDefault="000F5EAA" w:rsidP="00E04F0A">
      <w:pPr>
        <w:pStyle w:val="Szvegtrzs3"/>
        <w:spacing w:after="0"/>
        <w:jc w:val="both"/>
        <w:rPr>
          <w:b/>
          <w:bCs/>
          <w:i/>
          <w:sz w:val="24"/>
          <w:szCs w:val="24"/>
        </w:rPr>
      </w:pPr>
    </w:p>
    <w:p w:rsidR="004148EF" w:rsidRDefault="004148EF" w:rsidP="00E04F0A">
      <w:pPr>
        <w:pStyle w:val="Szvegtrzs3"/>
        <w:spacing w:after="0"/>
        <w:jc w:val="both"/>
        <w:rPr>
          <w:b/>
          <w:bCs/>
          <w:i/>
          <w:sz w:val="24"/>
          <w:szCs w:val="24"/>
        </w:rPr>
      </w:pPr>
    </w:p>
    <w:tbl>
      <w:tblPr>
        <w:tblStyle w:val="Rcsostblzat"/>
        <w:tblW w:w="8075" w:type="dxa"/>
        <w:tblLook w:val="04A0" w:firstRow="1" w:lastRow="0" w:firstColumn="1" w:lastColumn="0" w:noHBand="0" w:noVBand="1"/>
      </w:tblPr>
      <w:tblGrid>
        <w:gridCol w:w="3681"/>
        <w:gridCol w:w="2835"/>
        <w:gridCol w:w="1559"/>
      </w:tblGrid>
      <w:tr w:rsidR="008E19A9" w:rsidRPr="00CA3838" w:rsidTr="00E367BC">
        <w:trPr>
          <w:trHeight w:val="315"/>
        </w:trPr>
        <w:tc>
          <w:tcPr>
            <w:tcW w:w="3681" w:type="dxa"/>
            <w:hideMark/>
          </w:tcPr>
          <w:p w:rsidR="008E19A9" w:rsidRPr="008E19A9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lastRenderedPageBreak/>
              <w:t>Megnevezés</w:t>
            </w:r>
          </w:p>
        </w:tc>
        <w:tc>
          <w:tcPr>
            <w:tcW w:w="2835" w:type="dxa"/>
            <w:hideMark/>
          </w:tcPr>
          <w:p w:rsidR="008E19A9" w:rsidRPr="008E19A9" w:rsidRDefault="008E19A9" w:rsidP="0094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2025. év</w:t>
            </w:r>
          </w:p>
        </w:tc>
        <w:tc>
          <w:tcPr>
            <w:tcW w:w="1559" w:type="dxa"/>
            <w:hideMark/>
          </w:tcPr>
          <w:p w:rsidR="008E19A9" w:rsidRPr="00CA3838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%</w:t>
            </w:r>
          </w:p>
        </w:tc>
      </w:tr>
      <w:tr w:rsidR="008E19A9" w:rsidRPr="00CA3838" w:rsidTr="00E367BC">
        <w:trPr>
          <w:trHeight w:val="675"/>
        </w:trPr>
        <w:tc>
          <w:tcPr>
            <w:tcW w:w="3681" w:type="dxa"/>
            <w:hideMark/>
          </w:tcPr>
          <w:p w:rsidR="008E19A9" w:rsidRPr="008E19A9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Saját forrás (biztosítási összeg nélkül) </w:t>
            </w:r>
          </w:p>
        </w:tc>
        <w:tc>
          <w:tcPr>
            <w:tcW w:w="2835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33 767 041 Ft</w:t>
            </w:r>
          </w:p>
        </w:tc>
        <w:tc>
          <w:tcPr>
            <w:tcW w:w="1559" w:type="dxa"/>
            <w:hideMark/>
          </w:tcPr>
          <w:p w:rsidR="008E19A9" w:rsidRPr="00CA3838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30%</w:t>
            </w:r>
          </w:p>
        </w:tc>
      </w:tr>
      <w:tr w:rsidR="008E19A9" w:rsidRPr="00CA3838" w:rsidTr="00E367BC">
        <w:trPr>
          <w:trHeight w:val="699"/>
        </w:trPr>
        <w:tc>
          <w:tcPr>
            <w:tcW w:w="3681" w:type="dxa"/>
            <w:hideMark/>
          </w:tcPr>
          <w:p w:rsidR="008E19A9" w:rsidRPr="008E19A9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Vis maior támogatási igény </w:t>
            </w:r>
          </w:p>
        </w:tc>
        <w:tc>
          <w:tcPr>
            <w:tcW w:w="2835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78 789 750 Ft</w:t>
            </w:r>
          </w:p>
        </w:tc>
        <w:tc>
          <w:tcPr>
            <w:tcW w:w="1559" w:type="dxa"/>
            <w:hideMark/>
          </w:tcPr>
          <w:p w:rsidR="008E19A9" w:rsidRPr="00CA3838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70%</w:t>
            </w:r>
          </w:p>
        </w:tc>
      </w:tr>
      <w:tr w:rsidR="008E19A9" w:rsidRPr="00CA3838" w:rsidTr="00E367BC">
        <w:trPr>
          <w:trHeight w:val="315"/>
        </w:trPr>
        <w:tc>
          <w:tcPr>
            <w:tcW w:w="3681" w:type="dxa"/>
            <w:hideMark/>
          </w:tcPr>
          <w:p w:rsidR="008E19A9" w:rsidRPr="008E19A9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Források összesen </w:t>
            </w:r>
          </w:p>
        </w:tc>
        <w:tc>
          <w:tcPr>
            <w:tcW w:w="2835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112 556 791 Ft</w:t>
            </w:r>
          </w:p>
        </w:tc>
        <w:tc>
          <w:tcPr>
            <w:tcW w:w="1559" w:type="dxa"/>
            <w:hideMark/>
          </w:tcPr>
          <w:p w:rsidR="008E19A9" w:rsidRPr="00CA3838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CA38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100%</w:t>
            </w:r>
          </w:p>
        </w:tc>
      </w:tr>
      <w:tr w:rsidR="008E19A9" w:rsidRPr="006F5A56" w:rsidTr="00E367BC">
        <w:trPr>
          <w:trHeight w:val="300"/>
        </w:trPr>
        <w:tc>
          <w:tcPr>
            <w:tcW w:w="3681" w:type="dxa"/>
            <w:noWrap/>
            <w:hideMark/>
          </w:tcPr>
          <w:p w:rsidR="008E19A9" w:rsidRPr="008E19A9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</w:p>
        </w:tc>
        <w:tc>
          <w:tcPr>
            <w:tcW w:w="2835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559" w:type="dxa"/>
            <w:noWrap/>
            <w:hideMark/>
          </w:tcPr>
          <w:p w:rsidR="008E19A9" w:rsidRPr="006F5A56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8E19A9" w:rsidRPr="006F5A56" w:rsidTr="00E367BC">
        <w:trPr>
          <w:trHeight w:val="315"/>
        </w:trPr>
        <w:tc>
          <w:tcPr>
            <w:tcW w:w="3681" w:type="dxa"/>
            <w:hideMark/>
          </w:tcPr>
          <w:p w:rsidR="008E19A9" w:rsidRPr="008E19A9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Biztosító kártérítése </w:t>
            </w:r>
          </w:p>
        </w:tc>
        <w:tc>
          <w:tcPr>
            <w:tcW w:w="2835" w:type="dxa"/>
            <w:noWrap/>
            <w:hideMark/>
          </w:tcPr>
          <w:p w:rsidR="008E19A9" w:rsidRPr="008E19A9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8E1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7 817 530 Ft</w:t>
            </w:r>
          </w:p>
        </w:tc>
        <w:tc>
          <w:tcPr>
            <w:tcW w:w="1559" w:type="dxa"/>
            <w:hideMark/>
          </w:tcPr>
          <w:p w:rsidR="008E19A9" w:rsidRPr="006F5A56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</w:tr>
      <w:tr w:rsidR="008E19A9" w:rsidRPr="006F5A56" w:rsidTr="00E367BC">
        <w:trPr>
          <w:trHeight w:val="315"/>
        </w:trPr>
        <w:tc>
          <w:tcPr>
            <w:tcW w:w="3681" w:type="dxa"/>
            <w:hideMark/>
          </w:tcPr>
          <w:p w:rsidR="008E19A9" w:rsidRPr="006F5A56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Egyéb forrás </w:t>
            </w:r>
          </w:p>
        </w:tc>
        <w:tc>
          <w:tcPr>
            <w:tcW w:w="2835" w:type="dxa"/>
            <w:noWrap/>
            <w:hideMark/>
          </w:tcPr>
          <w:p w:rsidR="008E19A9" w:rsidRPr="006F5A56" w:rsidRDefault="008E19A9" w:rsidP="008E1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- </w:t>
            </w:r>
          </w:p>
        </w:tc>
        <w:tc>
          <w:tcPr>
            <w:tcW w:w="1559" w:type="dxa"/>
            <w:hideMark/>
          </w:tcPr>
          <w:p w:rsidR="008E19A9" w:rsidRPr="006F5A56" w:rsidRDefault="008E19A9" w:rsidP="00945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6F5A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</w:tr>
    </w:tbl>
    <w:p w:rsidR="00062406" w:rsidRPr="00A323E0" w:rsidRDefault="00062406" w:rsidP="00824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56E8" w:rsidRPr="00A323E0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323E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A323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A323E0" w:rsidRDefault="005256E8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323E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A323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 w:rsidRPr="00A323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r w:rsidR="008246C7" w:rsidRPr="00A323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zonnal</w:t>
      </w:r>
      <w:r w:rsidR="00FC4768" w:rsidRPr="00A323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:rsidR="008E19A9" w:rsidRDefault="008E19A9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Default="004E4B7A" w:rsidP="0082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Hajdúszoboszló, 2026</w:t>
      </w:r>
      <w:r w:rsidR="005256E8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február </w:t>
      </w:r>
      <w:r w:rsidR="00CA3838">
        <w:rPr>
          <w:rFonts w:ascii="Times New Roman" w:eastAsia="Times New Roman" w:hAnsi="Times New Roman" w:cs="Times New Roman"/>
          <w:sz w:val="24"/>
          <w:szCs w:val="24"/>
          <w:lang w:eastAsia="hu-HU"/>
        </w:rPr>
        <w:t>18</w:t>
      </w:r>
      <w:r w:rsidR="005754E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19A9" w:rsidRPr="00BF195C" w:rsidRDefault="008E19A9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</w:t>
      </w:r>
      <w:proofErr w:type="spellEnd"/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Pál Gyöngyi</w:t>
      </w:r>
    </w:p>
    <w:p w:rsidR="004174BA" w:rsidRPr="00BF195C" w:rsidRDefault="005256E8" w:rsidP="00824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városfejlesztési</w:t>
      </w:r>
      <w:proofErr w:type="gramEnd"/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üzemeltetési </w:t>
      </w:r>
      <w:r w:rsidR="00062406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sectPr w:rsidR="004174BA" w:rsidRPr="00BF195C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BFB" w:rsidRDefault="00126BFB" w:rsidP="00686882">
      <w:pPr>
        <w:spacing w:after="0" w:line="240" w:lineRule="auto"/>
      </w:pPr>
      <w:r>
        <w:separator/>
      </w:r>
    </w:p>
  </w:endnote>
  <w:endnote w:type="continuationSeparator" w:id="0">
    <w:p w:rsidR="00126BFB" w:rsidRDefault="00126BFB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60326"/>
      <w:docPartObj>
        <w:docPartGallery w:val="Page Numbers (Bottom of Page)"/>
        <w:docPartUnique/>
      </w:docPartObj>
    </w:sdtPr>
    <w:sdtEndPr/>
    <w:sdtContent>
      <w:p w:rsidR="00E04F0A" w:rsidRDefault="00E04F0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28C">
          <w:rPr>
            <w:noProof/>
          </w:rPr>
          <w:t>3</w:t>
        </w:r>
        <w:r>
          <w:fldChar w:fldCharType="end"/>
        </w:r>
      </w:p>
    </w:sdtContent>
  </w:sdt>
  <w:p w:rsidR="00E04F0A" w:rsidRDefault="00E04F0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BFB" w:rsidRDefault="00126BFB" w:rsidP="00686882">
      <w:pPr>
        <w:spacing w:after="0" w:line="240" w:lineRule="auto"/>
      </w:pPr>
      <w:r>
        <w:separator/>
      </w:r>
    </w:p>
  </w:footnote>
  <w:footnote w:type="continuationSeparator" w:id="0">
    <w:p w:rsidR="00126BFB" w:rsidRDefault="00126BFB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5BE7E46"/>
    <w:multiLevelType w:val="hybridMultilevel"/>
    <w:tmpl w:val="F3246252"/>
    <w:lvl w:ilvl="0" w:tplc="654C6D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41C66"/>
    <w:multiLevelType w:val="hybridMultilevel"/>
    <w:tmpl w:val="44420E9A"/>
    <w:lvl w:ilvl="0" w:tplc="86F27CC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23D8"/>
    <w:rsid w:val="00004A23"/>
    <w:rsid w:val="00013204"/>
    <w:rsid w:val="00031AA4"/>
    <w:rsid w:val="00037E89"/>
    <w:rsid w:val="0004406D"/>
    <w:rsid w:val="000573DA"/>
    <w:rsid w:val="00061391"/>
    <w:rsid w:val="00062406"/>
    <w:rsid w:val="00076C9C"/>
    <w:rsid w:val="000A183B"/>
    <w:rsid w:val="000B7ADC"/>
    <w:rsid w:val="000C257A"/>
    <w:rsid w:val="000F2B8C"/>
    <w:rsid w:val="000F5EAA"/>
    <w:rsid w:val="00105D04"/>
    <w:rsid w:val="00107B5A"/>
    <w:rsid w:val="00123D85"/>
    <w:rsid w:val="00126BFB"/>
    <w:rsid w:val="00137F30"/>
    <w:rsid w:val="00146473"/>
    <w:rsid w:val="00165001"/>
    <w:rsid w:val="00172B17"/>
    <w:rsid w:val="001762EA"/>
    <w:rsid w:val="00192536"/>
    <w:rsid w:val="00197812"/>
    <w:rsid w:val="00197D26"/>
    <w:rsid w:val="001A1211"/>
    <w:rsid w:val="001A56C9"/>
    <w:rsid w:val="001B4AF3"/>
    <w:rsid w:val="00203703"/>
    <w:rsid w:val="0022025E"/>
    <w:rsid w:val="0022640E"/>
    <w:rsid w:val="00227756"/>
    <w:rsid w:val="00243274"/>
    <w:rsid w:val="00243F1B"/>
    <w:rsid w:val="00245F47"/>
    <w:rsid w:val="00256A03"/>
    <w:rsid w:val="00266D17"/>
    <w:rsid w:val="002679BF"/>
    <w:rsid w:val="002876DC"/>
    <w:rsid w:val="00291159"/>
    <w:rsid w:val="002918ED"/>
    <w:rsid w:val="002939BA"/>
    <w:rsid w:val="002A4227"/>
    <w:rsid w:val="002B454C"/>
    <w:rsid w:val="002C19D6"/>
    <w:rsid w:val="002C2B02"/>
    <w:rsid w:val="002C2F6A"/>
    <w:rsid w:val="002E33CF"/>
    <w:rsid w:val="0030289A"/>
    <w:rsid w:val="00303F86"/>
    <w:rsid w:val="00305BEE"/>
    <w:rsid w:val="00335961"/>
    <w:rsid w:val="0035742D"/>
    <w:rsid w:val="00375B03"/>
    <w:rsid w:val="003819DD"/>
    <w:rsid w:val="003873A5"/>
    <w:rsid w:val="003971EC"/>
    <w:rsid w:val="003B0044"/>
    <w:rsid w:val="003B05DA"/>
    <w:rsid w:val="003C0254"/>
    <w:rsid w:val="003C18FB"/>
    <w:rsid w:val="003E3824"/>
    <w:rsid w:val="003F0029"/>
    <w:rsid w:val="00413FE5"/>
    <w:rsid w:val="004148EF"/>
    <w:rsid w:val="004174BA"/>
    <w:rsid w:val="00423B58"/>
    <w:rsid w:val="004246D5"/>
    <w:rsid w:val="004306DE"/>
    <w:rsid w:val="004514D6"/>
    <w:rsid w:val="00454373"/>
    <w:rsid w:val="00465126"/>
    <w:rsid w:val="00477C4E"/>
    <w:rsid w:val="00480DEC"/>
    <w:rsid w:val="004A0A3D"/>
    <w:rsid w:val="004A3810"/>
    <w:rsid w:val="004B3892"/>
    <w:rsid w:val="004C35D9"/>
    <w:rsid w:val="004E16F0"/>
    <w:rsid w:val="004E4B7A"/>
    <w:rsid w:val="004E706F"/>
    <w:rsid w:val="004F0357"/>
    <w:rsid w:val="00507084"/>
    <w:rsid w:val="005177F0"/>
    <w:rsid w:val="00520448"/>
    <w:rsid w:val="005256E8"/>
    <w:rsid w:val="00534788"/>
    <w:rsid w:val="0053741D"/>
    <w:rsid w:val="00540425"/>
    <w:rsid w:val="0056296C"/>
    <w:rsid w:val="0056439C"/>
    <w:rsid w:val="00572BDE"/>
    <w:rsid w:val="005754EE"/>
    <w:rsid w:val="005A4147"/>
    <w:rsid w:val="005A55B1"/>
    <w:rsid w:val="005B1683"/>
    <w:rsid w:val="005C7FB4"/>
    <w:rsid w:val="005D347A"/>
    <w:rsid w:val="005E4DA0"/>
    <w:rsid w:val="0061364C"/>
    <w:rsid w:val="00625BCE"/>
    <w:rsid w:val="00644D90"/>
    <w:rsid w:val="006652DD"/>
    <w:rsid w:val="0066628C"/>
    <w:rsid w:val="00670602"/>
    <w:rsid w:val="00680B69"/>
    <w:rsid w:val="00681E89"/>
    <w:rsid w:val="00686882"/>
    <w:rsid w:val="00694EBA"/>
    <w:rsid w:val="006B446A"/>
    <w:rsid w:val="006D02CD"/>
    <w:rsid w:val="006D1C3C"/>
    <w:rsid w:val="006F5A56"/>
    <w:rsid w:val="00731A36"/>
    <w:rsid w:val="00762C20"/>
    <w:rsid w:val="00781BC6"/>
    <w:rsid w:val="007B2B58"/>
    <w:rsid w:val="007B5EE8"/>
    <w:rsid w:val="007D0E41"/>
    <w:rsid w:val="007D1651"/>
    <w:rsid w:val="007D54BE"/>
    <w:rsid w:val="007D71FA"/>
    <w:rsid w:val="007E25FB"/>
    <w:rsid w:val="007E27DE"/>
    <w:rsid w:val="008137DC"/>
    <w:rsid w:val="00816E0C"/>
    <w:rsid w:val="008246C7"/>
    <w:rsid w:val="0083443A"/>
    <w:rsid w:val="008450F0"/>
    <w:rsid w:val="008529AC"/>
    <w:rsid w:val="00861A70"/>
    <w:rsid w:val="00865736"/>
    <w:rsid w:val="0086602F"/>
    <w:rsid w:val="00881C35"/>
    <w:rsid w:val="008E19A9"/>
    <w:rsid w:val="009166A6"/>
    <w:rsid w:val="009440DA"/>
    <w:rsid w:val="00944A5E"/>
    <w:rsid w:val="00953906"/>
    <w:rsid w:val="00970FD3"/>
    <w:rsid w:val="00971257"/>
    <w:rsid w:val="00973E73"/>
    <w:rsid w:val="009778E0"/>
    <w:rsid w:val="00986909"/>
    <w:rsid w:val="00990444"/>
    <w:rsid w:val="009956E6"/>
    <w:rsid w:val="009A1E99"/>
    <w:rsid w:val="009A7F0B"/>
    <w:rsid w:val="009E169A"/>
    <w:rsid w:val="009E2B33"/>
    <w:rsid w:val="009E44F5"/>
    <w:rsid w:val="009E5764"/>
    <w:rsid w:val="009E6269"/>
    <w:rsid w:val="009F5D86"/>
    <w:rsid w:val="00A046CC"/>
    <w:rsid w:val="00A04FF7"/>
    <w:rsid w:val="00A13129"/>
    <w:rsid w:val="00A21033"/>
    <w:rsid w:val="00A25513"/>
    <w:rsid w:val="00A323E0"/>
    <w:rsid w:val="00A50DD9"/>
    <w:rsid w:val="00A51789"/>
    <w:rsid w:val="00A55CB3"/>
    <w:rsid w:val="00A83F73"/>
    <w:rsid w:val="00A91524"/>
    <w:rsid w:val="00A92E82"/>
    <w:rsid w:val="00AC246C"/>
    <w:rsid w:val="00AC46F4"/>
    <w:rsid w:val="00AE6815"/>
    <w:rsid w:val="00B02638"/>
    <w:rsid w:val="00B0360E"/>
    <w:rsid w:val="00B07862"/>
    <w:rsid w:val="00B17F95"/>
    <w:rsid w:val="00B23913"/>
    <w:rsid w:val="00B5494B"/>
    <w:rsid w:val="00B567F5"/>
    <w:rsid w:val="00B56D0D"/>
    <w:rsid w:val="00B62C0A"/>
    <w:rsid w:val="00B8180D"/>
    <w:rsid w:val="00B8766C"/>
    <w:rsid w:val="00B921B3"/>
    <w:rsid w:val="00BA18D9"/>
    <w:rsid w:val="00BB4283"/>
    <w:rsid w:val="00BD534D"/>
    <w:rsid w:val="00BD6193"/>
    <w:rsid w:val="00BE54C8"/>
    <w:rsid w:val="00BF195C"/>
    <w:rsid w:val="00C0698A"/>
    <w:rsid w:val="00C16429"/>
    <w:rsid w:val="00C26AD6"/>
    <w:rsid w:val="00C4187D"/>
    <w:rsid w:val="00C554F2"/>
    <w:rsid w:val="00C663CF"/>
    <w:rsid w:val="00C66892"/>
    <w:rsid w:val="00CA3838"/>
    <w:rsid w:val="00CA45A5"/>
    <w:rsid w:val="00CB54A6"/>
    <w:rsid w:val="00CC0520"/>
    <w:rsid w:val="00CC1FBF"/>
    <w:rsid w:val="00CD2DFC"/>
    <w:rsid w:val="00CD433C"/>
    <w:rsid w:val="00CE385B"/>
    <w:rsid w:val="00D06502"/>
    <w:rsid w:val="00D06539"/>
    <w:rsid w:val="00D13387"/>
    <w:rsid w:val="00D2402E"/>
    <w:rsid w:val="00D3002E"/>
    <w:rsid w:val="00D3262B"/>
    <w:rsid w:val="00D438C8"/>
    <w:rsid w:val="00D4527A"/>
    <w:rsid w:val="00D5312A"/>
    <w:rsid w:val="00D62EC9"/>
    <w:rsid w:val="00D650B7"/>
    <w:rsid w:val="00D6736B"/>
    <w:rsid w:val="00D86C31"/>
    <w:rsid w:val="00DB2DAC"/>
    <w:rsid w:val="00DB64FF"/>
    <w:rsid w:val="00DC57B3"/>
    <w:rsid w:val="00DC5F4C"/>
    <w:rsid w:val="00DD0BBE"/>
    <w:rsid w:val="00DE35AD"/>
    <w:rsid w:val="00DE57F5"/>
    <w:rsid w:val="00E01E02"/>
    <w:rsid w:val="00E04F0A"/>
    <w:rsid w:val="00E07E1D"/>
    <w:rsid w:val="00E22085"/>
    <w:rsid w:val="00E22FE8"/>
    <w:rsid w:val="00E3660B"/>
    <w:rsid w:val="00E367BC"/>
    <w:rsid w:val="00E42405"/>
    <w:rsid w:val="00E50294"/>
    <w:rsid w:val="00E5210E"/>
    <w:rsid w:val="00E72172"/>
    <w:rsid w:val="00E73CAE"/>
    <w:rsid w:val="00E81A04"/>
    <w:rsid w:val="00E8436B"/>
    <w:rsid w:val="00E97856"/>
    <w:rsid w:val="00EA6A21"/>
    <w:rsid w:val="00EC374E"/>
    <w:rsid w:val="00EC4D7D"/>
    <w:rsid w:val="00EF3B9A"/>
    <w:rsid w:val="00F135D7"/>
    <w:rsid w:val="00F15AF5"/>
    <w:rsid w:val="00F25A8E"/>
    <w:rsid w:val="00F31401"/>
    <w:rsid w:val="00F34C1B"/>
    <w:rsid w:val="00F37CCE"/>
    <w:rsid w:val="00F403B3"/>
    <w:rsid w:val="00F44540"/>
    <w:rsid w:val="00F52BBB"/>
    <w:rsid w:val="00F55E49"/>
    <w:rsid w:val="00F65C59"/>
    <w:rsid w:val="00F73E79"/>
    <w:rsid w:val="00F818A2"/>
    <w:rsid w:val="00F9577C"/>
    <w:rsid w:val="00F97429"/>
    <w:rsid w:val="00F9795E"/>
    <w:rsid w:val="00FB514B"/>
    <w:rsid w:val="00FC4768"/>
    <w:rsid w:val="00FD5279"/>
    <w:rsid w:val="00FE64D6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428E7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customStyle="1" w:styleId="Default">
    <w:name w:val="Default"/>
    <w:rsid w:val="00DE57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zvegtrzs3">
    <w:name w:val="Body Text 3"/>
    <w:basedOn w:val="Norml"/>
    <w:link w:val="Szvegtrzs3Char"/>
    <w:rsid w:val="00A131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A13129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A1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B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2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FD7D-ED36-45D3-8A5B-728144E9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4</cp:revision>
  <cp:lastPrinted>2025-09-18T11:06:00Z</cp:lastPrinted>
  <dcterms:created xsi:type="dcterms:W3CDTF">2026-02-19T15:03:00Z</dcterms:created>
  <dcterms:modified xsi:type="dcterms:W3CDTF">2026-02-20T08:17:00Z</dcterms:modified>
</cp:coreProperties>
</file>