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99384A" w:rsidRPr="00FF3A25" w:rsidTr="00BF1A14">
        <w:trPr>
          <w:trHeight w:val="851"/>
        </w:trPr>
        <w:tc>
          <w:tcPr>
            <w:tcW w:w="6946" w:type="dxa"/>
            <w:gridSpan w:val="3"/>
            <w:hideMark/>
          </w:tcPr>
          <w:p w:rsidR="0099384A" w:rsidRPr="00FF3A25" w:rsidRDefault="0099384A" w:rsidP="00BF1A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99384A" w:rsidRPr="00FF3A25" w:rsidRDefault="0099384A" w:rsidP="00BF1A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99384A" w:rsidRPr="00FF3A25" w:rsidRDefault="0099384A" w:rsidP="00BF1A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99384A" w:rsidRPr="00FF3A25" w:rsidRDefault="0099384A" w:rsidP="00BF1A1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A25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9384A" w:rsidRPr="00DD3A4E" w:rsidRDefault="00DD3A4E" w:rsidP="00DD3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DD3A4E">
              <w:rPr>
                <w:rFonts w:ascii="Times New Roman" w:hAnsi="Times New Roman"/>
                <w:b/>
                <w:sz w:val="24"/>
                <w:szCs w:val="24"/>
              </w:rPr>
              <w:t>18.</w:t>
            </w:r>
          </w:p>
          <w:bookmarkEnd w:id="0"/>
          <w:p w:rsidR="0099384A" w:rsidRPr="00FF3A25" w:rsidRDefault="0099384A" w:rsidP="00BF1A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99384A" w:rsidRPr="00FF3A25" w:rsidRDefault="0099384A" w:rsidP="00BF1A14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99384A" w:rsidRPr="00FF3A25" w:rsidRDefault="0099384A" w:rsidP="00BF1A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437" w:rsidRDefault="001D73D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:rsidR="0099384A" w:rsidRPr="00797437" w:rsidRDefault="00797437" w:rsidP="00BF1A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74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HSZ/11349/2026.</w:t>
            </w:r>
          </w:p>
          <w:p w:rsidR="00797437" w:rsidRPr="00FF3A25" w:rsidRDefault="00797437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2026. </w:t>
            </w:r>
            <w:r w:rsidR="0079743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május 21-i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797437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</w:t>
            </w:r>
            <w:r w:rsidR="004271B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osztályvezető</w:t>
            </w: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154F1E" w:rsidRDefault="0099384A" w:rsidP="007974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Városfe</w:t>
            </w:r>
            <w:r w:rsidR="0079743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jlesztési és Műszaki Bizottság</w:t>
            </w:r>
            <w:r w:rsidR="004111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Turisztikai és Nemzetközi Kapcsolatokért Felelős Bizottság</w:t>
            </w:r>
            <w:r w:rsidR="00A2725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Kulturális és Nemzetközi Kapcsolatokért Felelős Bizottság</w:t>
            </w: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4167D7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99384A" w:rsidRPr="0099384A" w:rsidRDefault="0099384A" w:rsidP="0099384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hu-HU"/>
        </w:rPr>
      </w:pPr>
    </w:p>
    <w:p w:rsidR="0099384A" w:rsidRDefault="0099384A" w:rsidP="009938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9384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E62BD7" w:rsidRDefault="00FF48EC" w:rsidP="009938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Bocskai Rendezvényközpontban</w:t>
      </w:r>
      <w:r w:rsidR="003F60B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62BD7">
        <w:rPr>
          <w:rFonts w:ascii="Times New Roman" w:eastAsia="Calibri" w:hAnsi="Times New Roman" w:cs="Times New Roman"/>
          <w:b/>
          <w:sz w:val="24"/>
          <w:szCs w:val="24"/>
        </w:rPr>
        <w:t>mozi kialakításáról</w:t>
      </w:r>
    </w:p>
    <w:p w:rsidR="00E62BD7" w:rsidRPr="00E62BD7" w:rsidRDefault="00E62BD7" w:rsidP="0099384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62BD7" w:rsidRPr="00E62BD7" w:rsidRDefault="00E62BD7" w:rsidP="00E62BD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2BD7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E62BD7" w:rsidRDefault="00E62BD7" w:rsidP="00E62BD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2BD7">
        <w:rPr>
          <w:rFonts w:ascii="Times New Roman" w:eastAsia="Calibri" w:hAnsi="Times New Roman" w:cs="Times New Roman"/>
          <w:b/>
          <w:sz w:val="24"/>
          <w:szCs w:val="24"/>
        </w:rPr>
        <w:t>Tisztelt Bizottságok!</w:t>
      </w:r>
    </w:p>
    <w:p w:rsidR="00E62BD7" w:rsidRDefault="00E62BD7" w:rsidP="00E62BD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361F" w:rsidRDefault="001C361F" w:rsidP="001C3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A2725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Előzmények:</w:t>
      </w:r>
    </w:p>
    <w:p w:rsidR="001C361F" w:rsidRPr="00A27252" w:rsidRDefault="001C361F" w:rsidP="001C3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E62BD7" w:rsidRDefault="00E62BD7" w:rsidP="004638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Hajdúszoboszló Város Önkormányzatának Képviselő-testülete 2026. február hónapban tárgyalta 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Cinema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Center Kft. kérelméről szóló előterjesztést. </w:t>
      </w:r>
    </w:p>
    <w:p w:rsidR="00A27252" w:rsidRDefault="00A27252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62BD7" w:rsidRPr="00681073" w:rsidRDefault="00A27252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E62BD7"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E62BD7"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>Cinema</w:t>
      </w:r>
      <w:proofErr w:type="spellEnd"/>
      <w:r w:rsidR="00E62BD7"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Center Kft. kezdeményezte a hajdúszobos</w:t>
      </w:r>
      <w:r w:rsidR="00681073">
        <w:rPr>
          <w:rFonts w:ascii="Times New Roman" w:eastAsia="Times New Roman" w:hAnsi="Times New Roman" w:cs="Times New Roman"/>
          <w:sz w:val="24"/>
          <w:szCs w:val="24"/>
          <w:lang w:eastAsia="hu-HU"/>
        </w:rPr>
        <w:t>zlói Bocskai Rendezvényközpont</w:t>
      </w:r>
      <w:r w:rsidR="00E62BD7"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mozi funkcióval történő </w:t>
      </w:r>
      <w:proofErr w:type="spellStart"/>
      <w:r w:rsidR="00E62BD7"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>újrahasznosítását</w:t>
      </w:r>
      <w:proofErr w:type="spellEnd"/>
      <w:r w:rsidR="00E62BD7"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amelyhez kapcsolódóan a </w:t>
      </w:r>
      <w:r w:rsidR="00E62BD7" w:rsidRPr="00E62BD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Kovács Máté Városi Művelődési Központ és Könyvtár igazgatója kérte a Képviselő-testület állásfoglalását és elvi támogatását. </w:t>
      </w:r>
    </w:p>
    <w:p w:rsidR="00681073" w:rsidRPr="00E62BD7" w:rsidRDefault="00681073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62BD7" w:rsidRPr="004638FB" w:rsidRDefault="00E62BD7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koncepció alapja, hogy a Bocskai Rendezvényközpont eredeti funkciójához részben visszatérve ismét vetítési helyszínként működjön, és rendszeres moziszolgáltatást nyújtson a város lakossága, különösen a fiatalok és családosok számára. A kezdeményezés célja kettős: egyrészt a helyi kulturális kínálat bővítése, másrészt egy olyan szolgáltatás helyben történő biztosítása, amelyért jelenleg Debrecenbe vagy más nagyobb városba kell utazni. A koncepció hangsúlyozza azt is, hogy a mozi nem csupán kulturális funkciót töltene be, hanem közösségi térként is működhetne, ahol különféle rendezvények, előadások és közösségi programok valósulhatnak meg. </w:t>
      </w:r>
    </w:p>
    <w:p w:rsidR="00681073" w:rsidRPr="00E62BD7" w:rsidRDefault="00681073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62BD7" w:rsidRDefault="00E62BD7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1C361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intézmény </w:t>
      </w:r>
      <w:r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>igazgató</w:t>
      </w:r>
      <w:r w:rsidR="001C361F">
        <w:rPr>
          <w:rFonts w:ascii="Times New Roman" w:eastAsia="Times New Roman" w:hAnsi="Times New Roman" w:cs="Times New Roman"/>
          <w:sz w:val="24"/>
          <w:szCs w:val="24"/>
          <w:lang w:eastAsia="hu-HU"/>
        </w:rPr>
        <w:t>ja</w:t>
      </w:r>
      <w:r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rámutat arra, hogy a Bocskai Rendezvényközpont jelenlegi kihasználtsága alacsony, különösen az energiatakarékossági okokból alkalmazott időszakos zárva tartások miatt. Az őszi és téli időszakban az épület részleges üzemszünettel működik, és ilyenkor csak a legszükségesebb programok kerülnek megrendezésre. A fennmaradó időszakban sem teljes a kihasználtság, így az intézményben jelentős szabad kapacitás áll rendelkezésre. Az igazgató szerint a mozi funkció megjelenése hozzájárulhatna az épület folyamatosabb és gazdaságosabb használatához, valamint a városi kulturális élet élénkítéséhez. A tervezett működési modell szerint a </w:t>
      </w:r>
      <w:proofErr w:type="spellStart"/>
      <w:r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>Cinema</w:t>
      </w:r>
      <w:proofErr w:type="spellEnd"/>
      <w:r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Center Kft. bérleti konstrukcióban üzemeltetné a mozit, 5+5 éves időtartamra. Az igazgató álláspontja szerint </w:t>
      </w:r>
      <w:r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moziüzemeltetés összehangolható lenne az intézmény egyéb programjaival, így a kulturális rendezvények megtartását nem akadályozná. </w:t>
      </w:r>
    </w:p>
    <w:p w:rsidR="00421385" w:rsidRPr="00E62BD7" w:rsidRDefault="00421385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62BD7" w:rsidRPr="00E62BD7" w:rsidRDefault="00E62BD7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proofErr w:type="spellStart"/>
      <w:r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>Cinema</w:t>
      </w:r>
      <w:proofErr w:type="spellEnd"/>
      <w:r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Center Kft. részletes szakmai k</w:t>
      </w:r>
      <w:r w:rsidR="00421385">
        <w:rPr>
          <w:rFonts w:ascii="Times New Roman" w:eastAsia="Times New Roman" w:hAnsi="Times New Roman" w:cs="Times New Roman"/>
          <w:sz w:val="24"/>
          <w:szCs w:val="24"/>
          <w:lang w:eastAsia="hu-HU"/>
        </w:rPr>
        <w:t>oncepciója szerint a beruházás</w:t>
      </w:r>
      <w:r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magas műszaki és esztétik</w:t>
      </w:r>
      <w:r w:rsidR="00421385">
        <w:rPr>
          <w:rFonts w:ascii="Times New Roman" w:eastAsia="Times New Roman" w:hAnsi="Times New Roman" w:cs="Times New Roman"/>
          <w:sz w:val="24"/>
          <w:szCs w:val="24"/>
          <w:lang w:eastAsia="hu-HU"/>
        </w:rPr>
        <w:t>ai színvonalon valósulna</w:t>
      </w:r>
      <w:r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meg. A társaság hangsúlyozza, hogy amennyiben a fejlesztés nem megfelelő minőségben történik, a létesítmény nem lesz versenyképes a környező nagyvárosok – elsősorban Debrecen – </w:t>
      </w:r>
      <w:proofErr w:type="spellStart"/>
      <w:r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>mozijaival</w:t>
      </w:r>
      <w:proofErr w:type="spellEnd"/>
      <w:r w:rsidRPr="00E62B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szemben. A koncepció két vetítőterem kialakítását tartalmazza, amelyek korszerű technikai háttérrel működnének. A beruházási költségek rendkívül jelentősek, meghaladják a százmillió forintos nagyságrendet, ezért a társaság hosszú távú üzemeltetési és együttműködési konstrukció kialakítását tartja szükségesnek a beruházás megtérülése érdekében. </w:t>
      </w:r>
    </w:p>
    <w:p w:rsidR="00A27252" w:rsidRPr="00E62BD7" w:rsidRDefault="00A27252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111B0" w:rsidRPr="0030099B" w:rsidRDefault="00E62BD7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0099B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30099B" w:rsidRPr="003009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2026.</w:t>
      </w:r>
      <w:r w:rsidR="00914697" w:rsidRPr="003009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február hónapban elfogadott határozat</w:t>
      </w:r>
      <w:r w:rsidRPr="003009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0099B">
        <w:rPr>
          <w:rFonts w:ascii="Times New Roman" w:hAnsi="Times New Roman" w:cs="Times New Roman"/>
          <w:sz w:val="24"/>
          <w:szCs w:val="24"/>
        </w:rPr>
        <w:t>54/2026. (II. 26.) Kt. határozat</w:t>
      </w:r>
      <w:r w:rsidR="00442E4E" w:rsidRPr="0030099B">
        <w:rPr>
          <w:rFonts w:ascii="Times New Roman" w:hAnsi="Times New Roman" w:cs="Times New Roman"/>
          <w:sz w:val="24"/>
          <w:szCs w:val="24"/>
        </w:rPr>
        <w:t xml:space="preserve"> </w:t>
      </w:r>
      <w:r w:rsidRPr="003009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kimondja, hogy </w:t>
      </w:r>
      <w:r w:rsidRPr="0030099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Képviselő-testület megismerte a </w:t>
      </w:r>
      <w:proofErr w:type="spellStart"/>
      <w:r w:rsidRPr="0030099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Cinema</w:t>
      </w:r>
      <w:proofErr w:type="spellEnd"/>
      <w:r w:rsidRPr="0030099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Center Kft. szakmai koncepcióját, és elvi támogatását</w:t>
      </w:r>
      <w:r w:rsidRPr="003009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fejezi ki a kezdeményezés további előkészítéséhez, figyelemmel a kulturális kínálat bővítésére, a Rendezvényközpont jobb kihasználására és a turisztikai vonzerő növelésére. </w:t>
      </w:r>
    </w:p>
    <w:p w:rsidR="002A065A" w:rsidRPr="004638FB" w:rsidRDefault="002A065A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A065A" w:rsidRPr="004638FB" w:rsidRDefault="002A065A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4638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Jelenlegi helyzet</w:t>
      </w:r>
      <w:r w:rsidR="004638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 bemutatása</w:t>
      </w:r>
      <w:r w:rsidRPr="004638F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: </w:t>
      </w:r>
    </w:p>
    <w:p w:rsidR="002A065A" w:rsidRPr="004638FB" w:rsidRDefault="002A065A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2A065A" w:rsidRPr="00431687" w:rsidRDefault="002A065A" w:rsidP="00032B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3168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2026. április 27. napján </w:t>
      </w:r>
      <w:r w:rsidRPr="00431687">
        <w:rPr>
          <w:rFonts w:ascii="Times New Roman" w:hAnsi="Times New Roman" w:cs="Times New Roman"/>
          <w:b/>
          <w:sz w:val="24"/>
          <w:szCs w:val="24"/>
        </w:rPr>
        <w:t xml:space="preserve">Hajdú-Bihar Vármegyei Kormányhivatal Földhivatali Főosztálya a Bocskai Rendezvényközpontra vonatkozóan bejegyezte a Kovács Máté Városi Művelődési Központ és Könyvtár vagyonkezelői jogát </w:t>
      </w:r>
      <w:r w:rsidRPr="0043168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határozatlan időre.</w:t>
      </w:r>
    </w:p>
    <w:p w:rsidR="00431687" w:rsidRPr="004638FB" w:rsidRDefault="00431687" w:rsidP="00032B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31687" w:rsidRDefault="002A065A" w:rsidP="00F34E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A06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4638F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szerződés alapján a </w:t>
      </w:r>
      <w:r w:rsidRPr="002A065A">
        <w:rPr>
          <w:rFonts w:ascii="Times New Roman" w:eastAsia="Times New Roman" w:hAnsi="Times New Roman" w:cs="Times New Roman"/>
          <w:sz w:val="24"/>
          <w:szCs w:val="24"/>
          <w:lang w:eastAsia="hu-HU"/>
        </w:rPr>
        <w:t>vagyonkezelő jogosult az ingatlanokat birtokolni, használni, a közművelődési feladatok ellátása ér</w:t>
      </w:r>
      <w:r w:rsidR="00431687">
        <w:rPr>
          <w:rFonts w:ascii="Times New Roman" w:eastAsia="Times New Roman" w:hAnsi="Times New Roman" w:cs="Times New Roman"/>
          <w:sz w:val="24"/>
          <w:szCs w:val="24"/>
          <w:lang w:eastAsia="hu-HU"/>
        </w:rPr>
        <w:t>dekében hasznosítani, valamint jogosult az ingatlan</w:t>
      </w:r>
      <w:r w:rsidRPr="002A06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rendes gazdálkodás szabályai szerinti üzemeltetésére. </w:t>
      </w:r>
    </w:p>
    <w:p w:rsidR="00B12F8E" w:rsidRDefault="00431687" w:rsidP="00B12F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Tehát</w:t>
      </w:r>
      <w:r w:rsidR="00B12F8E" w:rsidRPr="00B12F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12F8E">
        <w:rPr>
          <w:rFonts w:ascii="Times New Roman" w:eastAsia="Times New Roman" w:hAnsi="Times New Roman" w:cs="Times New Roman"/>
          <w:sz w:val="24"/>
          <w:szCs w:val="24"/>
          <w:lang w:eastAsia="hu-HU"/>
        </w:rPr>
        <w:t>az érintett ingatlan</w:t>
      </w:r>
      <w:r w:rsidR="00B12F8E" w:rsidRPr="00B12F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tulajdonjoga nem kerül át a vagyonkezelőhöz, azonban a vagyonkezelő </w:t>
      </w:r>
      <w:r w:rsidR="00B12F8E" w:rsidRPr="0043168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jogosult és köteles a vagyont használni, működtetni, fenntartani, illetve a rendeltetésének megfelelően hasznosítani</w:t>
      </w:r>
      <w:r w:rsidR="00B12F8E" w:rsidRPr="00B12F8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F34E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tulajdonos továbbra is az Ö</w:t>
      </w:r>
      <w:r w:rsidR="00B12F8E" w:rsidRPr="00B12F8E">
        <w:rPr>
          <w:rFonts w:ascii="Times New Roman" w:eastAsia="Times New Roman" w:hAnsi="Times New Roman" w:cs="Times New Roman"/>
          <w:sz w:val="24"/>
          <w:szCs w:val="24"/>
          <w:lang w:eastAsia="hu-HU"/>
        </w:rPr>
        <w:t>nkormányzat marad, ugyanakkor a vagyonkezelő a mindennapi működéshez szélesebb jogosítványokat kap, mint e</w:t>
      </w:r>
      <w:r w:rsidR="00F34E8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gy egyszerű bérlő vagy használó. </w:t>
      </w:r>
      <w:r w:rsidR="00B12F8E" w:rsidRPr="00B12F8E">
        <w:rPr>
          <w:rFonts w:ascii="Times New Roman" w:eastAsia="Times New Roman" w:hAnsi="Times New Roman" w:cs="Times New Roman"/>
          <w:sz w:val="24"/>
          <w:szCs w:val="24"/>
          <w:lang w:eastAsia="hu-HU"/>
        </w:rPr>
        <w:t>A vagyonkezelő tipikusan jogosult az ingatlan birtoklására és használatára, az intézményi feladatellátáshoz szükséges működtetésre, a fenntartási és karbantartási feladatok ellátására, bizonyos esetekben a hasznok szedésére, valamint a vagyon rendeltetésszerű használatának biztosítására.</w:t>
      </w:r>
      <w:r w:rsidR="006928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12F8E" w:rsidRPr="00B12F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Ezzel párhuzamosan </w:t>
      </w:r>
      <w:r w:rsidR="00B12F8E" w:rsidRPr="0069289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kötelezettsége</w:t>
      </w:r>
      <w:r w:rsidR="00B12F8E" w:rsidRPr="00B12F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 van, így különösen az állag megóvása, a közfeladat ellátásának biztosítása, a vagyonnal való felelős gazdálkodás, továbbá a nyilvántartási és elszámolási kötelezettségek teljesítése terheli.</w:t>
      </w:r>
    </w:p>
    <w:p w:rsidR="00692898" w:rsidRDefault="00692898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A065A" w:rsidRDefault="002A065A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A065A">
        <w:rPr>
          <w:rFonts w:ascii="Times New Roman" w:eastAsia="Times New Roman" w:hAnsi="Times New Roman" w:cs="Times New Roman"/>
          <w:sz w:val="24"/>
          <w:szCs w:val="24"/>
          <w:lang w:eastAsia="hu-HU"/>
        </w:rPr>
        <w:t>A szerződés szerint az in</w:t>
      </w:r>
      <w:r w:rsidR="00D82EB8">
        <w:rPr>
          <w:rFonts w:ascii="Times New Roman" w:eastAsia="Times New Roman" w:hAnsi="Times New Roman" w:cs="Times New Roman"/>
          <w:sz w:val="24"/>
          <w:szCs w:val="24"/>
          <w:lang w:eastAsia="hu-HU"/>
        </w:rPr>
        <w:t>tézmény jogosult az ingatlanon</w:t>
      </w:r>
      <w:r w:rsidRPr="002A065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</w:t>
      </w:r>
      <w:r w:rsidRPr="00D82EB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</w:t>
      </w:r>
      <w:r w:rsidR="004638FB" w:rsidRPr="00D82EB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Önkormányzat előzetes írásbeli </w:t>
      </w:r>
      <w:r w:rsidRPr="00D82EB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engedélyével – beruházást, felújítást vagy értéknövelő fejlesztést végezni</w:t>
      </w:r>
      <w:r w:rsidRPr="002A065A">
        <w:rPr>
          <w:rFonts w:ascii="Times New Roman" w:eastAsia="Times New Roman" w:hAnsi="Times New Roman" w:cs="Times New Roman"/>
          <w:sz w:val="24"/>
          <w:szCs w:val="24"/>
          <w:lang w:eastAsia="hu-HU"/>
        </w:rPr>
        <w:t>. Emellett jogosult a közüzemi szolgáltatókkal önállóan szerződni, és a működtetés során keletkező bevételeket, illetve költségeket elkülönítetten kezelni.</w:t>
      </w:r>
    </w:p>
    <w:p w:rsidR="001C361F" w:rsidRDefault="001C361F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C361F" w:rsidRPr="001C361F" w:rsidRDefault="001C361F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1C361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 Kovács Máté Városi Művelődési Központ és Könyvtár igazgatójának Hajdúszoboszló Város Önkormányzata Képviselő-testülete részére írt tájékoztatása:</w:t>
      </w:r>
    </w:p>
    <w:p w:rsidR="00032B0B" w:rsidRPr="001C361F" w:rsidRDefault="00032B0B" w:rsidP="004638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F34E86" w:rsidRDefault="00F34E86" w:rsidP="00F34E8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361F">
        <w:rPr>
          <w:rFonts w:ascii="Times New Roman" w:hAnsi="Times New Roman" w:cs="Times New Roman"/>
          <w:i/>
          <w:sz w:val="24"/>
          <w:szCs w:val="24"/>
        </w:rPr>
        <w:t>A Kovács Máté Városi Művelődési Központ és Könyvtár tavaly ősz óta aktív tárgyalásban áll egy egri székhelyű vállalkozással, amelyik állandó jelleggel mozit szeretne üzemeltetni Hajdúszoboszlón. Erre a legalkalmasabb helyszínnek a KMVMKK kezelésében lévő Bocskai Rendezvényközpontot találták, amely korábban is ilyen funkcióval működött.</w:t>
      </w:r>
    </w:p>
    <w:p w:rsidR="00D82EB8" w:rsidRPr="001C361F" w:rsidRDefault="00D82EB8" w:rsidP="00F34E8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34E86" w:rsidRDefault="00F34E86" w:rsidP="00F34E8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361F">
        <w:rPr>
          <w:rFonts w:ascii="Times New Roman" w:hAnsi="Times New Roman" w:cs="Times New Roman"/>
          <w:i/>
          <w:sz w:val="24"/>
          <w:szCs w:val="24"/>
        </w:rPr>
        <w:t xml:space="preserve">Mivel az ingatlan önkormányzati tulajdon, ezért fontosnak tartottuk, hogy a város képviselőtestülete nyilvánítson véleményt arról, hogy hozzájárul-e a létesítmény ilyen irányú hasznosításához. Az elvi </w:t>
      </w:r>
      <w:r w:rsidRPr="001C361F">
        <w:rPr>
          <w:rFonts w:ascii="Times New Roman" w:hAnsi="Times New Roman" w:cs="Times New Roman"/>
          <w:i/>
          <w:sz w:val="24"/>
          <w:szCs w:val="24"/>
        </w:rPr>
        <w:lastRenderedPageBreak/>
        <w:t xml:space="preserve">engedélyt a 2026. </w:t>
      </w:r>
      <w:r w:rsidR="00D82EB8">
        <w:rPr>
          <w:rFonts w:ascii="Times New Roman" w:hAnsi="Times New Roman" w:cs="Times New Roman"/>
          <w:i/>
          <w:sz w:val="24"/>
          <w:szCs w:val="24"/>
        </w:rPr>
        <w:t>februári</w:t>
      </w:r>
      <w:r w:rsidR="00C968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C361F">
        <w:rPr>
          <w:rFonts w:ascii="Times New Roman" w:hAnsi="Times New Roman" w:cs="Times New Roman"/>
          <w:i/>
          <w:sz w:val="24"/>
          <w:szCs w:val="24"/>
        </w:rPr>
        <w:t xml:space="preserve">testületi ülésen az intézmény megkapta, ezért </w:t>
      </w:r>
      <w:proofErr w:type="spellStart"/>
      <w:r w:rsidRPr="001C361F">
        <w:rPr>
          <w:rFonts w:ascii="Times New Roman" w:hAnsi="Times New Roman" w:cs="Times New Roman"/>
          <w:i/>
          <w:sz w:val="24"/>
          <w:szCs w:val="24"/>
        </w:rPr>
        <w:t>továbblépve</w:t>
      </w:r>
      <w:proofErr w:type="spellEnd"/>
      <w:r w:rsidRPr="001C361F">
        <w:rPr>
          <w:rFonts w:ascii="Times New Roman" w:hAnsi="Times New Roman" w:cs="Times New Roman"/>
          <w:i/>
          <w:sz w:val="24"/>
          <w:szCs w:val="24"/>
        </w:rPr>
        <w:t>, a vállalkozóval együttműködve megkezdődött a működési feltételek konkrét kidolgozása. Meghatároztuk a mozi kialakításának előzetes feltételeit és az ingatlan bérbeadásának fontosabb paramétereit. Mivel a rentábilis és tervezhető működés érdekében a vállalkozás hosszabb távra kíván tervezni, ezért szükségesnek gondoljuk, hogy a lényegi sarokpontok vonatkozásában ismételten a képviselőtestület hozzájárulását kérjük ahhoz, hogy egy minden fél számára korrekt és előnyös működtetési konstrukció valósuljon meg, amely a település érdekeit messzemenően kiszolgálja.</w:t>
      </w:r>
    </w:p>
    <w:p w:rsidR="00004D13" w:rsidRPr="001C361F" w:rsidRDefault="00004D13" w:rsidP="00F34E8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34E86" w:rsidRDefault="00F34E86" w:rsidP="00F34E8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361F">
        <w:rPr>
          <w:rFonts w:ascii="Times New Roman" w:hAnsi="Times New Roman" w:cs="Times New Roman"/>
          <w:i/>
          <w:sz w:val="24"/>
          <w:szCs w:val="24"/>
        </w:rPr>
        <w:t>A mozi tervezett jövőbeni működése alapvetően érinti a Bocskai Rendezvényközponthoz tartozó egyéb állandó és ideiglenes funkciókat. Mivel az épület KMVMKK általi kihasználtsága nagyon alacsony, ezért a tervezett funkcióváltás az intézmény szakmai munkáját nem érinti, sőt, a tervezett átalakítások és a rendszeres működés révén a programok terén gyümölcsöző együttműködés alakítható ki, amelyre mindkét fél maximálisan nyitott. Azonban az épületnek vannak olyan funkciói, amelyek átalakítása elengedhetetlen ahhoz, hogy a filmszínház működése zavartalan legyen.</w:t>
      </w:r>
    </w:p>
    <w:p w:rsidR="00F34E86" w:rsidRDefault="00F34E86" w:rsidP="00F34E8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361F">
        <w:rPr>
          <w:rFonts w:ascii="Times New Roman" w:hAnsi="Times New Roman" w:cs="Times New Roman"/>
          <w:i/>
          <w:sz w:val="24"/>
          <w:szCs w:val="24"/>
        </w:rPr>
        <w:t>Az első ilyen funkció, hogy a rendezvényközpont nagyterme hivatalosan is házasságkötő teremként működik, amely funkció az ingatlan átalakításával e</w:t>
      </w:r>
      <w:r w:rsidR="00004D13">
        <w:rPr>
          <w:rFonts w:ascii="Times New Roman" w:hAnsi="Times New Roman" w:cs="Times New Roman"/>
          <w:i/>
          <w:sz w:val="24"/>
          <w:szCs w:val="24"/>
        </w:rPr>
        <w:t>llehetetlenül, ezért fontos az Ö</w:t>
      </w:r>
      <w:r w:rsidRPr="001C361F">
        <w:rPr>
          <w:rFonts w:ascii="Times New Roman" w:hAnsi="Times New Roman" w:cs="Times New Roman"/>
          <w:i/>
          <w:sz w:val="24"/>
          <w:szCs w:val="24"/>
        </w:rPr>
        <w:t>nkormányzat hozzájárulása ahhoz, hogy a házasságkötő terem máshol kaphasson elhelyezést. Kellő előkészítés és átgondolás után erre alkalmasnak ítéljük a művelődési központ színháztermét, természetesen egyeztetve a kérdésben érintettekkel (jegyző, anyakönyvvezető pl.).</w:t>
      </w:r>
    </w:p>
    <w:p w:rsidR="00004D13" w:rsidRPr="001C361F" w:rsidRDefault="00004D13" w:rsidP="00F34E8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34E86" w:rsidRDefault="00F34E86" w:rsidP="00F34E8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361F">
        <w:rPr>
          <w:rFonts w:ascii="Times New Roman" w:hAnsi="Times New Roman" w:cs="Times New Roman"/>
          <w:i/>
          <w:sz w:val="24"/>
          <w:szCs w:val="24"/>
        </w:rPr>
        <w:t>A másik kardinális kérdés az ingatlanban (annak egy részében), minden év december-január hónapban működő korcsolyapálya öltözőjének/melegedőjének kérdése. Mivel a tervezett mozi főbejárata, fogadótere és kiszolgáló helyisége (büfé) ebben a kisteremben kerülne kialakításra, ezért az említett funkciónak új helyet kell találni. Mivel a vállalkozás jelentős összeget (több tízmillió forintot) kíván az épület átalakításába befektetni, ezért kéri a tulajdonos önkormányzat segítségét abban, hogy a korcsolyapályához kapcsolódó öltöző/melegedő máshol kapjon elhelyezést. A Városgazdálkodási Nonprofit Kft-</w:t>
      </w:r>
      <w:proofErr w:type="spellStart"/>
      <w:r w:rsidRPr="001C361F">
        <w:rPr>
          <w:rFonts w:ascii="Times New Roman" w:hAnsi="Times New Roman" w:cs="Times New Roman"/>
          <w:i/>
          <w:sz w:val="24"/>
          <w:szCs w:val="24"/>
        </w:rPr>
        <w:t>vel</w:t>
      </w:r>
      <w:proofErr w:type="spellEnd"/>
      <w:r w:rsidRPr="001C361F">
        <w:rPr>
          <w:rFonts w:ascii="Times New Roman" w:hAnsi="Times New Roman" w:cs="Times New Roman"/>
          <w:i/>
          <w:sz w:val="24"/>
          <w:szCs w:val="24"/>
        </w:rPr>
        <w:t>, mint a korcsolyapálya üzemeltetőjével történő előzetes, elvi egyeztetés alapján ennek az optimális kialakítása az ingatlan területén elhelyezendő könnyűszerkezetes, fűthető, minimálisan 40-50 négyzetméter alapterületű épület felépítését jelenti, amelynek költsé</w:t>
      </w:r>
      <w:r w:rsidR="001E6462">
        <w:rPr>
          <w:rFonts w:ascii="Times New Roman" w:hAnsi="Times New Roman" w:cs="Times New Roman"/>
          <w:i/>
          <w:sz w:val="24"/>
          <w:szCs w:val="24"/>
        </w:rPr>
        <w:t>ge jelen pillanatban legalább 5</w:t>
      </w:r>
      <w:r w:rsidRPr="001C361F">
        <w:rPr>
          <w:rFonts w:ascii="Times New Roman" w:hAnsi="Times New Roman" w:cs="Times New Roman"/>
          <w:i/>
          <w:sz w:val="24"/>
          <w:szCs w:val="24"/>
        </w:rPr>
        <w:t xml:space="preserve"> millió forintos nagyságrendű költséget jelent. A mozit üzemeltetni kívánó vállalkozás csak </w:t>
      </w:r>
      <w:proofErr w:type="gramStart"/>
      <w:r w:rsidRPr="001C361F">
        <w:rPr>
          <w:rFonts w:ascii="Times New Roman" w:hAnsi="Times New Roman" w:cs="Times New Roman"/>
          <w:i/>
          <w:sz w:val="24"/>
          <w:szCs w:val="24"/>
        </w:rPr>
        <w:t>ezen</w:t>
      </w:r>
      <w:proofErr w:type="gramEnd"/>
      <w:r w:rsidRPr="001C361F">
        <w:rPr>
          <w:rFonts w:ascii="Times New Roman" w:hAnsi="Times New Roman" w:cs="Times New Roman"/>
          <w:i/>
          <w:sz w:val="24"/>
          <w:szCs w:val="24"/>
        </w:rPr>
        <w:t xml:space="preserve"> feltételek teljesülésével tudja vállalni az épület átalakítását és a tervezett funkció szerinti működtetését. Mivel ez egy jelentős költségelem, ezért fontosnak tartjuk a város vezetésének és képviselőtestületének döntését ebben a kérdésben.</w:t>
      </w:r>
    </w:p>
    <w:p w:rsidR="00567EAE" w:rsidRPr="001C361F" w:rsidRDefault="00567EAE" w:rsidP="00F34E8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34E86" w:rsidRPr="001C361F" w:rsidRDefault="00F34E86" w:rsidP="00F34E8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361F">
        <w:rPr>
          <w:rFonts w:ascii="Times New Roman" w:hAnsi="Times New Roman" w:cs="Times New Roman"/>
          <w:i/>
          <w:sz w:val="24"/>
          <w:szCs w:val="24"/>
        </w:rPr>
        <w:t>Amennyiben a fenti előfeltételek teljesülhetnek, úgy lehetővé válik egy bérleti konstrukció megkötése a vállalkozás és a KMVMKK, mint az ingatlan vagyonkezelője között. Ezen bérleti konstrukció véglegesítése jelenleg is folyamatban van, de a főbb paraméterek körvonalazódnak és az ingatlan tulajdonosaként fontosnak tartjuk az önkormányzat, valamint a képviselőtestület tájékoztatását annak érdekében, hogy a tulajdonosi érdekeit érvényesíthesse és a tervezett kontraktus lényegi paramétereinek ismeretében a szerződéskötéshez hozzájárulását adja.</w:t>
      </w:r>
    </w:p>
    <w:p w:rsidR="00F34E86" w:rsidRPr="001C361F" w:rsidRDefault="00F34E86" w:rsidP="00F34E8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34E86" w:rsidRPr="001C361F" w:rsidRDefault="00F34E86" w:rsidP="00F34E8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361F">
        <w:rPr>
          <w:rFonts w:ascii="Times New Roman" w:hAnsi="Times New Roman" w:cs="Times New Roman"/>
          <w:i/>
          <w:sz w:val="24"/>
          <w:szCs w:val="24"/>
        </w:rPr>
        <w:t xml:space="preserve">A megkötendő szerződés viszonylatában kialakításra került néhány sarokpont, amelyek </w:t>
      </w:r>
      <w:r w:rsidR="00567EAE">
        <w:rPr>
          <w:rFonts w:ascii="Times New Roman" w:hAnsi="Times New Roman" w:cs="Times New Roman"/>
          <w:i/>
          <w:sz w:val="24"/>
          <w:szCs w:val="24"/>
        </w:rPr>
        <w:t>mindkét fél számára elfogadható</w:t>
      </w:r>
      <w:r w:rsidRPr="001C361F">
        <w:rPr>
          <w:rFonts w:ascii="Times New Roman" w:hAnsi="Times New Roman" w:cs="Times New Roman"/>
          <w:i/>
          <w:sz w:val="24"/>
          <w:szCs w:val="24"/>
        </w:rPr>
        <w:t>k, ezek a főbb paraméterek a következők:</w:t>
      </w:r>
    </w:p>
    <w:p w:rsidR="00F34E86" w:rsidRPr="001C361F" w:rsidRDefault="00F34E86" w:rsidP="00F34E8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34E86" w:rsidRPr="001C361F" w:rsidRDefault="00F34E86" w:rsidP="00F34E86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361F">
        <w:rPr>
          <w:rFonts w:ascii="Times New Roman" w:hAnsi="Times New Roman" w:cs="Times New Roman"/>
          <w:i/>
          <w:sz w:val="24"/>
          <w:szCs w:val="24"/>
        </w:rPr>
        <w:t>A vállalkozás a tervezhetőség érdekében szeretne 5 év időtartamra szerződést kötni, amelyet a felek, közös megegyezéssel, további 5 év időtartamra meghosszabbíthatnának.</w:t>
      </w:r>
    </w:p>
    <w:p w:rsidR="00F34E86" w:rsidRPr="001C361F" w:rsidRDefault="00F34E86" w:rsidP="00F34E86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361F">
        <w:rPr>
          <w:rFonts w:ascii="Times New Roman" w:hAnsi="Times New Roman" w:cs="Times New Roman"/>
          <w:i/>
          <w:sz w:val="24"/>
          <w:szCs w:val="24"/>
        </w:rPr>
        <w:t xml:space="preserve">A bérbeadó KMVMKK elfogadja a vállalkozás azon igényét, hogy az ingatlan átalakítására fordított költségek egy részét egy kedvezményes bérleti díjban érvényesíthesse. Mivel a tervezett beruházás végleges költsége jelen pillanatban nem ismert, illetve az elvégzett beruházások jövőbeni, amortizációval csökkentett értéke sem határozható meg a szerződés </w:t>
      </w:r>
      <w:r w:rsidRPr="001C361F">
        <w:rPr>
          <w:rFonts w:ascii="Times New Roman" w:hAnsi="Times New Roman" w:cs="Times New Roman"/>
          <w:i/>
          <w:sz w:val="24"/>
          <w:szCs w:val="24"/>
        </w:rPr>
        <w:lastRenderedPageBreak/>
        <w:t>megkötésének pillanatában, ezért a felek egy 50%-</w:t>
      </w:r>
      <w:proofErr w:type="spellStart"/>
      <w:r w:rsidRPr="001C361F">
        <w:rPr>
          <w:rFonts w:ascii="Times New Roman" w:hAnsi="Times New Roman" w:cs="Times New Roman"/>
          <w:i/>
          <w:sz w:val="24"/>
          <w:szCs w:val="24"/>
        </w:rPr>
        <w:t>kal</w:t>
      </w:r>
      <w:proofErr w:type="spellEnd"/>
      <w:r w:rsidRPr="001C361F">
        <w:rPr>
          <w:rFonts w:ascii="Times New Roman" w:hAnsi="Times New Roman" w:cs="Times New Roman"/>
          <w:i/>
          <w:sz w:val="24"/>
          <w:szCs w:val="24"/>
        </w:rPr>
        <w:t xml:space="preserve"> csökkentett és az 5 éves időtartamra előzetesen fixált bérleti díj megfizetését tartják a legcélszerűbbnek.</w:t>
      </w:r>
    </w:p>
    <w:p w:rsidR="00F34E86" w:rsidRPr="001C361F" w:rsidRDefault="00F34E86" w:rsidP="00F34E86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C361F">
        <w:rPr>
          <w:rFonts w:ascii="Times New Roman" w:hAnsi="Times New Roman" w:cs="Times New Roman"/>
          <w:i/>
          <w:sz w:val="24"/>
          <w:szCs w:val="24"/>
        </w:rPr>
        <w:t>A megkötésre kerülő szerződésben fontos tisztázni azt, hogy a bérleti konstrukció időtartam előtti, bármelyik fél részéről történő felbontása esetén milyen módon történjen a bérlő által végrehajtott beruházások elszámolása, elbontása és/vagy a beépített anyagok beszámítása.</w:t>
      </w:r>
    </w:p>
    <w:p w:rsidR="00442E4E" w:rsidRPr="00442E4E" w:rsidRDefault="00442E4E" w:rsidP="00442E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42E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jelenlegi előkészítő munka során kiemelt kérdésként merült fel, hogy a mozi épületében található, jelenleg a </w:t>
      </w:r>
      <w:r w:rsidRPr="00507A6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jégpálya üzemeltetéséhez szükséges melegedőt</w:t>
      </w:r>
      <w:r w:rsidRPr="00442E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 w:rsidRPr="00442E4E">
        <w:rPr>
          <w:rFonts w:ascii="Times New Roman" w:eastAsia="Times New Roman" w:hAnsi="Times New Roman" w:cs="Times New Roman"/>
          <w:sz w:val="24"/>
          <w:szCs w:val="24"/>
          <w:lang w:eastAsia="hu-HU"/>
        </w:rPr>
        <w:t>Cinema</w:t>
      </w:r>
      <w:proofErr w:type="spellEnd"/>
      <w:r w:rsidRPr="00442E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Center Kft. teljes egészében használatba kívánja venni, amely részükről alapvető feltétel. Emiatt szükségessé vált annak vizsgálata, hogy a jégpálya működéséhez szükséges melegedő milyen módon váltható ki, például konténer elhelyezésével. Ennek kapcsán vizsgálni szükséges a megfelelő helyszín, a közműcsatlakozási lehetőségek, valamint a várható költségek kérdését, továbbá figyelemmel kell lenni arra is, hogy a kertmozi nyári időszakban továbbra is működne, így egy esetleges konténer telepítése ezt sem akadályozhatja.</w:t>
      </w:r>
    </w:p>
    <w:p w:rsidR="00442E4E" w:rsidRPr="00442E4E" w:rsidRDefault="005304E6" w:rsidP="00442E4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442E4E" w:rsidRPr="00442E4E">
        <w:rPr>
          <w:rFonts w:ascii="Times New Roman" w:eastAsia="Times New Roman" w:hAnsi="Times New Roman" w:cs="Times New Roman"/>
          <w:sz w:val="24"/>
          <w:szCs w:val="24"/>
          <w:lang w:eastAsia="hu-HU"/>
        </w:rPr>
        <w:t>Önkormányzat a Hajdúszoboszlói V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árosgazdálkodási Nonprofit Zrt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42E4E" w:rsidRPr="00442E4E">
        <w:rPr>
          <w:rFonts w:ascii="Times New Roman" w:eastAsia="Times New Roman" w:hAnsi="Times New Roman" w:cs="Times New Roman"/>
          <w:sz w:val="24"/>
          <w:szCs w:val="24"/>
          <w:lang w:eastAsia="hu-HU"/>
        </w:rPr>
        <w:t>mint jégpálya-üzemeltető véleményét és szakmai nyilatkozatát kérte arra vonatkozóan, hogy a jégpálya működtetése a jövőben milyen feltételekkel biztosítható.</w:t>
      </w:r>
    </w:p>
    <w:p w:rsidR="00862BDB" w:rsidRDefault="0039052E" w:rsidP="00F34E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07A60">
        <w:rPr>
          <w:rFonts w:ascii="Times New Roman" w:hAnsi="Times New Roman" w:cs="Times New Roman"/>
          <w:b/>
          <w:noProof/>
          <w:sz w:val="24"/>
          <w:szCs w:val="24"/>
          <w:u w:val="single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357505</wp:posOffset>
            </wp:positionV>
            <wp:extent cx="5652135" cy="5238750"/>
            <wp:effectExtent l="133350" t="133350" r="139065" b="17145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135" cy="52387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2E4E" w:rsidRPr="00507A60">
        <w:rPr>
          <w:rFonts w:ascii="Times New Roman" w:hAnsi="Times New Roman" w:cs="Times New Roman"/>
          <w:b/>
          <w:sz w:val="24"/>
          <w:szCs w:val="24"/>
          <w:u w:val="single"/>
        </w:rPr>
        <w:t>A vezérigazgató megkeresésünkre a következő választ adta:</w:t>
      </w:r>
    </w:p>
    <w:p w:rsidR="00CA03DA" w:rsidRDefault="00CA03DA" w:rsidP="00CA03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Tekintettel </w:t>
      </w:r>
      <w:r w:rsidR="002A08BE" w:rsidRPr="002A08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arra, hogy a </w:t>
      </w:r>
      <w:r w:rsidR="002A08BE" w:rsidRPr="00CA03D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jégpálya biztonságos üzemeltetésének biztosítása a Polgármesteri Hivatal, valamint a Hajdúszoboszlói Városgazdálkodási Nonprofit Zrt. feladata és egyben jogosultsága is, </w:t>
      </w:r>
      <w:r w:rsidR="002A08BE" w:rsidRPr="00CA03DA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2A08BE" w:rsidRPr="002A08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melegedő rész kiváltásával összefüggésben felmerülő valamennyi költséget Hajdúszoboszló Város Önkormányzata viseli.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A03D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Ennek biztosítására </w:t>
      </w:r>
      <w:r w:rsidR="001E64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5</w:t>
      </w:r>
      <w:r w:rsidRPr="00CA03D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.000.000,- Ft összeget javaslunk a 2026. évi önkormányzati költségvetés tartalék sorának terhére.</w:t>
      </w:r>
      <w:r w:rsidR="002A08BE" w:rsidRPr="002A08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A08BE" w:rsidRDefault="00CA03DA" w:rsidP="00CA03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r w:rsidR="002A08BE" w:rsidRPr="002A08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melegedő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helyiség </w:t>
      </w:r>
      <w:r w:rsidR="002A08BE" w:rsidRPr="002A08BE">
        <w:rPr>
          <w:rFonts w:ascii="Times New Roman" w:eastAsia="Times New Roman" w:hAnsi="Times New Roman" w:cs="Times New Roman"/>
          <w:sz w:val="24"/>
          <w:szCs w:val="24"/>
          <w:lang w:eastAsia="hu-HU"/>
        </w:rPr>
        <w:t>külső megjelenésével, kialakításának műszaki és esztétikai részletkérdéseivel kapcsolatos döntések nem tartoznak a mozit üzemeltető vállalkozó hatáskörébe, a felmerülő kérdésekben a Hivatal és a Hajdúszoboszlói Városgazdálkodási Nonprofit Zrt. jogosult dönteni.</w:t>
      </w:r>
    </w:p>
    <w:p w:rsidR="00CA03DA" w:rsidRPr="002A08BE" w:rsidRDefault="00CA03DA" w:rsidP="00CA03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704AA" w:rsidRDefault="00CA03DA" w:rsidP="00CA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Álláspontunk szerint a Kovács Máté Városi Művelődési Központ és Könyvtár Bocskai Rendezvényközpontra történő bejegyzését követően a vagyonkezelői jogokat </w:t>
      </w:r>
      <w:proofErr w:type="spellStart"/>
      <w:r>
        <w:rPr>
          <w:rFonts w:ascii="Times New Roman" w:hAnsi="Times New Roman" w:cs="Times New Roman"/>
          <w:sz w:val="24"/>
          <w:szCs w:val="24"/>
        </w:rPr>
        <w:t>teljeskörűen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az intézmény gyakorolja, így Hajdúszoboszló Város Önkormányzata Képviselő</w:t>
      </w:r>
      <w:r w:rsidR="00BA6ABA">
        <w:rPr>
          <w:rFonts w:ascii="Times New Roman" w:hAnsi="Times New Roman" w:cs="Times New Roman"/>
          <w:sz w:val="24"/>
          <w:szCs w:val="24"/>
        </w:rPr>
        <w:t xml:space="preserve">-testülete elvi hozzájárulását fejezheti ki </w:t>
      </w:r>
      <w:r>
        <w:rPr>
          <w:rFonts w:ascii="Times New Roman" w:hAnsi="Times New Roman" w:cs="Times New Roman"/>
          <w:sz w:val="24"/>
          <w:szCs w:val="24"/>
        </w:rPr>
        <w:t>a bérleti szerződés megkötéséhez az intézmény és a kérel</w:t>
      </w:r>
      <w:r w:rsidR="00BA6ABA">
        <w:rPr>
          <w:rFonts w:ascii="Times New Roman" w:hAnsi="Times New Roman" w:cs="Times New Roman"/>
          <w:sz w:val="24"/>
          <w:szCs w:val="24"/>
        </w:rPr>
        <w:t xml:space="preserve">mező </w:t>
      </w:r>
      <w:proofErr w:type="spellStart"/>
      <w:r w:rsidR="00BA6ABA">
        <w:rPr>
          <w:rFonts w:ascii="Times New Roman" w:hAnsi="Times New Roman" w:cs="Times New Roman"/>
          <w:sz w:val="24"/>
          <w:szCs w:val="24"/>
        </w:rPr>
        <w:t>Cinema</w:t>
      </w:r>
      <w:proofErr w:type="spellEnd"/>
      <w:r w:rsidR="00BA6ABA">
        <w:rPr>
          <w:rFonts w:ascii="Times New Roman" w:hAnsi="Times New Roman" w:cs="Times New Roman"/>
          <w:sz w:val="24"/>
          <w:szCs w:val="24"/>
        </w:rPr>
        <w:t xml:space="preserve"> Center Kft. között, a szerződés részleteinek kidolgozása az intézmény hatásköre.</w:t>
      </w:r>
    </w:p>
    <w:p w:rsidR="001704AA" w:rsidRDefault="001704AA" w:rsidP="00CA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04AA" w:rsidRDefault="001704AA" w:rsidP="001704AA">
      <w:pPr>
        <w:pStyle w:val="NormlWeb"/>
        <w:spacing w:before="0" w:beforeAutospacing="0" w:after="0" w:afterAutospacing="0"/>
        <w:jc w:val="both"/>
      </w:pPr>
      <w:r>
        <w:t xml:space="preserve">Ezúton szeretnénk rögzíteni, </w:t>
      </w:r>
      <w:r w:rsidRPr="001704AA">
        <w:t xml:space="preserve">hogy amennyiben a tervezett tevékenység építési engedélyhez vagy egyéb hatósági engedélyhez kötöttnek minősül, úgy a szükséges engedélyek beszerzése a Hajdúszoboszlói Városgazdálkodási Nonprofit Zrt.- feladata és felelőssége. </w:t>
      </w:r>
    </w:p>
    <w:p w:rsidR="001704AA" w:rsidRDefault="001704AA" w:rsidP="001704AA">
      <w:pPr>
        <w:pStyle w:val="NormlWeb"/>
        <w:spacing w:before="0" w:beforeAutospacing="0" w:after="0" w:afterAutospacing="0"/>
        <w:jc w:val="both"/>
      </w:pPr>
    </w:p>
    <w:p w:rsidR="001704AA" w:rsidRDefault="001704AA" w:rsidP="001704AA">
      <w:pPr>
        <w:pStyle w:val="NormlWeb"/>
        <w:spacing w:before="0" w:beforeAutospacing="0" w:after="0" w:afterAutospacing="0"/>
        <w:jc w:val="both"/>
      </w:pPr>
      <w:r w:rsidRPr="001704AA">
        <w:t>Indokolt továbbá, hogy a Képviselő-testület a Hajdúszoboszlói Városgazdálkodási Nonprofit Zrt.-t jelölje ki a jégpálya működtetéséhez kapcsolódó melegedő műszaki feltételeinek meghatározására, valamint a választott műszaki megoldás beszerzésére és megvalósítására. Tekintettel arra, hogy a jégpálya üzemeltetésével összefüggő feladatok ellátása elsősorban a Városgazdálkodási Nonprofit Zrt. tevékenységi körébe tartozik, ezért a kapcsolódó üzemeltetési és előkészítési feladatok ellátásával is indokolt a társaságot megbízni.</w:t>
      </w:r>
    </w:p>
    <w:p w:rsidR="00FF48EC" w:rsidRPr="000A4C4F" w:rsidRDefault="00FF48EC" w:rsidP="00CA03DA">
      <w:pPr>
        <w:pStyle w:val="NormlWeb"/>
        <w:jc w:val="both"/>
      </w:pPr>
      <w:r>
        <w:rPr>
          <w:b/>
        </w:rPr>
        <w:t>Kérjük</w:t>
      </w:r>
      <w:r w:rsidRPr="00720B04">
        <w:rPr>
          <w:b/>
        </w:rPr>
        <w:t xml:space="preserve"> a Tisztelt Képviselő-testületet, hogy a kérelem tárgyában döntését meghozni szíveskedjen.</w:t>
      </w:r>
    </w:p>
    <w:p w:rsidR="00FF48EC" w:rsidRPr="00720B04" w:rsidRDefault="00FF48EC" w:rsidP="00FF48E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hu-HU"/>
        </w:rPr>
        <w:t>Hat</w:t>
      </w:r>
      <w:r w:rsidRPr="00720B04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hu-HU"/>
        </w:rPr>
        <w:t>ározati javaslat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hu-HU"/>
        </w:rPr>
        <w:t>:</w:t>
      </w:r>
    </w:p>
    <w:p w:rsidR="00FF48EC" w:rsidRDefault="00FF48EC" w:rsidP="00FF48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„</w:t>
      </w:r>
      <w:r w:rsidRPr="00720B0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 xml:space="preserve">Hajdúszoboszló Város Önkormányzat </w:t>
      </w:r>
      <w:proofErr w:type="gramStart"/>
      <w:r w:rsidRPr="00720B0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Képviselő-testületének …</w:t>
      </w:r>
      <w:proofErr w:type="gramEnd"/>
      <w:r w:rsidRPr="00720B0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/2026. (V. 21.) határozata</w:t>
      </w:r>
    </w:p>
    <w:p w:rsidR="002A08BE" w:rsidRDefault="002A08BE" w:rsidP="00AC1D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Hajdúszoboszló Város Önkormányzatának Képviselő-testülete a </w:t>
      </w:r>
      <w:proofErr w:type="spellStart"/>
      <w:r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Cinema</w:t>
      </w:r>
      <w:proofErr w:type="spellEnd"/>
      <w:r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Center Kft. által kezdeményezett, a Bocskai Rendezvényközpont mozi funkcióval történő hasznosítására irányuló elképzelést megismerte, és figyelemmel a korább</w:t>
      </w:r>
      <w:r w:rsidR="00BA6AB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an meghozott 54/2026. (II. 26.) Kt. határozatban foglalt </w:t>
      </w:r>
      <w:r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támogatására, elvi hozzájárulását adja ahhoz, hogy a Kovács Máté Városi</w:t>
      </w:r>
      <w:r w:rsidR="00BA6AB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Művelődési Központ és Könyvtár, </w:t>
      </w:r>
      <w:r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mint az ingatlan vagyonkezelője a </w:t>
      </w:r>
      <w:proofErr w:type="spellStart"/>
      <w:r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Cinema</w:t>
      </w:r>
      <w:proofErr w:type="spellEnd"/>
      <w:r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Center Kft.-</w:t>
      </w:r>
      <w:proofErr w:type="spellStart"/>
      <w:r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vel</w:t>
      </w:r>
      <w:proofErr w:type="spellEnd"/>
      <w:r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 mozi kialakítása és üzemeltetése tárgyában bérleti, illetve együttműködési konstrukciót dolgozzon ki.</w:t>
      </w:r>
    </w:p>
    <w:p w:rsidR="00C30345" w:rsidRPr="002A08BE" w:rsidRDefault="00C30345" w:rsidP="00AC1D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2A08BE" w:rsidRDefault="002A08BE" w:rsidP="00AC1D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Képviselő-testület egyetért azzal, hogy a szerződés előkészítése során kiemelt figyelmet kell fordítani a Bocskai Rendezvényközpont jelenlegi funkcióinak, különösen a házasságkötő terem, valamint </w:t>
      </w:r>
      <w:r w:rsidR="00C3034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jégpályához kapcsolódó öltöző és </w:t>
      </w:r>
      <w:r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melegedő funkció megfelelő kiváltására, továbbá arra, hogy a jégpálya működése a jövőben is biztosítható legyen.</w:t>
      </w:r>
    </w:p>
    <w:p w:rsidR="00C30345" w:rsidRPr="002A08BE" w:rsidRDefault="00C30345" w:rsidP="00AC1D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2A08BE" w:rsidRDefault="002A08BE" w:rsidP="00AC1D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Képviselő-testület a jégpályához kapcsolódó melegedő funkció kivál</w:t>
      </w:r>
      <w:r w:rsidR="001E646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tásának biztosítása érdekében 5</w:t>
      </w:r>
      <w:r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.000.000,- Ft összeget biztosít az Önkormányzat </w:t>
      </w:r>
      <w:r w:rsidR="00C3034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2026. évi költségvetésének tartalék sorának</w:t>
      </w:r>
      <w:r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terhére.</w:t>
      </w:r>
    </w:p>
    <w:p w:rsidR="00F54062" w:rsidRPr="00AC1DE6" w:rsidRDefault="00F54062" w:rsidP="00AC1D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F54062" w:rsidRPr="00AC1DE6" w:rsidRDefault="00F54062" w:rsidP="00AC1D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AC1DE6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hozzájárul </w:t>
      </w:r>
      <w:r w:rsidR="00733CA4">
        <w:rPr>
          <w:rFonts w:ascii="Times New Roman" w:hAnsi="Times New Roman" w:cs="Times New Roman"/>
          <w:b/>
          <w:i/>
          <w:sz w:val="24"/>
          <w:szCs w:val="24"/>
        </w:rPr>
        <w:t xml:space="preserve">továbbá </w:t>
      </w:r>
      <w:r w:rsidRPr="00AC1DE6">
        <w:rPr>
          <w:rFonts w:ascii="Times New Roman" w:hAnsi="Times New Roman" w:cs="Times New Roman"/>
          <w:b/>
          <w:i/>
          <w:sz w:val="24"/>
          <w:szCs w:val="24"/>
        </w:rPr>
        <w:t>ahhoz, hogy a Kovács Máté Városi Művelődési Központ és Könyvtár</w:t>
      </w:r>
      <w:r w:rsidR="00733CA4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AC1DE6">
        <w:rPr>
          <w:rFonts w:ascii="Times New Roman" w:hAnsi="Times New Roman" w:cs="Times New Roman"/>
          <w:b/>
          <w:i/>
          <w:sz w:val="24"/>
          <w:szCs w:val="24"/>
        </w:rPr>
        <w:t xml:space="preserve"> mint vagyonkezelő az önkormányzati </w:t>
      </w:r>
      <w:r w:rsidRPr="00AC1DE6">
        <w:rPr>
          <w:rFonts w:ascii="Times New Roman" w:hAnsi="Times New Roman" w:cs="Times New Roman"/>
          <w:b/>
          <w:i/>
          <w:sz w:val="24"/>
          <w:szCs w:val="24"/>
        </w:rPr>
        <w:lastRenderedPageBreak/>
        <w:t>tulajdonban álló ingatlanon – a vagyonkezelési szerződésben foglaltaknak megfelelően – beruházást, felújítást, illetve értéknövelő fejlesztést végezzen.</w:t>
      </w:r>
    </w:p>
    <w:p w:rsidR="00C30345" w:rsidRPr="002A08BE" w:rsidRDefault="00C30345" w:rsidP="00AC1D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2A08BE" w:rsidRDefault="00C30345" w:rsidP="00AC1D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Képviselő-testület elvi hozzájárulását adja ahhoz,</w:t>
      </w:r>
      <w:r w:rsidR="002A08BE"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 Kovács Máté Városi Művelődési Központ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és Könyvtár igazgatója</w:t>
      </w:r>
      <w:r w:rsidR="002A08BE"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 </w:t>
      </w:r>
      <w:proofErr w:type="spellStart"/>
      <w:r w:rsidR="002A08BE"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Cinema</w:t>
      </w:r>
      <w:proofErr w:type="spellEnd"/>
      <w:r w:rsidR="002A08BE"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Center Kft.-</w:t>
      </w:r>
      <w:proofErr w:type="spellStart"/>
      <w:r w:rsidR="002A08BE"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vel</w:t>
      </w:r>
      <w:proofErr w:type="spellEnd"/>
      <w:r w:rsidR="002A08BE" w:rsidRPr="002A08B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bérleti szerződést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megkösse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</w:p>
    <w:p w:rsidR="00AC1DE6" w:rsidRPr="002A08BE" w:rsidRDefault="00AC1DE6" w:rsidP="00AC1D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FF48EC" w:rsidRPr="001C361F" w:rsidRDefault="001C361F" w:rsidP="00AC1DE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C36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Pr="001C361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Polgármester, Jegyző, Kovács Máté Városi Művelődési Központ és Könyvtár igazgatója</w:t>
      </w:r>
      <w:r w:rsidRPr="001C361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br/>
      </w:r>
      <w:r w:rsidRPr="001C361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1C361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folyamatos”</w:t>
      </w:r>
    </w:p>
    <w:p w:rsidR="001C361F" w:rsidRPr="001C361F" w:rsidRDefault="001C361F" w:rsidP="001C361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F48EC" w:rsidRDefault="00FF48EC" w:rsidP="00FF48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4073">
        <w:rPr>
          <w:rFonts w:ascii="Times New Roman" w:hAnsi="Times New Roman" w:cs="Times New Roman"/>
          <w:sz w:val="24"/>
          <w:szCs w:val="24"/>
        </w:rPr>
        <w:t>Hajd</w:t>
      </w:r>
      <w:r>
        <w:rPr>
          <w:rFonts w:ascii="Times New Roman" w:hAnsi="Times New Roman" w:cs="Times New Roman"/>
          <w:sz w:val="24"/>
          <w:szCs w:val="24"/>
        </w:rPr>
        <w:t xml:space="preserve">úszoboszló, 2026. május 7. </w:t>
      </w:r>
    </w:p>
    <w:p w:rsidR="00FF48EC" w:rsidRPr="00BF4073" w:rsidRDefault="00FF48EC" w:rsidP="00FF48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F48EC" w:rsidRPr="00B55E86" w:rsidRDefault="00FF48EC" w:rsidP="00FF48E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B55E86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Pr="00B55E86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FF48EC" w:rsidRPr="00C31020" w:rsidRDefault="00FF48EC" w:rsidP="00FF48E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55E86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B55E86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FF48EC" w:rsidRPr="00FF48EC" w:rsidRDefault="00FF48EC" w:rsidP="00F34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F48EC" w:rsidRPr="00FF48EC" w:rsidSect="00E113DE">
      <w:headerReference w:type="default" r:id="rId8"/>
      <w:footerReference w:type="default" r:id="rId9"/>
      <w:footerReference w:type="first" r:id="rId10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758" w:rsidRDefault="005B2758" w:rsidP="00EE4F9B">
      <w:pPr>
        <w:spacing w:after="0" w:line="240" w:lineRule="auto"/>
      </w:pPr>
      <w:r>
        <w:separator/>
      </w:r>
    </w:p>
  </w:endnote>
  <w:endnote w:type="continuationSeparator" w:id="0">
    <w:p w:rsidR="005B2758" w:rsidRDefault="005B2758" w:rsidP="00EE4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0614814"/>
      <w:docPartObj>
        <w:docPartGallery w:val="Page Numbers (Bottom of Page)"/>
        <w:docPartUnique/>
      </w:docPartObj>
    </w:sdtPr>
    <w:sdtEndPr/>
    <w:sdtContent>
      <w:p w:rsidR="004111B0" w:rsidRDefault="004111B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A4E">
          <w:rPr>
            <w:noProof/>
          </w:rPr>
          <w:t>6</w:t>
        </w:r>
        <w:r>
          <w:fldChar w:fldCharType="end"/>
        </w:r>
      </w:p>
    </w:sdtContent>
  </w:sdt>
  <w:p w:rsidR="004111B0" w:rsidRDefault="004111B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9526548"/>
      <w:docPartObj>
        <w:docPartGallery w:val="Page Numbers (Bottom of Page)"/>
        <w:docPartUnique/>
      </w:docPartObj>
    </w:sdtPr>
    <w:sdtEndPr/>
    <w:sdtContent>
      <w:p w:rsidR="004111B0" w:rsidRDefault="004111B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A4E">
          <w:rPr>
            <w:noProof/>
          </w:rPr>
          <w:t>1</w:t>
        </w:r>
        <w:r>
          <w:fldChar w:fldCharType="end"/>
        </w:r>
      </w:p>
    </w:sdtContent>
  </w:sdt>
  <w:p w:rsidR="004111B0" w:rsidRDefault="004111B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758" w:rsidRDefault="005B2758" w:rsidP="00EE4F9B">
      <w:pPr>
        <w:spacing w:after="0" w:line="240" w:lineRule="auto"/>
      </w:pPr>
      <w:r>
        <w:separator/>
      </w:r>
    </w:p>
  </w:footnote>
  <w:footnote w:type="continuationSeparator" w:id="0">
    <w:p w:rsidR="005B2758" w:rsidRDefault="005B2758" w:rsidP="00EE4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F9B" w:rsidRDefault="00EE4F9B" w:rsidP="004111B0">
    <w:pPr>
      <w:pStyle w:val="lfej"/>
    </w:pPr>
  </w:p>
  <w:p w:rsidR="00EE4F9B" w:rsidRDefault="00EE4F9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53709"/>
    <w:multiLevelType w:val="hybridMultilevel"/>
    <w:tmpl w:val="B2D2C9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84400"/>
    <w:multiLevelType w:val="hybridMultilevel"/>
    <w:tmpl w:val="FD263E72"/>
    <w:lvl w:ilvl="0" w:tplc="1792B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6C6839"/>
    <w:multiLevelType w:val="hybridMultilevel"/>
    <w:tmpl w:val="2C60BA7A"/>
    <w:lvl w:ilvl="0" w:tplc="BF70CF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84A"/>
    <w:rsid w:val="00004D13"/>
    <w:rsid w:val="00032B0B"/>
    <w:rsid w:val="0003676A"/>
    <w:rsid w:val="000C3AE2"/>
    <w:rsid w:val="000D1EA8"/>
    <w:rsid w:val="0013614E"/>
    <w:rsid w:val="001704AA"/>
    <w:rsid w:val="001C361F"/>
    <w:rsid w:val="001D73DA"/>
    <w:rsid w:val="001E2F69"/>
    <w:rsid w:val="001E6462"/>
    <w:rsid w:val="001F6D8E"/>
    <w:rsid w:val="002248FF"/>
    <w:rsid w:val="00232A03"/>
    <w:rsid w:val="00251C5D"/>
    <w:rsid w:val="00253042"/>
    <w:rsid w:val="00292612"/>
    <w:rsid w:val="002941C4"/>
    <w:rsid w:val="002A065A"/>
    <w:rsid w:val="002A08BE"/>
    <w:rsid w:val="002C0845"/>
    <w:rsid w:val="002E74D3"/>
    <w:rsid w:val="0030099B"/>
    <w:rsid w:val="003519C4"/>
    <w:rsid w:val="0039052E"/>
    <w:rsid w:val="003E026A"/>
    <w:rsid w:val="003F60B0"/>
    <w:rsid w:val="004111B0"/>
    <w:rsid w:val="00421385"/>
    <w:rsid w:val="004271BC"/>
    <w:rsid w:val="00431687"/>
    <w:rsid w:val="00442E4E"/>
    <w:rsid w:val="004604D5"/>
    <w:rsid w:val="00460BAE"/>
    <w:rsid w:val="004638FB"/>
    <w:rsid w:val="004E2678"/>
    <w:rsid w:val="004F1159"/>
    <w:rsid w:val="00507A60"/>
    <w:rsid w:val="005304E6"/>
    <w:rsid w:val="005462CD"/>
    <w:rsid w:val="00546ECA"/>
    <w:rsid w:val="00567EAE"/>
    <w:rsid w:val="005976E1"/>
    <w:rsid w:val="005B0E03"/>
    <w:rsid w:val="005B2758"/>
    <w:rsid w:val="005F2E93"/>
    <w:rsid w:val="006307F9"/>
    <w:rsid w:val="00681073"/>
    <w:rsid w:val="00692898"/>
    <w:rsid w:val="006D0D59"/>
    <w:rsid w:val="00716163"/>
    <w:rsid w:val="00733CA4"/>
    <w:rsid w:val="00797437"/>
    <w:rsid w:val="007C11BC"/>
    <w:rsid w:val="007E6BA6"/>
    <w:rsid w:val="007E7D93"/>
    <w:rsid w:val="00824A13"/>
    <w:rsid w:val="00862BDB"/>
    <w:rsid w:val="00907911"/>
    <w:rsid w:val="00914697"/>
    <w:rsid w:val="0092285F"/>
    <w:rsid w:val="00950883"/>
    <w:rsid w:val="009556C2"/>
    <w:rsid w:val="0099384A"/>
    <w:rsid w:val="009C714B"/>
    <w:rsid w:val="00A01890"/>
    <w:rsid w:val="00A248BB"/>
    <w:rsid w:val="00A27252"/>
    <w:rsid w:val="00AC1DE6"/>
    <w:rsid w:val="00AD233E"/>
    <w:rsid w:val="00AE41E3"/>
    <w:rsid w:val="00B12F8E"/>
    <w:rsid w:val="00B446A7"/>
    <w:rsid w:val="00B46031"/>
    <w:rsid w:val="00BA6ABA"/>
    <w:rsid w:val="00BB731E"/>
    <w:rsid w:val="00BE3EBA"/>
    <w:rsid w:val="00C26EE6"/>
    <w:rsid w:val="00C30345"/>
    <w:rsid w:val="00C9469C"/>
    <w:rsid w:val="00C968A0"/>
    <w:rsid w:val="00CA03DA"/>
    <w:rsid w:val="00CC0AB1"/>
    <w:rsid w:val="00D716C0"/>
    <w:rsid w:val="00D82EB8"/>
    <w:rsid w:val="00D910D2"/>
    <w:rsid w:val="00D937B5"/>
    <w:rsid w:val="00DD3A4E"/>
    <w:rsid w:val="00E113DE"/>
    <w:rsid w:val="00E160E8"/>
    <w:rsid w:val="00E37ABC"/>
    <w:rsid w:val="00E61198"/>
    <w:rsid w:val="00E62BD7"/>
    <w:rsid w:val="00EB6212"/>
    <w:rsid w:val="00EE4F9B"/>
    <w:rsid w:val="00EF6E85"/>
    <w:rsid w:val="00F34E86"/>
    <w:rsid w:val="00F54062"/>
    <w:rsid w:val="00FF48EC"/>
    <w:rsid w:val="00FF4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FFB50"/>
  <w15:chartTrackingRefBased/>
  <w15:docId w15:val="{47955232-BE92-4F61-A27E-ED588EA5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9384A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2248F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C0845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EE4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4F9B"/>
  </w:style>
  <w:style w:type="paragraph" w:styleId="llb">
    <w:name w:val="footer"/>
    <w:basedOn w:val="Norml"/>
    <w:link w:val="llbChar"/>
    <w:uiPriority w:val="99"/>
    <w:unhideWhenUsed/>
    <w:rsid w:val="00EE4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4F9B"/>
  </w:style>
  <w:style w:type="paragraph" w:styleId="NormlWeb">
    <w:name w:val="Normal (Web)"/>
    <w:basedOn w:val="Norml"/>
    <w:uiPriority w:val="99"/>
    <w:unhideWhenUsed/>
    <w:rsid w:val="009C7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9C714B"/>
    <w:rPr>
      <w:b/>
      <w:bCs/>
    </w:rPr>
  </w:style>
  <w:style w:type="character" w:customStyle="1" w:styleId="Cmsor2Char">
    <w:name w:val="Címsor 2 Char"/>
    <w:basedOn w:val="Bekezdsalapbettpusa"/>
    <w:link w:val="Cmsor2"/>
    <w:rsid w:val="002248FF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Nincstrkz">
    <w:name w:val="No Spacing"/>
    <w:uiPriority w:val="99"/>
    <w:qFormat/>
    <w:rsid w:val="002248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hitespace-normal">
    <w:name w:val="whitespace-normal"/>
    <w:basedOn w:val="Bekezdsalapbettpusa"/>
    <w:rsid w:val="00E37ABC"/>
  </w:style>
  <w:style w:type="paragraph" w:styleId="Idzet">
    <w:name w:val="Quote"/>
    <w:basedOn w:val="Norml"/>
    <w:next w:val="Norml"/>
    <w:link w:val="IdzetChar"/>
    <w:uiPriority w:val="29"/>
    <w:qFormat/>
    <w:rsid w:val="0071616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1616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06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85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83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587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6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37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31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1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5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71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51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68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17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04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476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8162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1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6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9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5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61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158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913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25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0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1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28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41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41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57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298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36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5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1999</Words>
  <Characters>13799</Characters>
  <Application>Microsoft Office Word</Application>
  <DocSecurity>0</DocSecurity>
  <Lines>114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Molnár Viktória</cp:lastModifiedBy>
  <cp:revision>58</cp:revision>
  <dcterms:created xsi:type="dcterms:W3CDTF">2026-05-11T07:36:00Z</dcterms:created>
  <dcterms:modified xsi:type="dcterms:W3CDTF">2026-05-15T07:56:00Z</dcterms:modified>
</cp:coreProperties>
</file>