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  <w:gridCol w:w="1563"/>
        <w:gridCol w:w="954"/>
        <w:gridCol w:w="3038"/>
        <w:gridCol w:w="103"/>
      </w:tblGrid>
      <w:tr w:rsidR="00B554F2" w:rsidRPr="00B554F2" w:rsidTr="00D11813">
        <w:trPr>
          <w:gridAfter w:val="1"/>
          <w:wAfter w:w="106" w:type="dxa"/>
        </w:trPr>
        <w:tc>
          <w:tcPr>
            <w:tcW w:w="6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54F2" w:rsidRPr="00B554F2" w:rsidRDefault="00B554F2" w:rsidP="00B554F2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bookmarkStart w:id="0" w:name="_GoBack"/>
            <w:bookmarkEnd w:id="0"/>
            <w:r w:rsidRPr="00B554F2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B554F2" w:rsidRPr="00B554F2" w:rsidRDefault="00B554F2" w:rsidP="00B554F2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B554F2">
              <w:rPr>
                <w:b/>
                <w:bCs/>
                <w:kern w:val="32"/>
                <w:sz w:val="24"/>
                <w:szCs w:val="24"/>
              </w:rPr>
              <w:t>Önkormányzati Iroda</w:t>
            </w:r>
          </w:p>
          <w:p w:rsidR="00B554F2" w:rsidRPr="00B554F2" w:rsidRDefault="00B554F2" w:rsidP="00B554F2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B554F2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B554F2" w:rsidRPr="00B554F2" w:rsidRDefault="00B554F2" w:rsidP="00B554F2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54F2" w:rsidRPr="00B554F2" w:rsidRDefault="00B554F2" w:rsidP="00B554F2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B554F2" w:rsidRPr="00B554F2" w:rsidRDefault="00B554F2" w:rsidP="00B554F2">
            <w:pPr>
              <w:jc w:val="center"/>
              <w:rPr>
                <w:sz w:val="16"/>
                <w:szCs w:val="16"/>
              </w:rPr>
            </w:pPr>
          </w:p>
          <w:p w:rsidR="00B554F2" w:rsidRPr="00B554F2" w:rsidRDefault="00B554F2" w:rsidP="00B554F2">
            <w:pPr>
              <w:jc w:val="center"/>
              <w:rPr>
                <w:sz w:val="16"/>
                <w:szCs w:val="16"/>
              </w:rPr>
            </w:pPr>
          </w:p>
          <w:p w:rsidR="00B554F2" w:rsidRPr="00B554F2" w:rsidRDefault="00B554F2" w:rsidP="00B554F2">
            <w:pPr>
              <w:jc w:val="center"/>
              <w:rPr>
                <w:sz w:val="16"/>
                <w:szCs w:val="16"/>
              </w:rPr>
            </w:pPr>
            <w:r w:rsidRPr="00B554F2">
              <w:rPr>
                <w:sz w:val="16"/>
                <w:szCs w:val="16"/>
              </w:rPr>
              <w:t>…………………………………….....</w:t>
            </w:r>
          </w:p>
          <w:p w:rsidR="00B554F2" w:rsidRPr="00B554F2" w:rsidRDefault="00B554F2" w:rsidP="00B554F2">
            <w:pPr>
              <w:jc w:val="center"/>
              <w:rPr>
                <w:sz w:val="16"/>
                <w:szCs w:val="16"/>
                <w:lang w:eastAsia="en-US"/>
              </w:rPr>
            </w:pPr>
            <w:r w:rsidRPr="00B554F2">
              <w:rPr>
                <w:sz w:val="16"/>
                <w:szCs w:val="16"/>
              </w:rPr>
              <w:t>kódszám</w:t>
            </w:r>
          </w:p>
        </w:tc>
      </w:tr>
      <w:tr w:rsidR="00B554F2" w:rsidRPr="00B554F2" w:rsidTr="00D11813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Default="00B554F2" w:rsidP="00B554F2">
            <w:pPr>
              <w:rPr>
                <w:sz w:val="24"/>
                <w:szCs w:val="24"/>
              </w:rPr>
            </w:pPr>
            <w:r w:rsidRPr="00B554F2">
              <w:rPr>
                <w:sz w:val="24"/>
                <w:szCs w:val="24"/>
              </w:rPr>
              <w:t>Ügyiratszám: HSZ/593/2020.</w:t>
            </w:r>
          </w:p>
          <w:p w:rsidR="0003180D" w:rsidRPr="00B554F2" w:rsidRDefault="0003180D" w:rsidP="00B554F2">
            <w:pPr>
              <w:rPr>
                <w:sz w:val="24"/>
                <w:szCs w:val="24"/>
              </w:rPr>
            </w:pPr>
          </w:p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A 2020. január 23-i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Ügyintéző: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  <w:lang w:eastAsia="en-US"/>
              </w:rPr>
              <w:t>aláíró</w:t>
            </w:r>
          </w:p>
        </w:tc>
      </w:tr>
      <w:tr w:rsidR="00B554F2" w:rsidRPr="00B554F2" w:rsidTr="00D118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Ellenőrizte: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Pr="00B554F2" w:rsidRDefault="00B554F2" w:rsidP="00B554F2">
            <w:pPr>
              <w:jc w:val="center"/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…</w:t>
            </w:r>
            <w:proofErr w:type="gramStart"/>
            <w:r w:rsidRPr="00B554F2">
              <w:rPr>
                <w:sz w:val="24"/>
                <w:szCs w:val="24"/>
              </w:rPr>
              <w:t>……..……</w:t>
            </w:r>
            <w:proofErr w:type="gramEnd"/>
            <w:r w:rsidRPr="00B554F2">
              <w:rPr>
                <w:sz w:val="24"/>
                <w:szCs w:val="24"/>
              </w:rPr>
              <w:t xml:space="preserve"> (jegyző/aljegyző kézjegye) </w:t>
            </w:r>
          </w:p>
        </w:tc>
      </w:tr>
      <w:tr w:rsidR="00B554F2" w:rsidRPr="00B554F2" w:rsidTr="00D118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Megtárgyalja: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F2" w:rsidRPr="00B554F2" w:rsidRDefault="00B554F2" w:rsidP="00B554F2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  <w:lang w:eastAsia="en-US"/>
              </w:rPr>
              <w:t>Kulturális, Nevelési és Sport Bizottság, Városfejlesztési és Műszaki Bizottság, Pénzügyi és Gazdasági Bizottság</w:t>
            </w:r>
          </w:p>
        </w:tc>
      </w:tr>
    </w:tbl>
    <w:p w:rsidR="00B554F2" w:rsidRPr="00B554F2" w:rsidRDefault="00B554F2" w:rsidP="00B554F2">
      <w:pPr>
        <w:rPr>
          <w:rFonts w:eastAsia="Calibri"/>
          <w:sz w:val="28"/>
          <w:szCs w:val="28"/>
          <w:lang w:eastAsia="en-US"/>
        </w:rPr>
      </w:pPr>
    </w:p>
    <w:p w:rsidR="00B554F2" w:rsidRPr="00B554F2" w:rsidRDefault="00B554F2" w:rsidP="00B554F2">
      <w:pPr>
        <w:jc w:val="center"/>
        <w:rPr>
          <w:b/>
          <w:sz w:val="32"/>
          <w:szCs w:val="32"/>
        </w:rPr>
      </w:pPr>
      <w:r w:rsidRPr="00B554F2">
        <w:rPr>
          <w:b/>
          <w:sz w:val="32"/>
          <w:szCs w:val="32"/>
        </w:rPr>
        <w:t>ELŐTERJESZTÉS</w:t>
      </w:r>
    </w:p>
    <w:p w:rsidR="00B554F2" w:rsidRPr="00B554F2" w:rsidRDefault="00B554F2" w:rsidP="00B554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Trianoni emlékmű </w:t>
      </w:r>
      <w:r w:rsidR="00EF1D95">
        <w:rPr>
          <w:b/>
          <w:sz w:val="32"/>
          <w:szCs w:val="32"/>
        </w:rPr>
        <w:t>állítására</w:t>
      </w:r>
    </w:p>
    <w:p w:rsidR="00B554F2" w:rsidRPr="00B554F2" w:rsidRDefault="00B554F2" w:rsidP="00B554F2">
      <w:pPr>
        <w:jc w:val="center"/>
        <w:rPr>
          <w:b/>
          <w:sz w:val="32"/>
          <w:szCs w:val="32"/>
        </w:rPr>
      </w:pPr>
    </w:p>
    <w:p w:rsidR="00B554F2" w:rsidRPr="00B554F2" w:rsidRDefault="00B554F2" w:rsidP="00B554F2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 xml:space="preserve">Tisztelt Képviselő-testület! </w:t>
      </w:r>
    </w:p>
    <w:p w:rsidR="00B554F2" w:rsidRPr="00B554F2" w:rsidRDefault="00B554F2" w:rsidP="00B554F2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>Tisztelt Bizottságok!</w:t>
      </w:r>
    </w:p>
    <w:p w:rsidR="00247E4B" w:rsidRPr="00DC720F" w:rsidRDefault="00247E4B" w:rsidP="00247E4B">
      <w:pPr>
        <w:jc w:val="both"/>
        <w:rPr>
          <w:sz w:val="28"/>
          <w:szCs w:val="28"/>
        </w:rPr>
      </w:pPr>
    </w:p>
    <w:p w:rsidR="00247E4B" w:rsidRPr="00DC720F" w:rsidRDefault="00247E4B" w:rsidP="00247E4B">
      <w:pPr>
        <w:jc w:val="both"/>
        <w:rPr>
          <w:sz w:val="28"/>
          <w:szCs w:val="28"/>
        </w:rPr>
      </w:pPr>
      <w:r w:rsidRPr="00DC720F">
        <w:rPr>
          <w:sz w:val="28"/>
          <w:szCs w:val="28"/>
        </w:rPr>
        <w:t xml:space="preserve">Az I. világháború lezárásaként 1920. június 04-én aláírták a Trianoni Békeszerződést, melyet gyakran </w:t>
      </w:r>
      <w:r w:rsidRPr="00DC720F">
        <w:rPr>
          <w:rStyle w:val="Vastag"/>
          <w:b w:val="0"/>
          <w:sz w:val="28"/>
          <w:szCs w:val="28"/>
        </w:rPr>
        <w:t>trianoni békediktátumnak</w:t>
      </w:r>
      <w:r w:rsidR="00DC720F">
        <w:rPr>
          <w:sz w:val="28"/>
          <w:szCs w:val="28"/>
        </w:rPr>
        <w:t xml:space="preserve"> is neveztek és neveznek -</w:t>
      </w:r>
      <w:r w:rsidR="0003180D">
        <w:rPr>
          <w:sz w:val="28"/>
          <w:szCs w:val="28"/>
        </w:rPr>
        <w:t xml:space="preserve"> </w:t>
      </w:r>
      <w:r w:rsidRPr="00DC720F">
        <w:rPr>
          <w:sz w:val="28"/>
          <w:szCs w:val="28"/>
        </w:rPr>
        <w:t xml:space="preserve">még aláírói és törvénybe </w:t>
      </w:r>
      <w:r w:rsidR="00DC720F">
        <w:rPr>
          <w:sz w:val="28"/>
          <w:szCs w:val="28"/>
        </w:rPr>
        <w:t>iktatói is</w:t>
      </w:r>
      <w:r w:rsidR="0003180D">
        <w:rPr>
          <w:sz w:val="28"/>
          <w:szCs w:val="28"/>
        </w:rPr>
        <w:t xml:space="preserve"> </w:t>
      </w:r>
      <w:r w:rsidRPr="00DC720F">
        <w:rPr>
          <w:sz w:val="28"/>
          <w:szCs w:val="28"/>
        </w:rPr>
        <w:t>-, azt jelezve ezzel, hogy a szerződésben foglaltakat a győztesek által a vesztesek számára diktált kényszer szülte.</w:t>
      </w:r>
    </w:p>
    <w:p w:rsidR="00DC720F" w:rsidRPr="00DC720F" w:rsidRDefault="00DC720F" w:rsidP="00DC720F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DC720F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Az Országgyűlés 2010. május 31-én a nemzeti összetartozás napjává nyilvánította az első világháborút lezáró trianoni békeszerződés aláírásának napját, június 4-ét. Az erről szóló, 2010. évi XLV. törvény kimondta: </w:t>
      </w:r>
      <w:r w:rsidRPr="00DC720F">
        <w:rPr>
          <w:rFonts w:eastAsiaTheme="minorHAns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„a több állam fennhatósága alá vetett magyarság minden tagja és közössége része az egységes magyar nemzetnek, melynek államhatárok feletti összetartozása valóság, s egyúttal a magyarok személyes és közösségi önazonosságának meghatározó eleme”</w:t>
      </w:r>
      <w:r w:rsidRPr="00DC720F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DC720F" w:rsidRPr="00247E4B" w:rsidRDefault="00564C00" w:rsidP="00DC720F">
      <w:pPr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Az összetartozás és a megemlékezés</w:t>
      </w:r>
      <w:r w:rsidR="00DC720F" w:rsidRPr="00247E4B">
        <w:rPr>
          <w:rFonts w:ascii="Times" w:hAnsi="Times"/>
          <w:sz w:val="28"/>
          <w:szCs w:val="28"/>
        </w:rPr>
        <w:t xml:space="preserve"> kifejezéseként szeretnénk elkészíttetni a város saját</w:t>
      </w:r>
      <w:r w:rsidR="00DC720F">
        <w:rPr>
          <w:rFonts w:ascii="Times" w:hAnsi="Times"/>
          <w:sz w:val="28"/>
          <w:szCs w:val="28"/>
        </w:rPr>
        <w:t xml:space="preserve"> Trianon-emlékművét, melyet 2019. június 04-én, a 10</w:t>
      </w:r>
      <w:r w:rsidR="00DC720F" w:rsidRPr="00247E4B">
        <w:rPr>
          <w:rFonts w:ascii="Times" w:hAnsi="Times"/>
          <w:sz w:val="28"/>
          <w:szCs w:val="28"/>
        </w:rPr>
        <w:t>0. évf</w:t>
      </w:r>
      <w:r w:rsidR="00367334">
        <w:rPr>
          <w:rFonts w:ascii="Times" w:hAnsi="Times"/>
          <w:sz w:val="28"/>
          <w:szCs w:val="28"/>
        </w:rPr>
        <w:t>ordulóra való megemlékezéskor</w:t>
      </w:r>
      <w:r w:rsidR="00DC720F" w:rsidRPr="00247E4B">
        <w:rPr>
          <w:rFonts w:ascii="Times" w:hAnsi="Times"/>
          <w:sz w:val="28"/>
          <w:szCs w:val="28"/>
        </w:rPr>
        <w:t xml:space="preserve"> adna át vá</w:t>
      </w:r>
      <w:r w:rsidR="00DC720F">
        <w:rPr>
          <w:rFonts w:ascii="Times" w:hAnsi="Times"/>
          <w:sz w:val="28"/>
          <w:szCs w:val="28"/>
        </w:rPr>
        <w:t>rosunk önkormányzata a Kálvin tér</w:t>
      </w:r>
      <w:r w:rsidR="00DC720F" w:rsidRPr="00247E4B">
        <w:rPr>
          <w:rFonts w:ascii="Times" w:hAnsi="Times"/>
          <w:sz w:val="28"/>
          <w:szCs w:val="28"/>
        </w:rPr>
        <w:t xml:space="preserve"> parkjában.</w:t>
      </w:r>
      <w:r w:rsidR="00E11A38">
        <w:rPr>
          <w:rFonts w:ascii="Times" w:hAnsi="Times"/>
          <w:sz w:val="28"/>
          <w:szCs w:val="28"/>
        </w:rPr>
        <w:t xml:space="preserve"> (</w:t>
      </w:r>
      <w:r w:rsidR="00E11A38" w:rsidRPr="00435F13">
        <w:rPr>
          <w:rFonts w:ascii="Times" w:hAnsi="Times"/>
          <w:i/>
          <w:sz w:val="28"/>
          <w:szCs w:val="28"/>
        </w:rPr>
        <w:t>helyszínrajz</w:t>
      </w:r>
      <w:r w:rsidR="00E11A38">
        <w:rPr>
          <w:rFonts w:ascii="Times" w:hAnsi="Times"/>
          <w:sz w:val="28"/>
          <w:szCs w:val="28"/>
        </w:rPr>
        <w:t xml:space="preserve"> </w:t>
      </w:r>
      <w:r w:rsidR="00E11A38" w:rsidRPr="00E11A38">
        <w:rPr>
          <w:rFonts w:ascii="Times" w:hAnsi="Times"/>
          <w:i/>
          <w:sz w:val="28"/>
          <w:szCs w:val="28"/>
        </w:rPr>
        <w:t>1. sz. melléklet</w:t>
      </w:r>
      <w:r w:rsidR="00E11A38">
        <w:rPr>
          <w:rFonts w:ascii="Times" w:hAnsi="Times"/>
          <w:sz w:val="28"/>
          <w:szCs w:val="28"/>
        </w:rPr>
        <w:t>)</w:t>
      </w:r>
    </w:p>
    <w:p w:rsidR="00DC720F" w:rsidRPr="00DC720F" w:rsidRDefault="00DC720F" w:rsidP="00247E4B">
      <w:pPr>
        <w:jc w:val="both"/>
        <w:rPr>
          <w:sz w:val="28"/>
          <w:szCs w:val="28"/>
        </w:rPr>
      </w:pPr>
    </w:p>
    <w:p w:rsidR="00B03F18" w:rsidRDefault="00B53614" w:rsidP="00B03F18">
      <w:pPr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Az </w:t>
      </w:r>
      <w:r w:rsidR="00367334">
        <w:rPr>
          <w:rFonts w:ascii="Times" w:hAnsi="Times"/>
          <w:sz w:val="28"/>
          <w:szCs w:val="28"/>
        </w:rPr>
        <w:t>e</w:t>
      </w:r>
      <w:r w:rsidR="009F09D7">
        <w:rPr>
          <w:rFonts w:ascii="Times" w:hAnsi="Times"/>
          <w:sz w:val="28"/>
          <w:szCs w:val="28"/>
        </w:rPr>
        <w:t>lőzetes egyezt</w:t>
      </w:r>
      <w:r w:rsidR="00367334">
        <w:rPr>
          <w:rFonts w:ascii="Times" w:hAnsi="Times"/>
          <w:sz w:val="28"/>
          <w:szCs w:val="28"/>
        </w:rPr>
        <w:t>etések alapján</w:t>
      </w:r>
      <w:r w:rsidR="006B2B1A">
        <w:rPr>
          <w:rFonts w:ascii="Times" w:hAnsi="Times"/>
          <w:sz w:val="28"/>
          <w:szCs w:val="28"/>
        </w:rPr>
        <w:t>,</w:t>
      </w:r>
      <w:r>
        <w:rPr>
          <w:rFonts w:ascii="Times" w:hAnsi="Times"/>
          <w:sz w:val="28"/>
          <w:szCs w:val="28"/>
        </w:rPr>
        <w:t xml:space="preserve"> figyelemmel </w:t>
      </w:r>
      <w:proofErr w:type="spellStart"/>
      <w:r w:rsidR="00531A8B">
        <w:rPr>
          <w:rFonts w:ascii="Times" w:hAnsi="Times"/>
          <w:i/>
          <w:sz w:val="28"/>
          <w:szCs w:val="28"/>
        </w:rPr>
        <w:t>Galánfi</w:t>
      </w:r>
      <w:proofErr w:type="spellEnd"/>
      <w:r w:rsidR="00531A8B">
        <w:rPr>
          <w:rFonts w:ascii="Times" w:hAnsi="Times"/>
          <w:i/>
          <w:sz w:val="28"/>
          <w:szCs w:val="28"/>
        </w:rPr>
        <w:t xml:space="preserve"> András Kossuth-</w:t>
      </w:r>
      <w:r w:rsidRPr="009F09D7">
        <w:rPr>
          <w:rFonts w:ascii="Times" w:hAnsi="Times"/>
          <w:i/>
          <w:sz w:val="28"/>
          <w:szCs w:val="28"/>
        </w:rPr>
        <w:t>díjas művész, tanár</w:t>
      </w:r>
      <w:r>
        <w:rPr>
          <w:rFonts w:ascii="Times" w:hAnsi="Times"/>
          <w:sz w:val="28"/>
          <w:szCs w:val="28"/>
        </w:rPr>
        <w:t xml:space="preserve"> javaslatára </w:t>
      </w:r>
      <w:r w:rsidR="009F09D7" w:rsidRPr="00C272B7">
        <w:rPr>
          <w:rFonts w:ascii="Times" w:hAnsi="Times"/>
          <w:b/>
          <w:sz w:val="28"/>
          <w:szCs w:val="28"/>
        </w:rPr>
        <w:t>Gy</w:t>
      </w:r>
      <w:r w:rsidR="0003180D">
        <w:rPr>
          <w:rFonts w:ascii="Times" w:hAnsi="Times"/>
          <w:b/>
          <w:sz w:val="28"/>
          <w:szCs w:val="28"/>
        </w:rPr>
        <w:t>ő</w:t>
      </w:r>
      <w:r w:rsidR="009F09D7" w:rsidRPr="00C272B7">
        <w:rPr>
          <w:rFonts w:ascii="Times" w:hAnsi="Times"/>
          <w:b/>
          <w:sz w:val="28"/>
          <w:szCs w:val="28"/>
        </w:rPr>
        <w:t>rfi Lajos szobrászművészt</w:t>
      </w:r>
      <w:r w:rsidR="009F09D7">
        <w:rPr>
          <w:rFonts w:ascii="Times" w:hAnsi="Times"/>
          <w:sz w:val="28"/>
          <w:szCs w:val="28"/>
        </w:rPr>
        <w:t xml:space="preserve"> </w:t>
      </w:r>
      <w:r w:rsidR="0021128C">
        <w:rPr>
          <w:rFonts w:ascii="Times" w:hAnsi="Times"/>
          <w:sz w:val="28"/>
          <w:szCs w:val="28"/>
        </w:rPr>
        <w:t>(</w:t>
      </w:r>
      <w:r w:rsidR="00435F13" w:rsidRPr="00435F13">
        <w:rPr>
          <w:rFonts w:ascii="Times" w:hAnsi="Times"/>
          <w:i/>
          <w:sz w:val="28"/>
          <w:szCs w:val="28"/>
        </w:rPr>
        <w:t>4</w:t>
      </w:r>
      <w:r w:rsidR="0021128C" w:rsidRPr="00435F13">
        <w:rPr>
          <w:rFonts w:ascii="Times" w:hAnsi="Times"/>
          <w:i/>
          <w:sz w:val="28"/>
          <w:szCs w:val="28"/>
        </w:rPr>
        <w:t>. sz. melléklet</w:t>
      </w:r>
      <w:r w:rsidR="0021128C">
        <w:rPr>
          <w:rFonts w:ascii="Times" w:hAnsi="Times"/>
          <w:sz w:val="28"/>
          <w:szCs w:val="28"/>
        </w:rPr>
        <w:t xml:space="preserve">) </w:t>
      </w:r>
      <w:r w:rsidR="009F09D7">
        <w:rPr>
          <w:rFonts w:ascii="Times" w:hAnsi="Times"/>
          <w:sz w:val="28"/>
          <w:szCs w:val="28"/>
        </w:rPr>
        <w:t>kértük fel</w:t>
      </w:r>
      <w:r>
        <w:rPr>
          <w:rFonts w:ascii="Times" w:hAnsi="Times"/>
          <w:sz w:val="28"/>
          <w:szCs w:val="28"/>
        </w:rPr>
        <w:t xml:space="preserve"> egy emlékmű terv elkészítésére</w:t>
      </w:r>
      <w:r w:rsidR="00367334">
        <w:rPr>
          <w:rFonts w:ascii="Times" w:hAnsi="Times"/>
          <w:sz w:val="28"/>
          <w:szCs w:val="28"/>
        </w:rPr>
        <w:t>.</w:t>
      </w:r>
      <w:r w:rsidR="00223813">
        <w:rPr>
          <w:rFonts w:ascii="Times" w:hAnsi="Times"/>
          <w:sz w:val="28"/>
          <w:szCs w:val="28"/>
        </w:rPr>
        <w:t xml:space="preserve"> </w:t>
      </w:r>
    </w:p>
    <w:p w:rsidR="00967959" w:rsidRDefault="00967959" w:rsidP="00B03F18">
      <w:pPr>
        <w:jc w:val="both"/>
        <w:rPr>
          <w:rFonts w:ascii="Times" w:hAnsi="Times"/>
          <w:sz w:val="28"/>
          <w:szCs w:val="28"/>
        </w:rPr>
      </w:pPr>
    </w:p>
    <w:p w:rsidR="006D1D16" w:rsidRPr="00553267" w:rsidRDefault="006D1D16" w:rsidP="009472C4">
      <w:pPr>
        <w:suppressAutoHyphens/>
        <w:jc w:val="both"/>
        <w:rPr>
          <w:i/>
          <w:sz w:val="28"/>
          <w:szCs w:val="28"/>
          <w:lang w:eastAsia="ar-SA"/>
        </w:rPr>
      </w:pPr>
      <w:r w:rsidRPr="00553267">
        <w:rPr>
          <w:b/>
          <w:i/>
          <w:sz w:val="28"/>
          <w:szCs w:val="28"/>
          <w:lang w:eastAsia="ar-SA"/>
        </w:rPr>
        <w:t>Gy</w:t>
      </w:r>
      <w:r w:rsidR="00DF46F1" w:rsidRPr="00553267">
        <w:rPr>
          <w:b/>
          <w:i/>
          <w:sz w:val="28"/>
          <w:szCs w:val="28"/>
          <w:lang w:eastAsia="ar-SA"/>
        </w:rPr>
        <w:t>ő</w:t>
      </w:r>
      <w:r w:rsidRPr="00553267">
        <w:rPr>
          <w:b/>
          <w:i/>
          <w:sz w:val="28"/>
          <w:szCs w:val="28"/>
          <w:lang w:eastAsia="ar-SA"/>
        </w:rPr>
        <w:t>rfi Lajos</w:t>
      </w:r>
      <w:r w:rsidRPr="00553267">
        <w:rPr>
          <w:i/>
          <w:sz w:val="28"/>
          <w:szCs w:val="28"/>
          <w:lang w:eastAsia="ar-SA"/>
        </w:rPr>
        <w:t xml:space="preserve"> 1960. július 4</w:t>
      </w:r>
      <w:r w:rsidR="00805151" w:rsidRPr="00553267">
        <w:rPr>
          <w:i/>
          <w:sz w:val="28"/>
          <w:szCs w:val="28"/>
          <w:lang w:eastAsia="ar-SA"/>
        </w:rPr>
        <w:t>-én</w:t>
      </w:r>
      <w:r w:rsidRPr="00553267">
        <w:rPr>
          <w:i/>
          <w:sz w:val="28"/>
          <w:szCs w:val="28"/>
          <w:lang w:eastAsia="ar-SA"/>
        </w:rPr>
        <w:t xml:space="preserve"> született, Karcagon.</w:t>
      </w:r>
    </w:p>
    <w:p w:rsidR="006D1D16" w:rsidRPr="00553267" w:rsidRDefault="006D1D16" w:rsidP="009472C4">
      <w:pPr>
        <w:suppressAutoHyphens/>
        <w:jc w:val="both"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 xml:space="preserve">1974 és 1978 között a budapesti Képző- és Iparművészeti Szakközépiskolában tanult, majd 1981 és 1985 között végezte tanulmányait a Magyar Képzőművészeti Főiskolán. Mestere Borsos Miklós és </w:t>
      </w:r>
      <w:proofErr w:type="spellStart"/>
      <w:r w:rsidRPr="00553267">
        <w:rPr>
          <w:i/>
          <w:sz w:val="28"/>
          <w:szCs w:val="28"/>
          <w:lang w:eastAsia="ar-SA"/>
        </w:rPr>
        <w:t>Rátonyi</w:t>
      </w:r>
      <w:proofErr w:type="spellEnd"/>
      <w:r w:rsidRPr="00553267">
        <w:rPr>
          <w:i/>
          <w:sz w:val="28"/>
          <w:szCs w:val="28"/>
          <w:lang w:eastAsia="ar-SA"/>
        </w:rPr>
        <w:t xml:space="preserve"> József volt.</w:t>
      </w:r>
    </w:p>
    <w:p w:rsidR="006D1D16" w:rsidRPr="00553267" w:rsidRDefault="006D1D16" w:rsidP="009472C4">
      <w:pPr>
        <w:suppressAutoHyphens/>
        <w:jc w:val="both"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1985 óta Püspökladányban él.</w:t>
      </w:r>
    </w:p>
    <w:p w:rsidR="006D1D16" w:rsidRPr="00553267" w:rsidRDefault="006D1D16" w:rsidP="009472C4">
      <w:pPr>
        <w:suppressAutoHyphens/>
        <w:jc w:val="both"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lastRenderedPageBreak/>
        <w:t>A MKISZ (1991-től), a Magyar Népköztársaság Művészeti Alapja, majd a MAOE (1985-től) Bocskai István Társaság (2011-től) tagja. Püspökladány Kultúrájáért Alapítvány elnöke (2017-től).</w:t>
      </w:r>
    </w:p>
    <w:p w:rsidR="00B03F18" w:rsidRPr="00553267" w:rsidRDefault="00B03F18" w:rsidP="00B03F18">
      <w:pPr>
        <w:jc w:val="both"/>
        <w:rPr>
          <w:rFonts w:eastAsiaTheme="minorHAnsi"/>
          <w:i/>
          <w:sz w:val="28"/>
          <w:szCs w:val="28"/>
          <w:shd w:val="clear" w:color="auto" w:fill="FFFFFF"/>
          <w:lang w:eastAsia="en-US"/>
        </w:rPr>
      </w:pPr>
    </w:p>
    <w:p w:rsidR="00B03F18" w:rsidRPr="00553267" w:rsidRDefault="00D726B5" w:rsidP="00B03F18">
      <w:pPr>
        <w:jc w:val="both"/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</w:pPr>
      <w:r w:rsidRPr="00553267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>Díjak</w:t>
      </w:r>
      <w:r w:rsidR="00B03F18" w:rsidRPr="00553267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 xml:space="preserve">, </w:t>
      </w:r>
      <w:r w:rsidRPr="00553267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>ösztöndíjak, elismerések</w:t>
      </w:r>
      <w:r w:rsidR="00B03F18" w:rsidRPr="00553267"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  <w:t>:</w:t>
      </w:r>
    </w:p>
    <w:p w:rsidR="00D726B5" w:rsidRPr="00553267" w:rsidRDefault="00D726B5" w:rsidP="00B03F18">
      <w:pPr>
        <w:jc w:val="both"/>
        <w:rPr>
          <w:rFonts w:eastAsiaTheme="minorHAnsi"/>
          <w:b/>
          <w:i/>
          <w:sz w:val="28"/>
          <w:szCs w:val="28"/>
          <w:shd w:val="clear" w:color="auto" w:fill="FFFFFF"/>
          <w:lang w:eastAsia="en-US"/>
        </w:rPr>
      </w:pP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1978 Kerényi Jenő-díj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 xml:space="preserve">1982 Kodály pályázat, </w:t>
      </w:r>
      <w:proofErr w:type="spellStart"/>
      <w:r w:rsidRPr="00553267">
        <w:rPr>
          <w:i/>
          <w:sz w:val="28"/>
          <w:szCs w:val="28"/>
          <w:lang w:eastAsia="ar-SA"/>
        </w:rPr>
        <w:t>I.díj</w:t>
      </w:r>
      <w:proofErr w:type="spellEnd"/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1986 Hajdú-Bihar Megyei Őszi Tárlat, nívódíj, Debrecen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1989 Holló László-díj, Debrecen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1994 Pro Urbe-díj Püspökladány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1998 XV. Debreceni Országos Nyári Tárlat kiemelt díja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2000 Kölcsey Ferenc-díj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2001 Püspökladány Város Díszpolgára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2004 Magyar Köztársaság Ezüst Érdemkereszt kitüntetése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2005 Berekfürdőért-díj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2009 Magyar Örökség-díj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2014 Berekfürdő Díszpolgára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 xml:space="preserve">2015 </w:t>
      </w:r>
      <w:proofErr w:type="spellStart"/>
      <w:r w:rsidRPr="00553267">
        <w:rPr>
          <w:i/>
          <w:sz w:val="28"/>
          <w:szCs w:val="28"/>
          <w:lang w:eastAsia="ar-SA"/>
        </w:rPr>
        <w:t>Szervátiusz</w:t>
      </w:r>
      <w:proofErr w:type="spellEnd"/>
      <w:r w:rsidRPr="00553267">
        <w:rPr>
          <w:i/>
          <w:sz w:val="28"/>
          <w:szCs w:val="28"/>
          <w:lang w:eastAsia="ar-SA"/>
        </w:rPr>
        <w:t xml:space="preserve"> Jenő-díj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2016 MS Mester-díj</w:t>
      </w:r>
    </w:p>
    <w:p w:rsidR="00D726B5" w:rsidRPr="00553267" w:rsidRDefault="00D726B5" w:rsidP="00D726B5">
      <w:pPr>
        <w:suppressAutoHyphens/>
        <w:rPr>
          <w:i/>
          <w:sz w:val="28"/>
          <w:szCs w:val="28"/>
          <w:lang w:eastAsia="ar-SA"/>
        </w:rPr>
      </w:pPr>
      <w:r w:rsidRPr="00553267">
        <w:rPr>
          <w:i/>
          <w:sz w:val="28"/>
          <w:szCs w:val="28"/>
          <w:lang w:eastAsia="ar-SA"/>
        </w:rPr>
        <w:t>2018 Magyar Művészetért-díj</w:t>
      </w:r>
    </w:p>
    <w:p w:rsidR="00B03F18" w:rsidRDefault="00B03F18" w:rsidP="00B03F18">
      <w:pPr>
        <w:jc w:val="both"/>
        <w:rPr>
          <w:rFonts w:ascii="Times" w:hAnsi="Times"/>
          <w:sz w:val="28"/>
          <w:szCs w:val="28"/>
        </w:rPr>
      </w:pPr>
    </w:p>
    <w:p w:rsidR="00B03F18" w:rsidRDefault="00223813" w:rsidP="00B03F18">
      <w:pPr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A</w:t>
      </w:r>
      <w:r w:rsidR="009472C4">
        <w:rPr>
          <w:rFonts w:ascii="Times" w:hAnsi="Times"/>
          <w:sz w:val="28"/>
          <w:szCs w:val="28"/>
        </w:rPr>
        <w:t>z emlékműtervet, a</w:t>
      </w:r>
      <w:r>
        <w:rPr>
          <w:rFonts w:ascii="Times" w:hAnsi="Times"/>
          <w:sz w:val="28"/>
          <w:szCs w:val="28"/>
        </w:rPr>
        <w:t xml:space="preserve"> rajzos elképzelést és a mű leírását a </w:t>
      </w:r>
      <w:r w:rsidR="00E11A38">
        <w:rPr>
          <w:rFonts w:ascii="Times" w:hAnsi="Times"/>
          <w:i/>
          <w:sz w:val="28"/>
          <w:szCs w:val="28"/>
        </w:rPr>
        <w:t>2</w:t>
      </w:r>
      <w:r w:rsidR="002E579D" w:rsidRPr="002E579D">
        <w:rPr>
          <w:rFonts w:ascii="Times" w:hAnsi="Times"/>
          <w:i/>
          <w:sz w:val="28"/>
          <w:szCs w:val="28"/>
        </w:rPr>
        <w:t xml:space="preserve">. sz. </w:t>
      </w:r>
      <w:r w:rsidR="00E11A38">
        <w:rPr>
          <w:rFonts w:ascii="Times" w:hAnsi="Times"/>
          <w:i/>
          <w:sz w:val="28"/>
          <w:szCs w:val="28"/>
        </w:rPr>
        <w:t>és a 3</w:t>
      </w:r>
      <w:r>
        <w:rPr>
          <w:rFonts w:ascii="Times" w:hAnsi="Times"/>
          <w:i/>
          <w:sz w:val="28"/>
          <w:szCs w:val="28"/>
        </w:rPr>
        <w:t xml:space="preserve">. sz. </w:t>
      </w:r>
      <w:r w:rsidR="002E579D" w:rsidRPr="002E579D">
        <w:rPr>
          <w:rFonts w:ascii="Times" w:hAnsi="Times"/>
          <w:i/>
          <w:sz w:val="28"/>
          <w:szCs w:val="28"/>
        </w:rPr>
        <w:t>melléklet</w:t>
      </w:r>
      <w:r>
        <w:rPr>
          <w:rFonts w:ascii="Times" w:hAnsi="Times"/>
          <w:i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tartalmazza.</w:t>
      </w:r>
      <w:r w:rsidR="00B03F18">
        <w:rPr>
          <w:rFonts w:ascii="Times" w:hAnsi="Times"/>
          <w:sz w:val="28"/>
          <w:szCs w:val="28"/>
        </w:rPr>
        <w:t xml:space="preserve"> </w:t>
      </w:r>
    </w:p>
    <w:p w:rsidR="00805151" w:rsidRDefault="00805151" w:rsidP="00B03F18">
      <w:pPr>
        <w:jc w:val="both"/>
        <w:rPr>
          <w:rFonts w:ascii="Times" w:hAnsi="Times"/>
          <w:sz w:val="28"/>
          <w:szCs w:val="28"/>
        </w:rPr>
      </w:pPr>
    </w:p>
    <w:p w:rsidR="00924B18" w:rsidRPr="00A5408B" w:rsidRDefault="00B03F18" w:rsidP="00247E4B">
      <w:pPr>
        <w:jc w:val="both"/>
        <w:rPr>
          <w:rFonts w:eastAsiaTheme="minorHAnsi"/>
          <w:sz w:val="28"/>
          <w:szCs w:val="28"/>
          <w:lang w:eastAsia="en-US"/>
        </w:rPr>
      </w:pPr>
      <w:r w:rsidRPr="00B03F18">
        <w:rPr>
          <w:rFonts w:eastAsiaTheme="minorHAnsi"/>
          <w:sz w:val="28"/>
          <w:szCs w:val="28"/>
          <w:lang w:eastAsia="en-US"/>
        </w:rPr>
        <w:t>Az emlékmű teljes magassága: 510 cm</w:t>
      </w:r>
      <w:r>
        <w:rPr>
          <w:rFonts w:eastAsiaTheme="minorHAnsi"/>
          <w:sz w:val="28"/>
          <w:szCs w:val="28"/>
          <w:lang w:eastAsia="en-US"/>
        </w:rPr>
        <w:t>.</w:t>
      </w:r>
      <w:r w:rsidR="0021128C">
        <w:rPr>
          <w:rFonts w:eastAsiaTheme="minorHAnsi"/>
          <w:sz w:val="28"/>
          <w:szCs w:val="28"/>
          <w:lang w:eastAsia="en-US"/>
        </w:rPr>
        <w:t xml:space="preserve"> </w:t>
      </w:r>
      <w:r w:rsidRPr="00B03F18">
        <w:rPr>
          <w:rFonts w:eastAsiaTheme="minorHAnsi"/>
          <w:sz w:val="28"/>
          <w:szCs w:val="28"/>
          <w:lang w:eastAsia="en-US"/>
        </w:rPr>
        <w:t>Organikus földpla</w:t>
      </w:r>
      <w:r w:rsidR="0021128C">
        <w:rPr>
          <w:rFonts w:eastAsiaTheme="minorHAnsi"/>
          <w:sz w:val="28"/>
          <w:szCs w:val="28"/>
          <w:lang w:eastAsia="en-US"/>
        </w:rPr>
        <w:t xml:space="preserve">sztikára </w:t>
      </w:r>
      <w:r w:rsidR="0021128C" w:rsidRPr="001F22DC">
        <w:rPr>
          <w:rFonts w:eastAsiaTheme="minorHAnsi"/>
          <w:i/>
          <w:sz w:val="28"/>
          <w:szCs w:val="28"/>
          <w:lang w:eastAsia="en-US"/>
        </w:rPr>
        <w:t>(hármas halom</w:t>
      </w:r>
      <w:r w:rsidR="0003180D">
        <w:rPr>
          <w:rFonts w:eastAsiaTheme="minorHAnsi"/>
          <w:i/>
          <w:sz w:val="28"/>
          <w:szCs w:val="28"/>
          <w:lang w:eastAsia="en-US"/>
        </w:rPr>
        <w:t xml:space="preserve"> anyaga: tö</w:t>
      </w:r>
      <w:r w:rsidRPr="001F22DC">
        <w:rPr>
          <w:rFonts w:eastAsiaTheme="minorHAnsi"/>
          <w:i/>
          <w:sz w:val="28"/>
          <w:szCs w:val="28"/>
          <w:lang w:eastAsia="en-US"/>
        </w:rPr>
        <w:t>mörített föld-fű, mérete: 85 cm x 400 cm x 260 cm</w:t>
      </w:r>
      <w:r w:rsidR="0021128C" w:rsidRPr="001F22DC">
        <w:rPr>
          <w:rFonts w:eastAsiaTheme="minorHAnsi"/>
          <w:i/>
          <w:sz w:val="28"/>
          <w:szCs w:val="28"/>
          <w:lang w:eastAsia="en-US"/>
        </w:rPr>
        <w:t>)</w:t>
      </w:r>
      <w:r w:rsidR="0021128C">
        <w:rPr>
          <w:rFonts w:eastAsiaTheme="minorHAnsi"/>
          <w:sz w:val="28"/>
          <w:szCs w:val="28"/>
          <w:lang w:eastAsia="en-US"/>
        </w:rPr>
        <w:t xml:space="preserve"> elhelyezett k</w:t>
      </w:r>
      <w:r w:rsidRPr="00B03F18">
        <w:rPr>
          <w:rFonts w:eastAsiaTheme="minorHAnsi"/>
          <w:sz w:val="28"/>
          <w:szCs w:val="28"/>
          <w:lang w:eastAsia="en-US"/>
        </w:rPr>
        <w:t>ő o</w:t>
      </w:r>
      <w:r w:rsidR="0021128C">
        <w:rPr>
          <w:rFonts w:eastAsiaTheme="minorHAnsi"/>
          <w:sz w:val="28"/>
          <w:szCs w:val="28"/>
          <w:lang w:eastAsia="en-US"/>
        </w:rPr>
        <w:t>beliszk</w:t>
      </w:r>
      <w:r w:rsidRPr="00B03F18">
        <w:rPr>
          <w:rFonts w:eastAsiaTheme="minorHAnsi"/>
          <w:sz w:val="28"/>
          <w:szCs w:val="28"/>
          <w:lang w:eastAsia="en-US"/>
        </w:rPr>
        <w:t xml:space="preserve"> </w:t>
      </w:r>
      <w:r w:rsidR="0021128C" w:rsidRPr="001F22DC">
        <w:rPr>
          <w:rFonts w:eastAsiaTheme="minorHAnsi"/>
          <w:i/>
          <w:sz w:val="28"/>
          <w:szCs w:val="28"/>
          <w:lang w:eastAsia="en-US"/>
        </w:rPr>
        <w:t>(</w:t>
      </w:r>
      <w:r w:rsidRPr="001F22DC">
        <w:rPr>
          <w:rFonts w:eastAsiaTheme="minorHAnsi"/>
          <w:i/>
          <w:sz w:val="28"/>
          <w:szCs w:val="28"/>
          <w:lang w:eastAsia="en-US"/>
        </w:rPr>
        <w:t xml:space="preserve">anyaga: </w:t>
      </w:r>
      <w:proofErr w:type="spellStart"/>
      <w:r w:rsidRPr="001F22DC">
        <w:rPr>
          <w:rFonts w:eastAsiaTheme="minorHAnsi"/>
          <w:i/>
          <w:sz w:val="28"/>
          <w:szCs w:val="28"/>
          <w:lang w:eastAsia="en-US"/>
        </w:rPr>
        <w:t>süttői</w:t>
      </w:r>
      <w:proofErr w:type="spellEnd"/>
      <w:r w:rsidRPr="001F22DC">
        <w:rPr>
          <w:rFonts w:eastAsiaTheme="minorHAnsi"/>
          <w:i/>
          <w:sz w:val="28"/>
          <w:szCs w:val="28"/>
          <w:lang w:eastAsia="en-US"/>
        </w:rPr>
        <w:t xml:space="preserve"> kemény mészkő, mérete: 310 cm x 65 cm x 50 cm</w:t>
      </w:r>
      <w:r w:rsidR="0021128C" w:rsidRPr="001F22DC">
        <w:rPr>
          <w:rFonts w:eastAsiaTheme="minorHAnsi"/>
          <w:i/>
          <w:sz w:val="28"/>
          <w:szCs w:val="28"/>
          <w:lang w:eastAsia="en-US"/>
        </w:rPr>
        <w:t>)</w:t>
      </w:r>
      <w:r w:rsidR="0021128C">
        <w:rPr>
          <w:rFonts w:eastAsiaTheme="minorHAnsi"/>
          <w:sz w:val="28"/>
          <w:szCs w:val="28"/>
          <w:lang w:eastAsia="en-US"/>
        </w:rPr>
        <w:t>, mely a b</w:t>
      </w:r>
      <w:r w:rsidRPr="00B03F18">
        <w:rPr>
          <w:rFonts w:eastAsiaTheme="minorHAnsi"/>
          <w:sz w:val="28"/>
          <w:szCs w:val="28"/>
          <w:lang w:eastAsia="en-US"/>
        </w:rPr>
        <w:t>ronz szoborkompozíció</w:t>
      </w:r>
      <w:r w:rsidR="0021128C">
        <w:rPr>
          <w:rFonts w:eastAsiaTheme="minorHAnsi"/>
          <w:sz w:val="28"/>
          <w:szCs w:val="28"/>
          <w:lang w:eastAsia="en-US"/>
        </w:rPr>
        <w:t xml:space="preserve">t </w:t>
      </w:r>
      <w:r w:rsidR="0021128C" w:rsidRPr="001F22DC">
        <w:rPr>
          <w:rFonts w:eastAsiaTheme="minorHAnsi"/>
          <w:i/>
          <w:sz w:val="28"/>
          <w:szCs w:val="28"/>
          <w:lang w:eastAsia="en-US"/>
        </w:rPr>
        <w:t>(</w:t>
      </w:r>
      <w:r w:rsidRPr="001F22DC">
        <w:rPr>
          <w:rFonts w:eastAsiaTheme="minorHAnsi"/>
          <w:i/>
          <w:sz w:val="28"/>
          <w:szCs w:val="28"/>
          <w:lang w:eastAsia="en-US"/>
        </w:rPr>
        <w:t>anyaga: öntött bronz, mérete: 195 cm x 185 cm x 70 cm</w:t>
      </w:r>
      <w:r w:rsidR="0021128C" w:rsidRPr="001F22DC">
        <w:rPr>
          <w:rFonts w:eastAsiaTheme="minorHAnsi"/>
          <w:i/>
          <w:sz w:val="28"/>
          <w:szCs w:val="28"/>
          <w:lang w:eastAsia="en-US"/>
        </w:rPr>
        <w:t>)</w:t>
      </w:r>
      <w:r w:rsidR="0021128C">
        <w:rPr>
          <w:rFonts w:eastAsiaTheme="minorHAnsi"/>
          <w:sz w:val="28"/>
          <w:szCs w:val="28"/>
          <w:lang w:eastAsia="en-US"/>
        </w:rPr>
        <w:t xml:space="preserve"> tartja.</w:t>
      </w:r>
    </w:p>
    <w:p w:rsidR="00DC720F" w:rsidRDefault="00A406BC" w:rsidP="00247E4B">
      <w:pPr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A költségvetési tervet és az elkészítés ütemezését a</w:t>
      </w:r>
      <w:r w:rsidR="006E33C1">
        <w:rPr>
          <w:rFonts w:ascii="Times" w:hAnsi="Times"/>
          <w:sz w:val="28"/>
          <w:szCs w:val="28"/>
        </w:rPr>
        <w:t xml:space="preserve">z </w:t>
      </w:r>
      <w:r w:rsidR="00E11A38">
        <w:rPr>
          <w:rFonts w:ascii="Times" w:hAnsi="Times"/>
          <w:i/>
          <w:sz w:val="28"/>
          <w:szCs w:val="28"/>
        </w:rPr>
        <w:t>5</w:t>
      </w:r>
      <w:r w:rsidR="00134F25" w:rsidRPr="000D6FB1">
        <w:rPr>
          <w:rFonts w:ascii="Times" w:hAnsi="Times"/>
          <w:i/>
          <w:sz w:val="28"/>
          <w:szCs w:val="28"/>
        </w:rPr>
        <w:t xml:space="preserve">. sz. </w:t>
      </w:r>
      <w:r w:rsidR="00367334" w:rsidRPr="000D6FB1">
        <w:rPr>
          <w:rFonts w:ascii="Times" w:hAnsi="Times"/>
          <w:i/>
          <w:sz w:val="28"/>
          <w:szCs w:val="28"/>
        </w:rPr>
        <w:t>melléklet</w:t>
      </w:r>
      <w:r>
        <w:rPr>
          <w:rFonts w:ascii="Times" w:hAnsi="Times"/>
          <w:sz w:val="28"/>
          <w:szCs w:val="28"/>
        </w:rPr>
        <w:t xml:space="preserve"> tartalmazza.</w:t>
      </w:r>
      <w:r w:rsidR="009F09D7">
        <w:rPr>
          <w:rFonts w:ascii="Times" w:hAnsi="Times"/>
          <w:sz w:val="28"/>
          <w:szCs w:val="28"/>
        </w:rPr>
        <w:t xml:space="preserve"> </w:t>
      </w:r>
    </w:p>
    <w:p w:rsidR="00DC720F" w:rsidRDefault="00785CF5" w:rsidP="00247E4B">
      <w:pPr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A Képviselő-testület egyetértésével a szerződés aláírása után a szobrászművész elkészíti a Trianoni emlékmű 1:10 arányú modelljét véleményezésre (</w:t>
      </w:r>
      <w:r w:rsidRPr="00785CF5">
        <w:rPr>
          <w:rFonts w:ascii="Times" w:hAnsi="Times"/>
          <w:i/>
          <w:sz w:val="28"/>
          <w:szCs w:val="28"/>
        </w:rPr>
        <w:t>február első hete</w:t>
      </w:r>
      <w:r>
        <w:rPr>
          <w:rFonts w:ascii="Times" w:hAnsi="Times"/>
          <w:sz w:val="28"/>
          <w:szCs w:val="28"/>
        </w:rPr>
        <w:t>)</w:t>
      </w:r>
      <w:r w:rsidR="0003180D">
        <w:rPr>
          <w:rFonts w:ascii="Times" w:hAnsi="Times"/>
          <w:sz w:val="28"/>
          <w:szCs w:val="28"/>
        </w:rPr>
        <w:t>.</w:t>
      </w:r>
    </w:p>
    <w:p w:rsidR="00785CF5" w:rsidRPr="00785CF5" w:rsidRDefault="00785CF5" w:rsidP="00785CF5">
      <w:pPr>
        <w:pStyle w:val="Default"/>
        <w:rPr>
          <w:sz w:val="28"/>
          <w:szCs w:val="28"/>
        </w:rPr>
      </w:pPr>
      <w:r>
        <w:rPr>
          <w:rFonts w:ascii="Times" w:eastAsia="Times New Roman" w:hAnsi="Times"/>
          <w:color w:val="auto"/>
          <w:sz w:val="28"/>
          <w:szCs w:val="28"/>
          <w:lang w:eastAsia="hu-HU"/>
        </w:rPr>
        <w:t xml:space="preserve">Elfogadás esetén </w:t>
      </w:r>
      <w:r w:rsidRPr="00785CF5">
        <w:rPr>
          <w:sz w:val="28"/>
          <w:szCs w:val="28"/>
        </w:rPr>
        <w:t>1:1-es modell mű</w:t>
      </w:r>
      <w:r>
        <w:rPr>
          <w:sz w:val="28"/>
          <w:szCs w:val="28"/>
        </w:rPr>
        <w:t>termi bemutatása</w:t>
      </w:r>
      <w:r w:rsidRPr="00785CF5">
        <w:rPr>
          <w:sz w:val="28"/>
          <w:szCs w:val="28"/>
        </w:rPr>
        <w:t xml:space="preserve"> 2020. április 15.</w:t>
      </w:r>
    </w:p>
    <w:p w:rsidR="00785CF5" w:rsidRPr="00785CF5" w:rsidRDefault="009E3588" w:rsidP="00785CF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A k</w:t>
      </w:r>
      <w:r w:rsidR="00785CF5" w:rsidRPr="00785CF5">
        <w:rPr>
          <w:sz w:val="28"/>
          <w:szCs w:val="28"/>
        </w:rPr>
        <w:t>ész mű helyszíni felállítás</w:t>
      </w:r>
      <w:r w:rsidR="00785CF5">
        <w:rPr>
          <w:sz w:val="28"/>
          <w:szCs w:val="28"/>
        </w:rPr>
        <w:t>a</w:t>
      </w:r>
      <w:r w:rsidR="00785CF5" w:rsidRPr="00785CF5">
        <w:rPr>
          <w:sz w:val="28"/>
          <w:szCs w:val="28"/>
        </w:rPr>
        <w:t xml:space="preserve"> 2020. június 3. </w:t>
      </w:r>
    </w:p>
    <w:p w:rsidR="00785CF5" w:rsidRDefault="00785CF5" w:rsidP="00785CF5">
      <w:pPr>
        <w:pStyle w:val="Default"/>
        <w:rPr>
          <w:sz w:val="23"/>
          <w:szCs w:val="23"/>
        </w:rPr>
      </w:pPr>
    </w:p>
    <w:p w:rsidR="00785CF5" w:rsidRPr="00785CF5" w:rsidRDefault="00785CF5" w:rsidP="00785CF5">
      <w:pPr>
        <w:jc w:val="both"/>
        <w:rPr>
          <w:sz w:val="28"/>
          <w:szCs w:val="28"/>
        </w:rPr>
      </w:pPr>
      <w:r w:rsidRPr="00785CF5">
        <w:rPr>
          <w:sz w:val="28"/>
          <w:szCs w:val="28"/>
        </w:rPr>
        <w:t>Hajdúszoboszló Város Önkormányzatának kell biztosítania:</w:t>
      </w:r>
    </w:p>
    <w:p w:rsidR="00785CF5" w:rsidRPr="00785CF5" w:rsidRDefault="00785CF5" w:rsidP="00785CF5">
      <w:pPr>
        <w:pStyle w:val="Listaszerbekezds"/>
        <w:numPr>
          <w:ilvl w:val="0"/>
          <w:numId w:val="5"/>
        </w:numPr>
        <w:jc w:val="both"/>
        <w:rPr>
          <w:sz w:val="28"/>
          <w:szCs w:val="28"/>
        </w:rPr>
      </w:pPr>
      <w:r w:rsidRPr="00785CF5">
        <w:rPr>
          <w:sz w:val="28"/>
          <w:szCs w:val="28"/>
        </w:rPr>
        <w:t xml:space="preserve">építési engedély, </w:t>
      </w:r>
    </w:p>
    <w:p w:rsidR="00785CF5" w:rsidRPr="00785CF5" w:rsidRDefault="009E3588" w:rsidP="00785CF5">
      <w:pPr>
        <w:pStyle w:val="Listaszerbekezds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helyszíni munkálatok idejére </w:t>
      </w:r>
      <w:r w:rsidR="00785CF5" w:rsidRPr="00785CF5">
        <w:rPr>
          <w:sz w:val="28"/>
          <w:szCs w:val="28"/>
        </w:rPr>
        <w:t xml:space="preserve">az emlékmű előtt 2-3 parkolóhely lezárása, </w:t>
      </w:r>
    </w:p>
    <w:p w:rsidR="00785CF5" w:rsidRPr="00785CF5" w:rsidRDefault="00785CF5" w:rsidP="00785CF5">
      <w:pPr>
        <w:pStyle w:val="Listaszerbekezds"/>
        <w:numPr>
          <w:ilvl w:val="0"/>
          <w:numId w:val="5"/>
        </w:numPr>
        <w:jc w:val="both"/>
        <w:rPr>
          <w:sz w:val="28"/>
          <w:szCs w:val="28"/>
        </w:rPr>
      </w:pPr>
      <w:r w:rsidRPr="00785CF5">
        <w:rPr>
          <w:sz w:val="28"/>
          <w:szCs w:val="28"/>
        </w:rPr>
        <w:t xml:space="preserve">fák átültetése, </w:t>
      </w:r>
    </w:p>
    <w:p w:rsidR="003D77E2" w:rsidRPr="00785CF5" w:rsidRDefault="00785CF5" w:rsidP="00785CF5">
      <w:pPr>
        <w:pStyle w:val="Listaszerbekezds"/>
        <w:numPr>
          <w:ilvl w:val="0"/>
          <w:numId w:val="5"/>
        </w:numPr>
        <w:jc w:val="both"/>
        <w:rPr>
          <w:rFonts w:ascii="Times" w:hAnsi="Times"/>
          <w:sz w:val="28"/>
          <w:szCs w:val="28"/>
        </w:rPr>
      </w:pPr>
      <w:r w:rsidRPr="00785CF5">
        <w:rPr>
          <w:sz w:val="28"/>
          <w:szCs w:val="28"/>
        </w:rPr>
        <w:t>víz és áram vételi lehetőség biztosítása, éjszakai megvilágítás, stb.</w:t>
      </w:r>
    </w:p>
    <w:p w:rsidR="00155069" w:rsidRDefault="00155069" w:rsidP="00B54DB2">
      <w:pPr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54DB2" w:rsidRPr="00B54DB2" w:rsidRDefault="00B54DB2" w:rsidP="00B54DB2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54DB2">
        <w:rPr>
          <w:rFonts w:eastAsia="Calibri"/>
          <w:b/>
          <w:sz w:val="28"/>
          <w:szCs w:val="28"/>
          <w:u w:val="single"/>
          <w:lang w:eastAsia="en-US"/>
        </w:rPr>
        <w:lastRenderedPageBreak/>
        <w:t>Határozati javaslat:</w:t>
      </w:r>
    </w:p>
    <w:p w:rsidR="00B54DB2" w:rsidRPr="00B54DB2" w:rsidRDefault="00B54DB2" w:rsidP="00B54DB2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>Hajdúszoboszló Város Önkormányzatának Képviselő-testülete:</w:t>
      </w:r>
    </w:p>
    <w:p w:rsidR="000C777D" w:rsidRDefault="000C777D" w:rsidP="00B54DB2">
      <w:pPr>
        <w:jc w:val="both"/>
        <w:rPr>
          <w:rFonts w:eastAsia="Calibri"/>
          <w:sz w:val="28"/>
          <w:szCs w:val="28"/>
          <w:lang w:eastAsia="en-US"/>
        </w:rPr>
      </w:pPr>
    </w:p>
    <w:p w:rsidR="000C777D" w:rsidRPr="00155069" w:rsidRDefault="000C777D" w:rsidP="00155069">
      <w:pPr>
        <w:pStyle w:val="Listaszerbekezds"/>
        <w:numPr>
          <w:ilvl w:val="0"/>
          <w:numId w:val="8"/>
        </w:numPr>
        <w:jc w:val="both"/>
        <w:rPr>
          <w:rFonts w:ascii="Times" w:hAnsi="Times"/>
          <w:sz w:val="28"/>
          <w:szCs w:val="28"/>
        </w:rPr>
      </w:pPr>
      <w:r w:rsidRPr="00155069">
        <w:rPr>
          <w:rFonts w:ascii="Times" w:hAnsi="Times"/>
          <w:sz w:val="28"/>
          <w:szCs w:val="28"/>
        </w:rPr>
        <w:t>az összetartozás és a megemlékezés kifejezéseként elkészítteti a város Trianon</w:t>
      </w:r>
      <w:r w:rsidR="00403241" w:rsidRPr="00155069">
        <w:rPr>
          <w:rFonts w:ascii="Times" w:hAnsi="Times"/>
          <w:sz w:val="28"/>
          <w:szCs w:val="28"/>
        </w:rPr>
        <w:t xml:space="preserve">i </w:t>
      </w:r>
      <w:r w:rsidRPr="00155069">
        <w:rPr>
          <w:rFonts w:ascii="Times" w:hAnsi="Times"/>
          <w:sz w:val="28"/>
          <w:szCs w:val="28"/>
        </w:rPr>
        <w:t>emlékművét,</w:t>
      </w:r>
      <w:r w:rsidR="00155069" w:rsidRPr="00155069">
        <w:rPr>
          <w:rFonts w:ascii="Times" w:hAnsi="Times"/>
          <w:sz w:val="28"/>
          <w:szCs w:val="28"/>
        </w:rPr>
        <w:t xml:space="preserve"> melyet 20</w:t>
      </w:r>
      <w:r w:rsidR="0003180D">
        <w:rPr>
          <w:rFonts w:ascii="Times" w:hAnsi="Times"/>
          <w:sz w:val="28"/>
          <w:szCs w:val="28"/>
        </w:rPr>
        <w:t>20</w:t>
      </w:r>
      <w:r w:rsidR="00155069" w:rsidRPr="00155069">
        <w:rPr>
          <w:rFonts w:ascii="Times" w:hAnsi="Times"/>
          <w:sz w:val="28"/>
          <w:szCs w:val="28"/>
        </w:rPr>
        <w:t>. június 04-én, a 100. évfordulóra való megemlékezéskor</w:t>
      </w:r>
      <w:r w:rsidR="00155069">
        <w:rPr>
          <w:rFonts w:ascii="Times" w:hAnsi="Times"/>
          <w:sz w:val="28"/>
          <w:szCs w:val="28"/>
        </w:rPr>
        <w:t xml:space="preserve"> ad át</w:t>
      </w:r>
      <w:r w:rsidR="0003180D">
        <w:rPr>
          <w:rFonts w:ascii="Times" w:hAnsi="Times"/>
          <w:sz w:val="28"/>
          <w:szCs w:val="28"/>
        </w:rPr>
        <w:t xml:space="preserve"> a Kálvin tér parkjában</w:t>
      </w:r>
      <w:r w:rsidR="00155069" w:rsidRPr="00155069">
        <w:rPr>
          <w:rFonts w:ascii="Times" w:hAnsi="Times"/>
          <w:sz w:val="28"/>
          <w:szCs w:val="28"/>
        </w:rPr>
        <w:t xml:space="preserve"> (helyszínrajz </w:t>
      </w:r>
      <w:r w:rsidR="00155069" w:rsidRPr="00155069">
        <w:rPr>
          <w:rFonts w:ascii="Times" w:hAnsi="Times"/>
          <w:i/>
          <w:sz w:val="28"/>
          <w:szCs w:val="28"/>
        </w:rPr>
        <w:t>1. sz. melléklet</w:t>
      </w:r>
      <w:r w:rsidR="00155069" w:rsidRPr="00155069">
        <w:rPr>
          <w:rFonts w:ascii="Times" w:hAnsi="Times"/>
          <w:sz w:val="28"/>
          <w:szCs w:val="28"/>
        </w:rPr>
        <w:t>)</w:t>
      </w:r>
      <w:r w:rsidR="0003180D">
        <w:rPr>
          <w:rFonts w:ascii="Times" w:hAnsi="Times"/>
          <w:sz w:val="28"/>
          <w:szCs w:val="28"/>
        </w:rPr>
        <w:t>,</w:t>
      </w:r>
    </w:p>
    <w:p w:rsidR="00403241" w:rsidRDefault="000C777D" w:rsidP="000C777D">
      <w:pPr>
        <w:pStyle w:val="Listaszerbekezds"/>
        <w:numPr>
          <w:ilvl w:val="0"/>
          <w:numId w:val="7"/>
        </w:numPr>
        <w:jc w:val="both"/>
        <w:rPr>
          <w:rFonts w:ascii="Times" w:hAnsi="Times"/>
          <w:sz w:val="28"/>
          <w:szCs w:val="28"/>
        </w:rPr>
      </w:pPr>
      <w:r w:rsidRPr="000C777D">
        <w:rPr>
          <w:rFonts w:ascii="Times" w:hAnsi="Times"/>
          <w:sz w:val="28"/>
          <w:szCs w:val="28"/>
        </w:rPr>
        <w:t>az emlékmű elkészítésére –az előterjesztésben megfogalmazottak</w:t>
      </w:r>
      <w:r w:rsidR="00D71170">
        <w:rPr>
          <w:rFonts w:ascii="Times" w:hAnsi="Times"/>
          <w:sz w:val="28"/>
          <w:szCs w:val="28"/>
        </w:rPr>
        <w:t>, a mellékletekben rögzítettek</w:t>
      </w:r>
      <w:r w:rsidRPr="000C777D">
        <w:rPr>
          <w:rFonts w:ascii="Times" w:hAnsi="Times"/>
          <w:sz w:val="28"/>
          <w:szCs w:val="28"/>
        </w:rPr>
        <w:t xml:space="preserve"> alapján</w:t>
      </w:r>
      <w:r w:rsidR="0003180D">
        <w:rPr>
          <w:rFonts w:ascii="Times" w:hAnsi="Times"/>
          <w:sz w:val="28"/>
          <w:szCs w:val="28"/>
        </w:rPr>
        <w:t xml:space="preserve"> </w:t>
      </w:r>
      <w:r w:rsidRPr="000C777D">
        <w:rPr>
          <w:rFonts w:ascii="Times" w:hAnsi="Times"/>
          <w:sz w:val="28"/>
          <w:szCs w:val="28"/>
        </w:rPr>
        <w:t xml:space="preserve">- </w:t>
      </w:r>
      <w:r w:rsidR="00DF46F1">
        <w:rPr>
          <w:rFonts w:ascii="Times" w:hAnsi="Times"/>
          <w:b/>
          <w:sz w:val="28"/>
          <w:szCs w:val="28"/>
        </w:rPr>
        <w:t>Győ</w:t>
      </w:r>
      <w:r w:rsidRPr="000C777D">
        <w:rPr>
          <w:rFonts w:ascii="Times" w:hAnsi="Times"/>
          <w:b/>
          <w:sz w:val="28"/>
          <w:szCs w:val="28"/>
        </w:rPr>
        <w:t>rfi Lajos szobrászművészt</w:t>
      </w:r>
      <w:r w:rsidRPr="000C777D">
        <w:rPr>
          <w:rFonts w:ascii="Times" w:hAnsi="Times"/>
          <w:sz w:val="28"/>
          <w:szCs w:val="28"/>
        </w:rPr>
        <w:t xml:space="preserve"> kéri fel,</w:t>
      </w:r>
    </w:p>
    <w:p w:rsidR="0013660E" w:rsidRPr="0013660E" w:rsidRDefault="00F5248A" w:rsidP="0013660E">
      <w:pPr>
        <w:pStyle w:val="Listaszerbekezds"/>
        <w:numPr>
          <w:ilvl w:val="0"/>
          <w:numId w:val="7"/>
        </w:numPr>
        <w:jc w:val="both"/>
        <w:rPr>
          <w:rFonts w:ascii="Times" w:hAnsi="Times"/>
          <w:sz w:val="28"/>
          <w:szCs w:val="28"/>
        </w:rPr>
      </w:pPr>
      <w:r w:rsidRPr="009B4465">
        <w:rPr>
          <w:rFonts w:eastAsia="Calibri"/>
          <w:sz w:val="28"/>
          <w:szCs w:val="28"/>
        </w:rPr>
        <w:t>a</w:t>
      </w:r>
      <w:r>
        <w:rPr>
          <w:rFonts w:eastAsia="Calibri"/>
          <w:sz w:val="28"/>
          <w:szCs w:val="28"/>
        </w:rPr>
        <w:t>z</w:t>
      </w:r>
      <w:r w:rsidRPr="009B446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árajánlatban meghatározott</w:t>
      </w:r>
      <w:r w:rsidR="00304C36">
        <w:rPr>
          <w:rFonts w:eastAsia="Calibri"/>
          <w:sz w:val="28"/>
          <w:szCs w:val="28"/>
        </w:rPr>
        <w:t xml:space="preserve"> költségvetési tervet és az elkészítés ütemezését</w:t>
      </w:r>
      <w:r w:rsidRPr="009B446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</w:t>
      </w:r>
      <w:r w:rsidR="00304C36">
        <w:rPr>
          <w:rFonts w:eastAsia="Calibri"/>
          <w:i/>
          <w:sz w:val="28"/>
          <w:szCs w:val="28"/>
        </w:rPr>
        <w:t>5</w:t>
      </w:r>
      <w:r w:rsidRPr="001A1C02">
        <w:rPr>
          <w:rFonts w:eastAsia="Calibri"/>
          <w:i/>
          <w:sz w:val="28"/>
          <w:szCs w:val="28"/>
        </w:rPr>
        <w:t>. sz. melléklet</w:t>
      </w:r>
      <w:r>
        <w:rPr>
          <w:rFonts w:eastAsia="Calibri"/>
          <w:sz w:val="28"/>
          <w:szCs w:val="28"/>
        </w:rPr>
        <w:t>)</w:t>
      </w:r>
      <w:r w:rsidRPr="009B4465">
        <w:rPr>
          <w:rFonts w:eastAsia="Calibri"/>
          <w:sz w:val="28"/>
          <w:szCs w:val="28"/>
        </w:rPr>
        <w:t xml:space="preserve"> elfogadja</w:t>
      </w:r>
      <w:r>
        <w:rPr>
          <w:rFonts w:eastAsia="Calibri"/>
          <w:sz w:val="28"/>
          <w:szCs w:val="28"/>
        </w:rPr>
        <w:t xml:space="preserve"> és a város 2020. évi költségvetési rendelet</w:t>
      </w:r>
      <w:r w:rsidR="0003180D">
        <w:rPr>
          <w:rFonts w:eastAsia="Calibri"/>
          <w:sz w:val="28"/>
          <w:szCs w:val="28"/>
        </w:rPr>
        <w:t>e</w:t>
      </w:r>
      <w:r>
        <w:rPr>
          <w:rFonts w:eastAsia="Calibri"/>
          <w:sz w:val="28"/>
          <w:szCs w:val="28"/>
        </w:rPr>
        <w:t xml:space="preserve"> 13. sz. melléklete „</w:t>
      </w:r>
      <w:r>
        <w:rPr>
          <w:rFonts w:eastAsia="Calibri"/>
          <w:b/>
          <w:sz w:val="28"/>
          <w:szCs w:val="28"/>
        </w:rPr>
        <w:t>Beruház</w:t>
      </w:r>
      <w:r w:rsidRPr="007D1050">
        <w:rPr>
          <w:rFonts w:eastAsia="Calibri"/>
          <w:b/>
          <w:sz w:val="28"/>
          <w:szCs w:val="28"/>
        </w:rPr>
        <w:t>ások</w:t>
      </w:r>
      <w:r w:rsidR="00304C36">
        <w:rPr>
          <w:rFonts w:eastAsia="Calibri"/>
          <w:sz w:val="28"/>
          <w:szCs w:val="28"/>
        </w:rPr>
        <w:t>” táblázata</w:t>
      </w:r>
      <w:r>
        <w:rPr>
          <w:rFonts w:eastAsia="Calibri"/>
          <w:sz w:val="28"/>
          <w:szCs w:val="28"/>
        </w:rPr>
        <w:t xml:space="preserve"> keret</w:t>
      </w:r>
      <w:r w:rsidR="0003180D">
        <w:rPr>
          <w:rFonts w:eastAsia="Calibri"/>
          <w:sz w:val="28"/>
          <w:szCs w:val="28"/>
        </w:rPr>
        <w:t>é</w:t>
      </w:r>
      <w:r>
        <w:rPr>
          <w:rFonts w:eastAsia="Calibri"/>
          <w:sz w:val="28"/>
          <w:szCs w:val="28"/>
        </w:rPr>
        <w:t xml:space="preserve">ből a megvalósításra bruttó </w:t>
      </w:r>
      <w:r w:rsidR="00510A49" w:rsidRPr="00510A49">
        <w:rPr>
          <w:rFonts w:eastAsia="Calibri"/>
          <w:b/>
          <w:sz w:val="28"/>
          <w:szCs w:val="28"/>
        </w:rPr>
        <w:t>1</w:t>
      </w:r>
      <w:r w:rsidR="00510A49">
        <w:rPr>
          <w:b/>
          <w:bCs/>
          <w:sz w:val="28"/>
          <w:szCs w:val="28"/>
        </w:rPr>
        <w:t>7.4</w:t>
      </w:r>
      <w:r w:rsidRPr="008C7A60">
        <w:rPr>
          <w:b/>
          <w:bCs/>
          <w:sz w:val="28"/>
          <w:szCs w:val="28"/>
        </w:rPr>
        <w:t>3</w:t>
      </w:r>
      <w:r w:rsidR="00510A49">
        <w:rPr>
          <w:b/>
          <w:bCs/>
          <w:sz w:val="28"/>
          <w:szCs w:val="28"/>
        </w:rPr>
        <w:t>0</w:t>
      </w:r>
      <w:r w:rsidR="0003180D">
        <w:rPr>
          <w:b/>
          <w:bCs/>
          <w:sz w:val="28"/>
          <w:szCs w:val="28"/>
        </w:rPr>
        <w:t>.</w:t>
      </w:r>
      <w:r w:rsidR="00510A49">
        <w:rPr>
          <w:b/>
          <w:bCs/>
          <w:sz w:val="28"/>
          <w:szCs w:val="28"/>
        </w:rPr>
        <w:t>0</w:t>
      </w:r>
      <w:r w:rsidRPr="008C7A60">
        <w:rPr>
          <w:b/>
          <w:bCs/>
          <w:sz w:val="28"/>
          <w:szCs w:val="28"/>
        </w:rPr>
        <w:t>00 Ft</w:t>
      </w:r>
      <w:r>
        <w:rPr>
          <w:bCs/>
          <w:sz w:val="28"/>
          <w:szCs w:val="28"/>
        </w:rPr>
        <w:t>-ot biztosít</w:t>
      </w:r>
      <w:r w:rsidR="0003180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</w:p>
    <w:p w:rsidR="00F5248A" w:rsidRPr="0013660E" w:rsidRDefault="0013660E" w:rsidP="0013660E">
      <w:pPr>
        <w:pStyle w:val="Listaszerbekezds"/>
        <w:numPr>
          <w:ilvl w:val="0"/>
          <w:numId w:val="7"/>
        </w:numPr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megbízza Gy</w:t>
      </w:r>
      <w:r w:rsidR="00DF46F1">
        <w:rPr>
          <w:rFonts w:ascii="Times" w:hAnsi="Times"/>
          <w:sz w:val="28"/>
          <w:szCs w:val="28"/>
        </w:rPr>
        <w:t>ő</w:t>
      </w:r>
      <w:r>
        <w:rPr>
          <w:rFonts w:ascii="Times" w:hAnsi="Times"/>
          <w:sz w:val="28"/>
          <w:szCs w:val="28"/>
        </w:rPr>
        <w:t>rfi Lajos szobrászművészt a Trianoni emlékmű 1:10 arányú modelljének elkészítésével,</w:t>
      </w:r>
    </w:p>
    <w:p w:rsidR="00B54DB2" w:rsidRPr="00155069" w:rsidRDefault="00B54DB2" w:rsidP="00B54DB2">
      <w:pPr>
        <w:pStyle w:val="Listaszerbekezds"/>
        <w:numPr>
          <w:ilvl w:val="0"/>
          <w:numId w:val="7"/>
        </w:numPr>
        <w:jc w:val="both"/>
        <w:rPr>
          <w:rFonts w:ascii="Times" w:hAnsi="Times"/>
          <w:sz w:val="28"/>
          <w:szCs w:val="28"/>
        </w:rPr>
      </w:pPr>
      <w:r w:rsidRPr="00155069">
        <w:rPr>
          <w:rFonts w:eastAsia="Calibri"/>
          <w:sz w:val="28"/>
          <w:szCs w:val="28"/>
          <w:lang w:eastAsia="en-US"/>
        </w:rPr>
        <w:t>felkéri Czeglédi Gyula polgármestert a megállapodás aláírására.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u w:val="single"/>
          <w:lang w:eastAsia="en-US"/>
        </w:rPr>
        <w:t>Határidő</w:t>
      </w:r>
      <w:r w:rsidRPr="00B54DB2">
        <w:rPr>
          <w:rFonts w:eastAsia="Calibri"/>
          <w:sz w:val="28"/>
          <w:szCs w:val="28"/>
          <w:lang w:eastAsia="en-US"/>
        </w:rPr>
        <w:t xml:space="preserve">: 2020. január 23. 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u w:val="single"/>
          <w:lang w:eastAsia="en-US"/>
        </w:rPr>
        <w:t>Felelős</w:t>
      </w:r>
      <w:r w:rsidRPr="00B54DB2">
        <w:rPr>
          <w:rFonts w:eastAsia="Calibri"/>
          <w:sz w:val="28"/>
          <w:szCs w:val="28"/>
          <w:lang w:eastAsia="en-US"/>
        </w:rPr>
        <w:t xml:space="preserve">: jegyző 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>Hajdúszoboszló, 2020. január 08.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  <w:t>Tisztelettel: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 xml:space="preserve"> 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  <w:t xml:space="preserve">     /:Varga Imre:/</w:t>
      </w:r>
    </w:p>
    <w:p w:rsidR="00B54DB2" w:rsidRPr="00B54DB2" w:rsidRDefault="00B54DB2" w:rsidP="00B54DB2">
      <w:pPr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r w:rsidRPr="00B54DB2">
        <w:rPr>
          <w:rFonts w:eastAsia="Calibri"/>
          <w:sz w:val="28"/>
          <w:szCs w:val="28"/>
          <w:lang w:eastAsia="en-US"/>
        </w:rPr>
        <w:tab/>
      </w:r>
      <w:proofErr w:type="gramStart"/>
      <w:r w:rsidRPr="00B54DB2">
        <w:rPr>
          <w:rFonts w:eastAsia="Calibri"/>
          <w:sz w:val="28"/>
          <w:szCs w:val="28"/>
          <w:lang w:eastAsia="en-US"/>
        </w:rPr>
        <w:t>humán-közszolgáltatási</w:t>
      </w:r>
      <w:proofErr w:type="gramEnd"/>
      <w:r w:rsidRPr="00B54DB2">
        <w:rPr>
          <w:rFonts w:eastAsia="Calibri"/>
          <w:sz w:val="28"/>
          <w:szCs w:val="28"/>
          <w:lang w:eastAsia="en-US"/>
        </w:rPr>
        <w:t xml:space="preserve"> </w:t>
      </w:r>
    </w:p>
    <w:p w:rsidR="00B54DB2" w:rsidRPr="00B54DB2" w:rsidRDefault="00B54DB2" w:rsidP="00B54DB2">
      <w:pPr>
        <w:ind w:left="5664"/>
        <w:jc w:val="both"/>
        <w:rPr>
          <w:rFonts w:eastAsia="Calibri"/>
          <w:sz w:val="28"/>
          <w:szCs w:val="28"/>
          <w:lang w:eastAsia="en-US"/>
        </w:rPr>
      </w:pPr>
      <w:r w:rsidRPr="00B54DB2"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Pr="00B54DB2">
        <w:rPr>
          <w:rFonts w:eastAsia="Calibri"/>
          <w:sz w:val="28"/>
          <w:szCs w:val="28"/>
          <w:lang w:eastAsia="en-US"/>
        </w:rPr>
        <w:t>irodavezető-helyettes</w:t>
      </w:r>
      <w:proofErr w:type="gramEnd"/>
      <w:r w:rsidRPr="00B54DB2">
        <w:rPr>
          <w:rFonts w:eastAsia="Calibri"/>
          <w:sz w:val="28"/>
          <w:szCs w:val="28"/>
          <w:lang w:eastAsia="en-US"/>
        </w:rPr>
        <w:t xml:space="preserve"> </w:t>
      </w:r>
    </w:p>
    <w:p w:rsidR="003D77E2" w:rsidRPr="003D77E2" w:rsidRDefault="003D77E2" w:rsidP="003D77E2">
      <w:pPr>
        <w:jc w:val="both"/>
        <w:rPr>
          <w:rFonts w:ascii="Times" w:hAnsi="Times"/>
          <w:sz w:val="28"/>
          <w:szCs w:val="28"/>
        </w:rPr>
      </w:pPr>
    </w:p>
    <w:sectPr w:rsidR="003D77E2" w:rsidRPr="003D77E2" w:rsidSect="002E1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447"/>
    <w:multiLevelType w:val="hybridMultilevel"/>
    <w:tmpl w:val="772C72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C3DBB"/>
    <w:multiLevelType w:val="multilevel"/>
    <w:tmpl w:val="C868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75D09"/>
    <w:multiLevelType w:val="hybridMultilevel"/>
    <w:tmpl w:val="E490FC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C1D9F"/>
    <w:multiLevelType w:val="hybridMultilevel"/>
    <w:tmpl w:val="442487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14CB9"/>
    <w:multiLevelType w:val="multilevel"/>
    <w:tmpl w:val="5846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6F70D9"/>
    <w:multiLevelType w:val="multilevel"/>
    <w:tmpl w:val="FBCEA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7A4AA1"/>
    <w:multiLevelType w:val="multilevel"/>
    <w:tmpl w:val="76B6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B04227"/>
    <w:multiLevelType w:val="hybridMultilevel"/>
    <w:tmpl w:val="25A820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4B"/>
    <w:rsid w:val="00004CA9"/>
    <w:rsid w:val="00025277"/>
    <w:rsid w:val="0003180D"/>
    <w:rsid w:val="000805CB"/>
    <w:rsid w:val="000C777D"/>
    <w:rsid w:val="000D6FB1"/>
    <w:rsid w:val="00134F25"/>
    <w:rsid w:val="0013660E"/>
    <w:rsid w:val="00147260"/>
    <w:rsid w:val="00155069"/>
    <w:rsid w:val="001F22DC"/>
    <w:rsid w:val="0021128C"/>
    <w:rsid w:val="00223813"/>
    <w:rsid w:val="00247E4B"/>
    <w:rsid w:val="00286403"/>
    <w:rsid w:val="002E148B"/>
    <w:rsid w:val="002E579D"/>
    <w:rsid w:val="00304C36"/>
    <w:rsid w:val="003172BA"/>
    <w:rsid w:val="00367334"/>
    <w:rsid w:val="00371BA8"/>
    <w:rsid w:val="00383D1F"/>
    <w:rsid w:val="003D77E2"/>
    <w:rsid w:val="00403241"/>
    <w:rsid w:val="00434EDF"/>
    <w:rsid w:val="00435F13"/>
    <w:rsid w:val="00453436"/>
    <w:rsid w:val="00462D31"/>
    <w:rsid w:val="004C3436"/>
    <w:rsid w:val="00510A49"/>
    <w:rsid w:val="00531A8B"/>
    <w:rsid w:val="00553267"/>
    <w:rsid w:val="00564C00"/>
    <w:rsid w:val="00605D4D"/>
    <w:rsid w:val="006B2B1A"/>
    <w:rsid w:val="006D1D16"/>
    <w:rsid w:val="006E33C1"/>
    <w:rsid w:val="00785CF5"/>
    <w:rsid w:val="00805151"/>
    <w:rsid w:val="0087500F"/>
    <w:rsid w:val="008A3E89"/>
    <w:rsid w:val="00924B18"/>
    <w:rsid w:val="009472C4"/>
    <w:rsid w:val="00967959"/>
    <w:rsid w:val="009E3588"/>
    <w:rsid w:val="009F09D7"/>
    <w:rsid w:val="00A406BC"/>
    <w:rsid w:val="00A5408B"/>
    <w:rsid w:val="00B03F18"/>
    <w:rsid w:val="00B35C31"/>
    <w:rsid w:val="00B53614"/>
    <w:rsid w:val="00B54DB2"/>
    <w:rsid w:val="00B554F2"/>
    <w:rsid w:val="00C116E5"/>
    <w:rsid w:val="00C272B7"/>
    <w:rsid w:val="00C5501D"/>
    <w:rsid w:val="00CB6C6F"/>
    <w:rsid w:val="00CC6432"/>
    <w:rsid w:val="00D71170"/>
    <w:rsid w:val="00D726B5"/>
    <w:rsid w:val="00DC720F"/>
    <w:rsid w:val="00DF46F1"/>
    <w:rsid w:val="00E11A38"/>
    <w:rsid w:val="00E550A4"/>
    <w:rsid w:val="00E6601E"/>
    <w:rsid w:val="00EF1D95"/>
    <w:rsid w:val="00F5248A"/>
    <w:rsid w:val="00F56DC3"/>
    <w:rsid w:val="00F9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EB1D3-628F-49A5-8F1C-0147DDB9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47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link w:val="Cmsor2Char"/>
    <w:uiPriority w:val="9"/>
    <w:qFormat/>
    <w:rsid w:val="00E550A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Vastag">
    <w:name w:val="Vastag"/>
    <w:rsid w:val="00247E4B"/>
    <w:rPr>
      <w:b/>
    </w:rPr>
  </w:style>
  <w:style w:type="character" w:styleId="Hiperhivatkozs">
    <w:name w:val="Hyperlink"/>
    <w:basedOn w:val="Bekezdsalapbettpusa"/>
    <w:uiPriority w:val="99"/>
    <w:semiHidden/>
    <w:unhideWhenUsed/>
    <w:rsid w:val="00E550A4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E550A4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mw-headline">
    <w:name w:val="mw-headline"/>
    <w:basedOn w:val="Bekezdsalapbettpusa"/>
    <w:rsid w:val="00E550A4"/>
  </w:style>
  <w:style w:type="character" w:customStyle="1" w:styleId="mw-editsection">
    <w:name w:val="mw-editsection"/>
    <w:basedOn w:val="Bekezdsalapbettpusa"/>
    <w:rsid w:val="00E550A4"/>
  </w:style>
  <w:style w:type="character" w:customStyle="1" w:styleId="mw-editsection-bracket">
    <w:name w:val="mw-editsection-bracket"/>
    <w:basedOn w:val="Bekezdsalapbettpusa"/>
    <w:rsid w:val="00E550A4"/>
  </w:style>
  <w:style w:type="paragraph" w:customStyle="1" w:styleId="Default">
    <w:name w:val="Default"/>
    <w:rsid w:val="003D77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785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6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Imre</dc:creator>
  <cp:lastModifiedBy>Molnár Viktória</cp:lastModifiedBy>
  <cp:revision>2</cp:revision>
  <dcterms:created xsi:type="dcterms:W3CDTF">2020-01-20T07:03:00Z</dcterms:created>
  <dcterms:modified xsi:type="dcterms:W3CDTF">2020-01-20T07:03:00Z</dcterms:modified>
</cp:coreProperties>
</file>