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3F" w:rsidRDefault="00B5143F" w:rsidP="00B5143F">
      <w:pPr>
        <w:ind w:left="567" w:right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Hajdúszoboszló Város Önkormányzata Képviselő-testületének</w:t>
      </w:r>
    </w:p>
    <w:p w:rsidR="00B5143F" w:rsidRPr="00B5143F" w:rsidRDefault="00B5143F" w:rsidP="00B5143F">
      <w:pPr>
        <w:ind w:left="567" w:right="567"/>
        <w:jc w:val="center"/>
        <w:rPr>
          <w:rFonts w:ascii="Arial" w:hAnsi="Arial" w:cs="Arial"/>
          <w:b/>
          <w:u w:val="single"/>
        </w:rPr>
      </w:pPr>
      <w:r w:rsidRPr="00B5143F">
        <w:rPr>
          <w:rFonts w:ascii="Arial" w:hAnsi="Arial" w:cs="Arial"/>
          <w:b/>
          <w:u w:val="single"/>
        </w:rPr>
        <w:t>10/</w:t>
      </w:r>
      <w:r w:rsidRPr="00B5143F">
        <w:rPr>
          <w:rFonts w:ascii="Arial" w:hAnsi="Arial" w:cs="Arial"/>
          <w:b/>
          <w:u w:val="single"/>
        </w:rPr>
        <w:t>2018. (VII. 05.) önkormányzati rendelete</w:t>
      </w:r>
    </w:p>
    <w:p w:rsidR="00B5143F" w:rsidRDefault="00B5143F" w:rsidP="00B5143F">
      <w:pPr>
        <w:ind w:left="567" w:right="567"/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a</w:t>
      </w:r>
      <w:proofErr w:type="gramEnd"/>
      <w:r>
        <w:rPr>
          <w:rFonts w:ascii="Arial" w:hAnsi="Arial" w:cs="Arial"/>
          <w:b/>
          <w:u w:val="single"/>
        </w:rPr>
        <w:t xml:space="preserve"> városi önkormányzati elismerő címről, kitüntetésekről és díjakról szóló 10/1996. (V. 30.) önkormányzati rendelet módosításáról</w:t>
      </w:r>
    </w:p>
    <w:p w:rsidR="00B5143F" w:rsidRDefault="00B5143F" w:rsidP="00B5143F">
      <w:pPr>
        <w:ind w:left="567"/>
      </w:pPr>
    </w:p>
    <w:p w:rsidR="00B5143F" w:rsidRDefault="00B5143F" w:rsidP="00B5143F">
      <w:pPr>
        <w:suppressAutoHyphens/>
        <w:ind w:left="567" w:right="56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Hajdúszoboszló Város Önkormányzatának Képviselő-testülete a Magyarország címerének és </w:t>
      </w:r>
      <w:proofErr w:type="spellStart"/>
      <w:r>
        <w:rPr>
          <w:rFonts w:ascii="Arial" w:hAnsi="Arial" w:cs="Arial"/>
          <w:lang w:eastAsia="ar-SA"/>
        </w:rPr>
        <w:t>zászlajának</w:t>
      </w:r>
      <w:proofErr w:type="spellEnd"/>
      <w:r>
        <w:rPr>
          <w:rFonts w:ascii="Arial" w:hAnsi="Arial" w:cs="Arial"/>
          <w:lang w:eastAsia="ar-SA"/>
        </w:rPr>
        <w:t xml:space="preserve"> használatáról, valamint állami </w:t>
      </w:r>
      <w:bookmarkStart w:id="0" w:name="_GoBack"/>
      <w:bookmarkEnd w:id="0"/>
      <w:r>
        <w:rPr>
          <w:rFonts w:ascii="Arial" w:hAnsi="Arial" w:cs="Arial"/>
          <w:lang w:eastAsia="ar-SA"/>
        </w:rPr>
        <w:t>kitüntetéseiről szóló 2011. évi CCII. törvény 24. § (9) bekezdésében foglalt felhatalmazás alapján, Magyarország Alaptörvénye 32. cikk (1) bekezdésének i) pontjában foglalt feladatkörében eljárva, az önkormányzat szervezeti és működési szabályzatáról szóló 19/2014. (XI. 27.) önkormányzati rendelet 17. § (3) bekezdésében biztosított véleményezési jogkörében eljáró Hajdúszoboszló Város Önkormányzata Képviselő-testületének Ig</w:t>
      </w:r>
      <w:r>
        <w:rPr>
          <w:rFonts w:ascii="Arial" w:hAnsi="Arial" w:cs="Arial"/>
        </w:rPr>
        <w:t xml:space="preserve">azgatási, Nevelési, Egészségügyi, Szociális </w:t>
      </w:r>
      <w:r>
        <w:rPr>
          <w:rFonts w:ascii="Arial" w:hAnsi="Arial" w:cs="Arial"/>
          <w:lang w:eastAsia="ar-SA"/>
        </w:rPr>
        <w:t>Bizottsága egyetértésével, a következőket rendeli el:</w:t>
      </w:r>
    </w:p>
    <w:p w:rsidR="00B5143F" w:rsidRDefault="00B5143F" w:rsidP="00B5143F">
      <w:pPr>
        <w:ind w:left="567" w:right="567"/>
        <w:rPr>
          <w:rFonts w:ascii="Arial" w:hAnsi="Arial" w:cs="Arial"/>
        </w:rPr>
      </w:pPr>
    </w:p>
    <w:p w:rsidR="00B5143F" w:rsidRDefault="00B5143F" w:rsidP="00B5143F">
      <w:pPr>
        <w:ind w:left="567" w:right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§</w:t>
      </w:r>
    </w:p>
    <w:p w:rsidR="00B5143F" w:rsidRDefault="00B5143F" w:rsidP="00B5143F">
      <w:pPr>
        <w:ind w:left="567" w:right="567"/>
        <w:jc w:val="both"/>
        <w:rPr>
          <w:rFonts w:ascii="Arial" w:hAnsi="Arial" w:cs="Arial"/>
        </w:rPr>
      </w:pPr>
    </w:p>
    <w:p w:rsidR="00B5143F" w:rsidRDefault="00B5143F" w:rsidP="00B5143F">
      <w:pPr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/>
        </w:rPr>
        <w:t xml:space="preserve"> A</w:t>
      </w:r>
      <w:r>
        <w:rPr>
          <w:rFonts w:ascii="Arial" w:hAnsi="Arial" w:cs="Arial"/>
        </w:rPr>
        <w:t xml:space="preserve"> rendelet melléklete 5. bekezdésének 2. mondata a következő rendelkezésre módosul:</w:t>
      </w:r>
    </w:p>
    <w:p w:rsidR="00B5143F" w:rsidRDefault="00B5143F" w:rsidP="00B5143F">
      <w:pPr>
        <w:ind w:left="567" w:right="567"/>
        <w:jc w:val="both"/>
        <w:rPr>
          <w:rFonts w:ascii="Arial" w:hAnsi="Arial" w:cs="Arial"/>
        </w:rPr>
      </w:pPr>
    </w:p>
    <w:p w:rsidR="00B5143F" w:rsidRDefault="00B5143F" w:rsidP="00B5143F">
      <w:pPr>
        <w:ind w:left="567" w:right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„A „Hajdúszoboszló Városért</w:t>
      </w:r>
      <w:proofErr w:type="gramStart"/>
      <w:r>
        <w:rPr>
          <w:rFonts w:ascii="Arial" w:hAnsi="Arial" w:cs="Arial"/>
          <w:i/>
        </w:rPr>
        <w:t>” kitüntetéssel</w:t>
      </w:r>
      <w:proofErr w:type="gramEnd"/>
      <w:r>
        <w:rPr>
          <w:rFonts w:ascii="Arial" w:hAnsi="Arial" w:cs="Arial"/>
          <w:i/>
        </w:rPr>
        <w:t xml:space="preserve"> járó pénzjutalom bruttó 150 000 Ft.”</w:t>
      </w:r>
    </w:p>
    <w:p w:rsidR="00B5143F" w:rsidRDefault="00B5143F" w:rsidP="00B5143F">
      <w:pPr>
        <w:ind w:left="567" w:right="567"/>
        <w:jc w:val="both"/>
        <w:rPr>
          <w:rFonts w:ascii="Arial" w:hAnsi="Arial" w:cs="Arial"/>
        </w:rPr>
      </w:pPr>
    </w:p>
    <w:p w:rsidR="00B5143F" w:rsidRDefault="00B5143F" w:rsidP="00B5143F">
      <w:pPr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/>
        </w:rPr>
        <w:t xml:space="preserve"> A</w:t>
      </w:r>
      <w:r>
        <w:rPr>
          <w:rFonts w:ascii="Arial" w:hAnsi="Arial" w:cs="Arial"/>
        </w:rPr>
        <w:t xml:space="preserve"> rendelet melléklete 7. bekezdése 2. mondatának első tagmondata a következő rendelkezésre módosul:</w:t>
      </w:r>
    </w:p>
    <w:p w:rsidR="00B5143F" w:rsidRDefault="00B5143F" w:rsidP="00B5143F">
      <w:pPr>
        <w:ind w:left="567" w:right="567"/>
        <w:jc w:val="both"/>
        <w:rPr>
          <w:rFonts w:ascii="Arial" w:hAnsi="Arial" w:cs="Arial"/>
        </w:rPr>
      </w:pPr>
    </w:p>
    <w:p w:rsidR="00B5143F" w:rsidRDefault="00B5143F" w:rsidP="00B5143F">
      <w:pPr>
        <w:ind w:left="567" w:right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„A 4. § (1)-(8) bekezdésekben foglalt díjakkal bruttó 75 000 Ft,”</w:t>
      </w:r>
    </w:p>
    <w:p w:rsidR="00B5143F" w:rsidRDefault="00B5143F" w:rsidP="00B5143F">
      <w:pPr>
        <w:ind w:left="567" w:right="567"/>
        <w:jc w:val="both"/>
        <w:rPr>
          <w:rFonts w:ascii="Arial" w:hAnsi="Arial" w:cs="Arial"/>
        </w:rPr>
      </w:pPr>
    </w:p>
    <w:p w:rsidR="00B5143F" w:rsidRDefault="00B5143F" w:rsidP="00B5143F">
      <w:pPr>
        <w:ind w:left="567" w:right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§</w:t>
      </w:r>
    </w:p>
    <w:p w:rsidR="00B5143F" w:rsidRDefault="00B5143F" w:rsidP="00B5143F">
      <w:pPr>
        <w:ind w:left="567" w:right="567"/>
        <w:jc w:val="both"/>
        <w:rPr>
          <w:rFonts w:ascii="Arial" w:hAnsi="Arial" w:cs="Arial"/>
        </w:rPr>
      </w:pPr>
    </w:p>
    <w:p w:rsidR="00B5143F" w:rsidRDefault="00B5143F" w:rsidP="00B5143F">
      <w:pPr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Ez a rendelet kihirdetése napján lép hatályba.</w:t>
      </w:r>
    </w:p>
    <w:p w:rsidR="00B5143F" w:rsidRDefault="00B5143F" w:rsidP="00B5143F">
      <w:pPr>
        <w:ind w:left="567" w:right="567"/>
        <w:jc w:val="both"/>
        <w:rPr>
          <w:rFonts w:ascii="Arial" w:hAnsi="Arial" w:cs="Arial"/>
        </w:rPr>
      </w:pPr>
    </w:p>
    <w:p w:rsidR="00B5143F" w:rsidRDefault="00B5143F" w:rsidP="00B5143F">
      <w:pPr>
        <w:ind w:left="567" w:right="567"/>
        <w:jc w:val="both"/>
        <w:rPr>
          <w:rFonts w:ascii="Arial" w:hAnsi="Arial" w:cs="Arial"/>
        </w:rPr>
      </w:pPr>
    </w:p>
    <w:p w:rsidR="00B5143F" w:rsidRDefault="00B5143F" w:rsidP="00B5143F">
      <w:pPr>
        <w:ind w:left="567"/>
        <w:jc w:val="both"/>
        <w:rPr>
          <w:rFonts w:ascii="Arial" w:hAnsi="Arial" w:cs="Arial"/>
        </w:rPr>
      </w:pPr>
    </w:p>
    <w:p w:rsidR="00B5143F" w:rsidRDefault="00B5143F" w:rsidP="00B5143F">
      <w:pPr>
        <w:ind w:left="567"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Dr. Sóvágó László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Dr. Korpos Szabolcs</w:t>
      </w:r>
    </w:p>
    <w:p w:rsidR="00B5143F" w:rsidRDefault="00B5143F" w:rsidP="00B5143F">
      <w:pPr>
        <w:ind w:left="567"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</w:t>
      </w:r>
      <w:proofErr w:type="gramStart"/>
      <w:r>
        <w:rPr>
          <w:rFonts w:ascii="Arial" w:hAnsi="Arial" w:cs="Arial"/>
          <w:b/>
          <w:i/>
        </w:rPr>
        <w:t>polgármester</w:t>
      </w:r>
      <w:proofErr w:type="gramEnd"/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      jegyző</w:t>
      </w:r>
    </w:p>
    <w:p w:rsidR="00B5143F" w:rsidRDefault="00B5143F" w:rsidP="00B5143F">
      <w:pPr>
        <w:ind w:left="567"/>
        <w:rPr>
          <w:rFonts w:ascii="Arial" w:hAnsi="Arial" w:cs="Arial"/>
        </w:rPr>
      </w:pPr>
    </w:p>
    <w:p w:rsidR="00C74688" w:rsidRDefault="00C74688"/>
    <w:sectPr w:rsidR="00C74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3F"/>
    <w:rsid w:val="00B5143F"/>
    <w:rsid w:val="00C7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0B80"/>
  <w15:chartTrackingRefBased/>
  <w15:docId w15:val="{AFA74C2A-1248-403F-80BA-867D97EF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1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1</cp:revision>
  <dcterms:created xsi:type="dcterms:W3CDTF">2018-07-11T08:18:00Z</dcterms:created>
  <dcterms:modified xsi:type="dcterms:W3CDTF">2018-07-11T08:19:00Z</dcterms:modified>
</cp:coreProperties>
</file>