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282" w:type="dxa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3"/>
        <w:gridCol w:w="3402"/>
        <w:gridCol w:w="2782"/>
        <w:gridCol w:w="904"/>
        <w:gridCol w:w="2121"/>
        <w:gridCol w:w="1030"/>
      </w:tblGrid>
      <w:tr w:rsidR="00801ECD" w:rsidRPr="00801ECD" w:rsidTr="00DE279C">
        <w:trPr>
          <w:gridAfter w:val="1"/>
          <w:wAfter w:w="1030" w:type="dxa"/>
        </w:trPr>
        <w:tc>
          <w:tcPr>
            <w:tcW w:w="6227" w:type="dxa"/>
            <w:gridSpan w:val="3"/>
          </w:tcPr>
          <w:p w:rsidR="00801ECD" w:rsidRPr="00801ECD" w:rsidRDefault="00801ECD" w:rsidP="00801ECD">
            <w:pPr>
              <w:keepNext/>
              <w:suppressAutoHyphens w:val="0"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r w:rsidRPr="00801ECD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801ECD" w:rsidRPr="00801ECD" w:rsidRDefault="00801ECD" w:rsidP="00801ECD">
            <w:pPr>
              <w:keepNext/>
              <w:suppressAutoHyphens w:val="0"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r w:rsidRPr="00801ECD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Gazdasági és Városfejlesztési Főosztály </w:t>
            </w:r>
          </w:p>
          <w:p w:rsidR="00801ECD" w:rsidRPr="00801ECD" w:rsidRDefault="00801ECD" w:rsidP="00801ECD">
            <w:pPr>
              <w:suppressAutoHyphens w:val="0"/>
              <w:rPr>
                <w:rFonts w:eastAsia="Calibri"/>
                <w:b/>
                <w:sz w:val="24"/>
                <w:szCs w:val="24"/>
                <w:lang w:eastAsia="hu-HU"/>
              </w:rPr>
            </w:pPr>
            <w:r w:rsidRPr="00801ECD">
              <w:rPr>
                <w:rFonts w:eastAsia="Calibri"/>
                <w:b/>
                <w:sz w:val="24"/>
                <w:szCs w:val="24"/>
                <w:lang w:eastAsia="hu-HU"/>
              </w:rPr>
              <w:t>Városfejlesztési és Városüzemeltetési Osztály</w:t>
            </w:r>
          </w:p>
          <w:p w:rsidR="00801ECD" w:rsidRPr="00801ECD" w:rsidRDefault="00801ECD" w:rsidP="00801ECD">
            <w:pPr>
              <w:keepNext/>
              <w:suppressAutoHyphens w:val="0"/>
              <w:outlineLvl w:val="1"/>
              <w:rPr>
                <w:bCs/>
                <w:sz w:val="24"/>
                <w:szCs w:val="24"/>
                <w:lang w:eastAsia="hu-HU"/>
              </w:rPr>
            </w:pPr>
            <w:r w:rsidRPr="00801ECD">
              <w:rPr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801ECD" w:rsidRPr="00801ECD" w:rsidRDefault="00801ECD" w:rsidP="00801ECD">
            <w:pPr>
              <w:suppressAutoHyphens w:val="0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801ECD">
              <w:rPr>
                <w:rFonts w:eastAsia="Calibri"/>
                <w:sz w:val="24"/>
                <w:szCs w:val="24"/>
                <w:lang w:eastAsia="en-US"/>
              </w:rPr>
              <w:t>www.hajduszoboszlo.eu</w:t>
            </w:r>
          </w:p>
          <w:p w:rsidR="00DE279C" w:rsidRPr="00801ECD" w:rsidRDefault="00DE279C" w:rsidP="00801ECD">
            <w:pPr>
              <w:suppressAutoHyphens w:val="0"/>
              <w:jc w:val="both"/>
              <w:rPr>
                <w:b/>
                <w:sz w:val="24"/>
                <w:szCs w:val="24"/>
                <w:lang w:eastAsia="hu-HU"/>
              </w:rPr>
            </w:pPr>
          </w:p>
        </w:tc>
        <w:tc>
          <w:tcPr>
            <w:tcW w:w="3025" w:type="dxa"/>
            <w:gridSpan w:val="2"/>
          </w:tcPr>
          <w:p w:rsidR="00801ECD" w:rsidRPr="00801ECD" w:rsidRDefault="00801ECD" w:rsidP="00801ECD">
            <w:pPr>
              <w:suppressAutoHyphens w:val="0"/>
              <w:ind w:right="-921"/>
              <w:jc w:val="center"/>
              <w:rPr>
                <w:sz w:val="16"/>
                <w:szCs w:val="24"/>
                <w:lang w:eastAsia="hu-HU"/>
              </w:rPr>
            </w:pPr>
          </w:p>
          <w:p w:rsidR="00801ECD" w:rsidRPr="00801ECD" w:rsidRDefault="00801ECD" w:rsidP="00801ECD">
            <w:pPr>
              <w:suppressAutoHyphens w:val="0"/>
              <w:ind w:right="-921"/>
              <w:jc w:val="center"/>
              <w:rPr>
                <w:sz w:val="16"/>
                <w:szCs w:val="24"/>
                <w:lang w:eastAsia="hu-HU"/>
              </w:rPr>
            </w:pPr>
          </w:p>
          <w:p w:rsidR="00801ECD" w:rsidRPr="00226F45" w:rsidRDefault="00226F45" w:rsidP="00801ECD">
            <w:pPr>
              <w:suppressAutoHyphens w:val="0"/>
              <w:ind w:right="-921"/>
              <w:jc w:val="center"/>
              <w:rPr>
                <w:b/>
                <w:sz w:val="24"/>
                <w:szCs w:val="24"/>
                <w:lang w:eastAsia="hu-HU"/>
              </w:rPr>
            </w:pPr>
            <w:r w:rsidRPr="00226F45">
              <w:rPr>
                <w:b/>
                <w:sz w:val="24"/>
                <w:szCs w:val="24"/>
                <w:lang w:eastAsia="hu-HU"/>
              </w:rPr>
              <w:t>10.</w:t>
            </w:r>
          </w:p>
          <w:p w:rsidR="00801ECD" w:rsidRPr="00226F45" w:rsidRDefault="00801ECD" w:rsidP="00801ECD">
            <w:pPr>
              <w:suppressAutoHyphens w:val="0"/>
              <w:ind w:right="-921"/>
              <w:jc w:val="center"/>
              <w:rPr>
                <w:sz w:val="24"/>
                <w:szCs w:val="24"/>
                <w:lang w:eastAsia="hu-HU"/>
              </w:rPr>
            </w:pPr>
            <w:r w:rsidRPr="00226F45">
              <w:rPr>
                <w:sz w:val="24"/>
                <w:szCs w:val="24"/>
                <w:lang w:eastAsia="hu-HU"/>
              </w:rPr>
              <w:t>.…………………….....</w:t>
            </w:r>
          </w:p>
          <w:p w:rsidR="00801ECD" w:rsidRPr="00801ECD" w:rsidRDefault="00801ECD" w:rsidP="00801ECD">
            <w:pPr>
              <w:suppressAutoHyphens w:val="0"/>
              <w:ind w:right="-780"/>
              <w:jc w:val="center"/>
              <w:rPr>
                <w:sz w:val="24"/>
                <w:szCs w:val="24"/>
                <w:lang w:eastAsia="hu-HU"/>
              </w:rPr>
            </w:pPr>
            <w:r w:rsidRPr="00226F45">
              <w:rPr>
                <w:sz w:val="24"/>
                <w:szCs w:val="24"/>
                <w:lang w:eastAsia="hu-HU"/>
              </w:rPr>
              <w:t>sorszám</w:t>
            </w:r>
          </w:p>
        </w:tc>
        <w:bookmarkStart w:id="0" w:name="_GoBack"/>
        <w:bookmarkEnd w:id="0"/>
      </w:tr>
      <w:tr w:rsidR="00DE279C" w:rsidRPr="00C30E67" w:rsidTr="00DE279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43" w:type="dxa"/>
          <w:cantSplit/>
          <w:trHeight w:val="454"/>
        </w:trPr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</w:rPr>
            </w:pPr>
            <w:r w:rsidRPr="00DE279C">
              <w:rPr>
                <w:color w:val="000000"/>
                <w:sz w:val="24"/>
                <w:szCs w:val="24"/>
              </w:rPr>
              <w:t>Ügyiratszám: HSZ/</w:t>
            </w:r>
            <w:r w:rsidR="004761EA">
              <w:rPr>
                <w:color w:val="000000"/>
                <w:sz w:val="24"/>
                <w:szCs w:val="24"/>
              </w:rPr>
              <w:t>16899</w:t>
            </w:r>
            <w:r w:rsidRPr="00DE279C">
              <w:rPr>
                <w:color w:val="000000"/>
                <w:sz w:val="24"/>
                <w:szCs w:val="24"/>
              </w:rPr>
              <w:t>/2026.</w:t>
            </w:r>
          </w:p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</w:rPr>
            </w:pPr>
            <w:r w:rsidRPr="00DE279C">
              <w:rPr>
                <w:color w:val="000000"/>
                <w:sz w:val="24"/>
                <w:szCs w:val="24"/>
              </w:rPr>
              <w:t xml:space="preserve">A 2026. </w:t>
            </w:r>
            <w:r w:rsidR="005570BD">
              <w:rPr>
                <w:color w:val="000000"/>
                <w:sz w:val="24"/>
                <w:szCs w:val="24"/>
              </w:rPr>
              <w:t>júl</w:t>
            </w:r>
            <w:r w:rsidRPr="00DE279C">
              <w:rPr>
                <w:color w:val="000000"/>
                <w:sz w:val="24"/>
                <w:szCs w:val="24"/>
              </w:rPr>
              <w:t xml:space="preserve">ius </w:t>
            </w:r>
            <w:r w:rsidR="005570BD">
              <w:rPr>
                <w:color w:val="000000"/>
                <w:sz w:val="24"/>
                <w:szCs w:val="24"/>
              </w:rPr>
              <w:t>09</w:t>
            </w:r>
            <w:r w:rsidRPr="00DE279C">
              <w:rPr>
                <w:color w:val="000000"/>
                <w:sz w:val="24"/>
                <w:szCs w:val="24"/>
              </w:rPr>
              <w:t>.-i képviselő-testületi nyílt ülés jegyzőkönyvének melléklete</w:t>
            </w:r>
          </w:p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</w:rPr>
              <w:t>Ügyintéző: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Pataki Zsuzsanna városfejlesztési ügyintéző</w:t>
            </w:r>
          </w:p>
        </w:tc>
      </w:tr>
      <w:tr w:rsidR="00DE279C" w:rsidRPr="00C30E67" w:rsidTr="00DE279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43" w:type="dxa"/>
          <w:cantSplit/>
          <w:trHeight w:val="890"/>
        </w:trPr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279C" w:rsidRPr="00DE279C" w:rsidRDefault="00DE279C" w:rsidP="0032320A">
            <w:pPr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</w:rPr>
              <w:t>Törvényességi ellenőrzést végezte (jegyző/aljegyző kézjegye):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DE279C" w:rsidRPr="00C30E67" w:rsidTr="00DE279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43" w:type="dxa"/>
          <w:cantSplit/>
          <w:trHeight w:val="510"/>
        </w:trPr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279C" w:rsidRPr="00DE279C" w:rsidRDefault="00DE279C" w:rsidP="0032320A">
            <w:pPr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</w:rPr>
              <w:t>Megtárgyalja (bizottságok megnevezése):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79C" w:rsidRPr="00DE279C" w:rsidRDefault="00DE279C" w:rsidP="0032320A">
            <w:pPr>
              <w:widowControl w:val="0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  <w:lang w:eastAsia="en-US"/>
              </w:rPr>
              <w:t>Városfejlesztési és Műszaki Bizottság</w:t>
            </w:r>
          </w:p>
          <w:p w:rsidR="00954977" w:rsidRPr="00DE279C" w:rsidRDefault="00DE279C" w:rsidP="0032320A">
            <w:pPr>
              <w:widowControl w:val="0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  <w:lang w:eastAsia="en-US"/>
              </w:rPr>
              <w:t>Pénzügyi és Gazdasági Bizottság</w:t>
            </w:r>
          </w:p>
        </w:tc>
      </w:tr>
      <w:tr w:rsidR="00DE279C" w:rsidRPr="00C30E67" w:rsidTr="00DE279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43" w:type="dxa"/>
          <w:cantSplit/>
          <w:trHeight w:val="454"/>
        </w:trPr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279C" w:rsidRPr="00DE279C" w:rsidRDefault="00DE279C" w:rsidP="0032320A">
            <w:pPr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79C" w:rsidRPr="00DE279C" w:rsidRDefault="00DE279C" w:rsidP="0032320A">
            <w:pPr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</w:rPr>
              <w:t>Döntés jellege: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79C" w:rsidRPr="00DE279C" w:rsidRDefault="00DE279C" w:rsidP="0032320A">
            <w:pPr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sz w:val="24"/>
                <w:szCs w:val="24"/>
              </w:rPr>
              <w:t>minősített többséget igénylő (</w:t>
            </w:r>
            <w:proofErr w:type="spellStart"/>
            <w:r w:rsidRPr="00DE279C">
              <w:rPr>
                <w:sz w:val="24"/>
                <w:szCs w:val="24"/>
              </w:rPr>
              <w:t>Mötv</w:t>
            </w:r>
            <w:proofErr w:type="spellEnd"/>
            <w:r w:rsidRPr="00DE279C">
              <w:rPr>
                <w:sz w:val="24"/>
                <w:szCs w:val="24"/>
              </w:rPr>
              <w:t>. 42. § (1) bekezdés)</w:t>
            </w:r>
          </w:p>
        </w:tc>
      </w:tr>
      <w:tr w:rsidR="00DE279C" w:rsidRPr="00C30E67" w:rsidTr="00DE279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43" w:type="dxa"/>
          <w:cantSplit/>
          <w:trHeight w:val="454"/>
        </w:trPr>
        <w:tc>
          <w:tcPr>
            <w:tcW w:w="34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79C" w:rsidRPr="00DE279C" w:rsidRDefault="00DE279C" w:rsidP="0032320A">
            <w:pPr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79C" w:rsidRPr="00DE279C" w:rsidRDefault="00DE279C" w:rsidP="0032320A">
            <w:pPr>
              <w:tabs>
                <w:tab w:val="center" w:pos="1647"/>
              </w:tabs>
              <w:spacing w:before="120" w:line="256" w:lineRule="auto"/>
              <w:rPr>
                <w:color w:val="000000"/>
                <w:sz w:val="24"/>
                <w:szCs w:val="24"/>
              </w:rPr>
            </w:pPr>
            <w:proofErr w:type="gramStart"/>
            <w:r w:rsidRPr="00DE279C">
              <w:rPr>
                <w:color w:val="000000"/>
                <w:sz w:val="24"/>
                <w:szCs w:val="24"/>
              </w:rPr>
              <w:t>döntés(</w:t>
            </w:r>
            <w:proofErr w:type="spellStart"/>
            <w:proofErr w:type="gramEnd"/>
            <w:r w:rsidRPr="00DE279C">
              <w:rPr>
                <w:color w:val="000000"/>
                <w:sz w:val="24"/>
                <w:szCs w:val="24"/>
              </w:rPr>
              <w:t>ek</w:t>
            </w:r>
            <w:proofErr w:type="spellEnd"/>
            <w:r w:rsidRPr="00DE279C">
              <w:rPr>
                <w:color w:val="000000"/>
                <w:sz w:val="24"/>
                <w:szCs w:val="24"/>
              </w:rPr>
              <w:t>) típusa, darabszáma: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79C" w:rsidRPr="00DE279C" w:rsidRDefault="00DE279C" w:rsidP="0032320A">
            <w:pPr>
              <w:tabs>
                <w:tab w:val="left" w:pos="1080"/>
              </w:tabs>
              <w:spacing w:before="120" w:line="256" w:lineRule="auto"/>
              <w:rPr>
                <w:sz w:val="24"/>
                <w:szCs w:val="24"/>
              </w:rPr>
            </w:pPr>
            <w:r w:rsidRPr="00DE279C">
              <w:rPr>
                <w:sz w:val="24"/>
                <w:szCs w:val="24"/>
              </w:rPr>
              <w:t>1 db határozat</w:t>
            </w:r>
          </w:p>
        </w:tc>
      </w:tr>
    </w:tbl>
    <w:p w:rsidR="00DE279C" w:rsidRPr="004970BB" w:rsidRDefault="00DE279C" w:rsidP="004970BB">
      <w:pPr>
        <w:keepNext/>
        <w:jc w:val="center"/>
        <w:outlineLvl w:val="1"/>
        <w:rPr>
          <w:b/>
          <w:sz w:val="24"/>
          <w:szCs w:val="24"/>
          <w:lang w:eastAsia="hu-HU"/>
        </w:rPr>
      </w:pPr>
    </w:p>
    <w:p w:rsidR="00801ECD" w:rsidRPr="004970BB" w:rsidRDefault="00801ECD" w:rsidP="004970BB">
      <w:pPr>
        <w:keepNext/>
        <w:jc w:val="center"/>
        <w:outlineLvl w:val="1"/>
        <w:rPr>
          <w:b/>
          <w:sz w:val="24"/>
          <w:szCs w:val="24"/>
          <w:lang w:eastAsia="hu-HU"/>
        </w:rPr>
      </w:pPr>
      <w:r w:rsidRPr="004970BB">
        <w:rPr>
          <w:b/>
          <w:sz w:val="24"/>
          <w:szCs w:val="24"/>
          <w:lang w:eastAsia="hu-HU"/>
        </w:rPr>
        <w:t>E L Ő T E R J E S Z T É S</w:t>
      </w:r>
    </w:p>
    <w:p w:rsidR="004761EA" w:rsidRDefault="004761EA" w:rsidP="004761EA">
      <w:pPr>
        <w:pStyle w:val="Cmsor2"/>
        <w:jc w:val="center"/>
        <w:rPr>
          <w:sz w:val="24"/>
          <w:szCs w:val="24"/>
          <w:lang w:eastAsia="hu-HU"/>
        </w:rPr>
      </w:pPr>
      <w:proofErr w:type="gramStart"/>
      <w:r>
        <w:rPr>
          <w:sz w:val="24"/>
          <w:szCs w:val="24"/>
          <w:lang w:eastAsia="hu-HU"/>
        </w:rPr>
        <w:t>a</w:t>
      </w:r>
      <w:proofErr w:type="gramEnd"/>
      <w:r>
        <w:rPr>
          <w:sz w:val="24"/>
          <w:szCs w:val="24"/>
          <w:lang w:eastAsia="hu-HU"/>
        </w:rPr>
        <w:t xml:space="preserve"> Gázláng pályán kialakítandó játszótér műszaki tartalmára vonatkozóan</w:t>
      </w:r>
    </w:p>
    <w:p w:rsidR="00893898" w:rsidRPr="00893898" w:rsidRDefault="00893898" w:rsidP="00893898">
      <w:pPr>
        <w:rPr>
          <w:lang w:eastAsia="hu-HU"/>
        </w:rPr>
      </w:pPr>
    </w:p>
    <w:p w:rsidR="00F8223F" w:rsidRPr="004970BB" w:rsidRDefault="00F8223F" w:rsidP="004970BB">
      <w:pPr>
        <w:numPr>
          <w:ilvl w:val="1"/>
          <w:numId w:val="1"/>
        </w:numPr>
        <w:tabs>
          <w:tab w:val="clear" w:pos="0"/>
        </w:tabs>
        <w:suppressAutoHyphens w:val="0"/>
        <w:ind w:left="0" w:firstLine="0"/>
        <w:rPr>
          <w:b/>
          <w:color w:val="000000"/>
          <w:sz w:val="24"/>
          <w:szCs w:val="24"/>
          <w:lang w:eastAsia="hu-HU"/>
        </w:rPr>
      </w:pPr>
      <w:r w:rsidRPr="004970BB">
        <w:rPr>
          <w:b/>
          <w:color w:val="000000"/>
          <w:sz w:val="24"/>
          <w:szCs w:val="24"/>
          <w:lang w:eastAsia="hu-HU"/>
        </w:rPr>
        <w:t>Tisztelt Képviselő-testület!</w:t>
      </w:r>
    </w:p>
    <w:p w:rsidR="00F8223F" w:rsidRPr="004970BB" w:rsidRDefault="00F8223F" w:rsidP="004970BB">
      <w:pPr>
        <w:numPr>
          <w:ilvl w:val="1"/>
          <w:numId w:val="1"/>
        </w:numPr>
        <w:tabs>
          <w:tab w:val="clear" w:pos="0"/>
        </w:tabs>
        <w:suppressAutoHyphens w:val="0"/>
        <w:ind w:left="0" w:firstLine="0"/>
        <w:rPr>
          <w:b/>
          <w:color w:val="000000"/>
          <w:sz w:val="24"/>
          <w:szCs w:val="24"/>
          <w:lang w:eastAsia="hu-HU"/>
        </w:rPr>
      </w:pPr>
      <w:r w:rsidRPr="004970BB">
        <w:rPr>
          <w:b/>
          <w:color w:val="000000"/>
          <w:sz w:val="24"/>
          <w:szCs w:val="24"/>
          <w:lang w:eastAsia="hu-HU"/>
        </w:rPr>
        <w:t>Tisztelt Bizottságok!</w:t>
      </w:r>
    </w:p>
    <w:p w:rsidR="005570BD" w:rsidRDefault="005570BD" w:rsidP="004970BB">
      <w:pPr>
        <w:jc w:val="both"/>
        <w:rPr>
          <w:sz w:val="24"/>
          <w:szCs w:val="24"/>
        </w:rPr>
      </w:pPr>
    </w:p>
    <w:p w:rsidR="00382DB1" w:rsidRDefault="005570BD" w:rsidP="004970BB">
      <w:pPr>
        <w:jc w:val="both"/>
        <w:rPr>
          <w:sz w:val="24"/>
          <w:szCs w:val="24"/>
        </w:rPr>
      </w:pPr>
      <w:r w:rsidRPr="005570BD">
        <w:rPr>
          <w:sz w:val="24"/>
          <w:szCs w:val="24"/>
        </w:rPr>
        <w:t>A Képviselő-testület júniusi ülésen hozott döntése alapján</w:t>
      </w:r>
      <w:r>
        <w:rPr>
          <w:sz w:val="24"/>
          <w:szCs w:val="24"/>
        </w:rPr>
        <w:t xml:space="preserve"> támogatták a Gázláng pálya területén a játszótér kialakítását</w:t>
      </w:r>
      <w:r w:rsidR="004761EA">
        <w:rPr>
          <w:sz w:val="24"/>
          <w:szCs w:val="24"/>
        </w:rPr>
        <w:t xml:space="preserve"> 15 M Ft keretösszeg biztosítása mellett</w:t>
      </w:r>
      <w:r>
        <w:rPr>
          <w:sz w:val="24"/>
          <w:szCs w:val="24"/>
        </w:rPr>
        <w:t>, azzal a k</w:t>
      </w:r>
      <w:r w:rsidR="004761EA">
        <w:rPr>
          <w:sz w:val="24"/>
          <w:szCs w:val="24"/>
        </w:rPr>
        <w:t>iegészítéssel</w:t>
      </w:r>
      <w:r>
        <w:rPr>
          <w:sz w:val="24"/>
          <w:szCs w:val="24"/>
        </w:rPr>
        <w:t>, hogy integrált játszótéri elem</w:t>
      </w:r>
      <w:r w:rsidR="004761EA">
        <w:rPr>
          <w:sz w:val="24"/>
          <w:szCs w:val="24"/>
        </w:rPr>
        <w:t xml:space="preserve"> telepítése is szükséges adott költségvetési kereten belül, vagy kisebb forráskiegészítéssel,</w:t>
      </w:r>
      <w:r w:rsidR="00382DB1">
        <w:rPr>
          <w:sz w:val="24"/>
          <w:szCs w:val="24"/>
        </w:rPr>
        <w:t xml:space="preserve"> valamint az idősebb korosztály</w:t>
      </w:r>
      <w:r w:rsidR="004761EA">
        <w:rPr>
          <w:sz w:val="24"/>
          <w:szCs w:val="24"/>
        </w:rPr>
        <w:t xml:space="preserve"> a meglévő</w:t>
      </w:r>
      <w:r w:rsidR="00382DB1">
        <w:rPr>
          <w:sz w:val="24"/>
          <w:szCs w:val="24"/>
        </w:rPr>
        <w:t xml:space="preserve"> közt</w:t>
      </w:r>
      <w:r w:rsidR="004761EA">
        <w:rPr>
          <w:sz w:val="24"/>
          <w:szCs w:val="24"/>
        </w:rPr>
        <w:t xml:space="preserve">éri kondipark elemein kívül </w:t>
      </w:r>
      <w:r w:rsidR="00382DB1">
        <w:rPr>
          <w:sz w:val="24"/>
          <w:szCs w:val="24"/>
        </w:rPr>
        <w:t xml:space="preserve">milyen </w:t>
      </w:r>
      <w:r w:rsidR="004761EA">
        <w:rPr>
          <w:sz w:val="24"/>
          <w:szCs w:val="24"/>
        </w:rPr>
        <w:t xml:space="preserve">egyéb eszközökkel lehetne </w:t>
      </w:r>
      <w:r w:rsidR="00382DB1">
        <w:rPr>
          <w:sz w:val="24"/>
          <w:szCs w:val="24"/>
        </w:rPr>
        <w:t xml:space="preserve">mozgásra </w:t>
      </w:r>
      <w:proofErr w:type="gramStart"/>
      <w:r w:rsidR="00382DB1">
        <w:rPr>
          <w:sz w:val="24"/>
          <w:szCs w:val="24"/>
        </w:rPr>
        <w:t>invitálni</w:t>
      </w:r>
      <w:proofErr w:type="gramEnd"/>
      <w:r w:rsidR="00382DB1">
        <w:rPr>
          <w:sz w:val="24"/>
          <w:szCs w:val="24"/>
        </w:rPr>
        <w:t>.</w:t>
      </w:r>
    </w:p>
    <w:p w:rsidR="00382DB1" w:rsidRDefault="00382DB1" w:rsidP="004970BB">
      <w:pPr>
        <w:jc w:val="both"/>
        <w:rPr>
          <w:sz w:val="24"/>
          <w:szCs w:val="24"/>
        </w:rPr>
      </w:pPr>
    </w:p>
    <w:p w:rsidR="00011BA1" w:rsidRDefault="00382DB1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4761EA">
        <w:rPr>
          <w:sz w:val="24"/>
          <w:szCs w:val="24"/>
        </w:rPr>
        <w:t xml:space="preserve">z </w:t>
      </w:r>
      <w:r>
        <w:rPr>
          <w:sz w:val="24"/>
          <w:szCs w:val="24"/>
        </w:rPr>
        <w:t xml:space="preserve">integrált elemekre is </w:t>
      </w:r>
      <w:r w:rsidR="004761EA">
        <w:rPr>
          <w:sz w:val="24"/>
          <w:szCs w:val="24"/>
        </w:rPr>
        <w:t xml:space="preserve">ér be a hivatal </w:t>
      </w:r>
      <w:r>
        <w:rPr>
          <w:sz w:val="24"/>
          <w:szCs w:val="24"/>
        </w:rPr>
        <w:t xml:space="preserve">ajánlatokat. </w:t>
      </w:r>
      <w:r w:rsidR="00011BA1">
        <w:rPr>
          <w:sz w:val="24"/>
          <w:szCs w:val="24"/>
        </w:rPr>
        <w:t>Integrált elemeknél a magasított homokozó asztalt, hinta és forgó játszótári eszközök</w:t>
      </w:r>
      <w:r w:rsidR="004761EA">
        <w:rPr>
          <w:sz w:val="24"/>
          <w:szCs w:val="24"/>
        </w:rPr>
        <w:t xml:space="preserve"> javasoltak, ezek közül az integrált hinta a legkedveltebb eszköz.</w:t>
      </w:r>
    </w:p>
    <w:p w:rsidR="00011BA1" w:rsidRDefault="00011BA1" w:rsidP="004970BB">
      <w:pPr>
        <w:jc w:val="both"/>
        <w:rPr>
          <w:sz w:val="24"/>
          <w:szCs w:val="24"/>
        </w:rPr>
      </w:pPr>
    </w:p>
    <w:p w:rsidR="00301108" w:rsidRDefault="00011BA1" w:rsidP="004761EA">
      <w:pPr>
        <w:jc w:val="both"/>
        <w:rPr>
          <w:sz w:val="24"/>
          <w:szCs w:val="24"/>
        </w:rPr>
      </w:pPr>
      <w:r>
        <w:rPr>
          <w:sz w:val="24"/>
          <w:szCs w:val="24"/>
        </w:rPr>
        <w:t>Emelt lapú homokozók:</w:t>
      </w:r>
    </w:p>
    <w:p w:rsidR="00011BA1" w:rsidRDefault="00301108" w:rsidP="00301108">
      <w:pPr>
        <w:jc w:val="center"/>
        <w:rPr>
          <w:sz w:val="24"/>
          <w:szCs w:val="24"/>
        </w:rPr>
      </w:pPr>
      <w:r w:rsidRPr="00011BA1">
        <w:rPr>
          <w:noProof/>
          <w:sz w:val="24"/>
          <w:szCs w:val="24"/>
          <w:lang w:eastAsia="hu-HU"/>
        </w:rPr>
        <w:drawing>
          <wp:inline distT="0" distB="0" distL="0" distR="0" wp14:anchorId="62EC352E" wp14:editId="1AC1168E">
            <wp:extent cx="2467595" cy="1628775"/>
            <wp:effectExtent l="0" t="0" r="9525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852" cy="1654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1108">
        <w:rPr>
          <w:noProof/>
          <w:sz w:val="24"/>
          <w:szCs w:val="24"/>
          <w:lang w:eastAsia="hu-HU"/>
        </w:rPr>
        <w:drawing>
          <wp:inline distT="0" distB="0" distL="0" distR="0">
            <wp:extent cx="2584545" cy="1714500"/>
            <wp:effectExtent l="0" t="0" r="635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345" cy="1726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BA1" w:rsidRDefault="00011BA1" w:rsidP="004970BB">
      <w:pPr>
        <w:jc w:val="both"/>
        <w:rPr>
          <w:sz w:val="24"/>
          <w:szCs w:val="24"/>
        </w:rPr>
      </w:pPr>
    </w:p>
    <w:p w:rsidR="00301108" w:rsidRDefault="00301108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Bekerülési költsége az eszköznek: bruttó ~ 800 000 Ft – 880 000 Ft.</w:t>
      </w:r>
    </w:p>
    <w:p w:rsidR="00011BA1" w:rsidRDefault="00011BA1" w:rsidP="004970BB">
      <w:pPr>
        <w:jc w:val="both"/>
        <w:rPr>
          <w:sz w:val="24"/>
          <w:szCs w:val="24"/>
        </w:rPr>
      </w:pPr>
    </w:p>
    <w:p w:rsidR="004761EA" w:rsidRDefault="004761EA" w:rsidP="004970BB">
      <w:pPr>
        <w:jc w:val="both"/>
        <w:rPr>
          <w:sz w:val="24"/>
          <w:szCs w:val="24"/>
        </w:rPr>
      </w:pPr>
    </w:p>
    <w:p w:rsidR="004761EA" w:rsidRDefault="004761EA" w:rsidP="004970BB">
      <w:pPr>
        <w:jc w:val="both"/>
        <w:rPr>
          <w:sz w:val="24"/>
          <w:szCs w:val="24"/>
        </w:rPr>
      </w:pPr>
    </w:p>
    <w:p w:rsidR="004761EA" w:rsidRDefault="004761EA" w:rsidP="004970BB">
      <w:pPr>
        <w:jc w:val="both"/>
        <w:rPr>
          <w:sz w:val="24"/>
          <w:szCs w:val="24"/>
        </w:rPr>
      </w:pPr>
    </w:p>
    <w:p w:rsidR="004761EA" w:rsidRDefault="004761EA" w:rsidP="004970BB">
      <w:pPr>
        <w:jc w:val="both"/>
        <w:rPr>
          <w:sz w:val="24"/>
          <w:szCs w:val="24"/>
        </w:rPr>
      </w:pPr>
    </w:p>
    <w:p w:rsidR="004761EA" w:rsidRDefault="004761EA" w:rsidP="004970BB">
      <w:pPr>
        <w:jc w:val="both"/>
        <w:rPr>
          <w:sz w:val="24"/>
          <w:szCs w:val="24"/>
        </w:rPr>
      </w:pPr>
    </w:p>
    <w:p w:rsidR="00301108" w:rsidRDefault="00011BA1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301108">
        <w:rPr>
          <w:sz w:val="24"/>
          <w:szCs w:val="24"/>
        </w:rPr>
        <w:t>Hinta:</w:t>
      </w:r>
    </w:p>
    <w:p w:rsidR="00301108" w:rsidRDefault="00301108" w:rsidP="004970BB">
      <w:pPr>
        <w:jc w:val="both"/>
        <w:rPr>
          <w:sz w:val="24"/>
          <w:szCs w:val="24"/>
        </w:rPr>
      </w:pPr>
    </w:p>
    <w:p w:rsidR="00301108" w:rsidRDefault="00DA4D81" w:rsidP="00DA4D81">
      <w:pPr>
        <w:jc w:val="center"/>
        <w:rPr>
          <w:sz w:val="24"/>
          <w:szCs w:val="24"/>
        </w:rPr>
      </w:pPr>
      <w:r w:rsidRPr="00DA4D81">
        <w:rPr>
          <w:noProof/>
          <w:sz w:val="24"/>
          <w:szCs w:val="24"/>
          <w:lang w:eastAsia="hu-HU"/>
        </w:rPr>
        <w:drawing>
          <wp:inline distT="0" distB="0" distL="0" distR="0">
            <wp:extent cx="1905000" cy="2119984"/>
            <wp:effectExtent l="0" t="0" r="0" b="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392" cy="2132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734" w:rsidRDefault="00305734" w:rsidP="004970BB">
      <w:pPr>
        <w:jc w:val="both"/>
        <w:rPr>
          <w:sz w:val="24"/>
          <w:szCs w:val="24"/>
        </w:rPr>
      </w:pPr>
    </w:p>
    <w:p w:rsidR="00301108" w:rsidRDefault="00301108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Bekerülési költsége az eszköznek: bruttó ~ </w:t>
      </w:r>
      <w:r w:rsidR="00DA4D81">
        <w:rPr>
          <w:sz w:val="24"/>
          <w:szCs w:val="24"/>
        </w:rPr>
        <w:t>2 612 500 Ft</w:t>
      </w:r>
    </w:p>
    <w:p w:rsidR="00301108" w:rsidRDefault="00301108" w:rsidP="004970BB">
      <w:pPr>
        <w:jc w:val="both"/>
        <w:rPr>
          <w:sz w:val="24"/>
          <w:szCs w:val="24"/>
        </w:rPr>
      </w:pPr>
    </w:p>
    <w:p w:rsidR="00301108" w:rsidRDefault="00301108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Forgók:</w:t>
      </w:r>
    </w:p>
    <w:p w:rsidR="00301108" w:rsidRDefault="00301108" w:rsidP="004970BB">
      <w:pPr>
        <w:jc w:val="both"/>
        <w:rPr>
          <w:sz w:val="24"/>
          <w:szCs w:val="24"/>
        </w:rPr>
      </w:pPr>
    </w:p>
    <w:p w:rsidR="00301108" w:rsidRDefault="00301108" w:rsidP="004970BB">
      <w:pPr>
        <w:jc w:val="both"/>
        <w:rPr>
          <w:sz w:val="24"/>
          <w:szCs w:val="24"/>
        </w:rPr>
      </w:pPr>
      <w:r w:rsidRPr="00301108">
        <w:rPr>
          <w:noProof/>
          <w:sz w:val="24"/>
          <w:szCs w:val="24"/>
          <w:lang w:eastAsia="hu-HU"/>
        </w:rPr>
        <w:drawing>
          <wp:inline distT="0" distB="0" distL="0" distR="0">
            <wp:extent cx="1647825" cy="1642661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872" cy="1655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 w:rsidRPr="00301108">
        <w:rPr>
          <w:noProof/>
          <w:sz w:val="24"/>
          <w:szCs w:val="24"/>
          <w:lang w:eastAsia="hu-HU"/>
        </w:rPr>
        <w:drawing>
          <wp:inline distT="0" distB="0" distL="0" distR="0">
            <wp:extent cx="2105025" cy="1622759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242" cy="1634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Pr="00301108">
        <w:rPr>
          <w:noProof/>
          <w:sz w:val="24"/>
          <w:szCs w:val="24"/>
          <w:lang w:eastAsia="hu-HU"/>
        </w:rPr>
        <w:drawing>
          <wp:inline distT="0" distB="0" distL="0" distR="0">
            <wp:extent cx="2057274" cy="1514475"/>
            <wp:effectExtent l="0" t="0" r="635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490" cy="1523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108" w:rsidRDefault="00301108" w:rsidP="004970BB">
      <w:pPr>
        <w:jc w:val="both"/>
        <w:rPr>
          <w:sz w:val="24"/>
          <w:szCs w:val="24"/>
        </w:rPr>
      </w:pPr>
    </w:p>
    <w:p w:rsidR="00301108" w:rsidRDefault="00301108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Bekerülési költsége az eszköznek: bruttó ~ 1 250 000 Ft – 2 425 000 Ft – akár 11 725 000 Ft-ig.</w:t>
      </w:r>
    </w:p>
    <w:p w:rsidR="00301108" w:rsidRDefault="00301108" w:rsidP="004970BB">
      <w:pPr>
        <w:jc w:val="both"/>
        <w:rPr>
          <w:sz w:val="24"/>
          <w:szCs w:val="24"/>
        </w:rPr>
      </w:pPr>
    </w:p>
    <w:p w:rsidR="00382DB1" w:rsidRDefault="00011BA1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Jelen kiegészítő </w:t>
      </w:r>
      <w:proofErr w:type="gramStart"/>
      <w:r>
        <w:rPr>
          <w:sz w:val="24"/>
          <w:szCs w:val="24"/>
        </w:rPr>
        <w:t>információk</w:t>
      </w:r>
      <w:proofErr w:type="gramEnd"/>
      <w:r>
        <w:rPr>
          <w:sz w:val="24"/>
          <w:szCs w:val="24"/>
        </w:rPr>
        <w:t xml:space="preserve"> után is a </w:t>
      </w:r>
      <w:r>
        <w:rPr>
          <w:sz w:val="24"/>
          <w:szCs w:val="24"/>
          <w:lang w:eastAsia="hu-HU"/>
        </w:rPr>
        <w:t>beérkezett indikatív ajánlatok közül az IPS-Gyermekszem Kft. elemeit tartjuk a célnak legmegfelelőbbnek minőségben, elrendezésében, kialakításban.</w:t>
      </w:r>
      <w:r w:rsidR="0049259F">
        <w:rPr>
          <w:sz w:val="24"/>
          <w:szCs w:val="24"/>
          <w:lang w:eastAsia="hu-HU"/>
        </w:rPr>
        <w:t xml:space="preserve"> A</w:t>
      </w:r>
      <w:r w:rsidR="004761EA">
        <w:rPr>
          <w:sz w:val="24"/>
          <w:szCs w:val="24"/>
          <w:lang w:eastAsia="hu-HU"/>
        </w:rPr>
        <w:t>z</w:t>
      </w:r>
      <w:r w:rsidR="0049259F">
        <w:rPr>
          <w:sz w:val="24"/>
          <w:szCs w:val="24"/>
          <w:lang w:eastAsia="hu-HU"/>
        </w:rPr>
        <w:t xml:space="preserve"> eszközök </w:t>
      </w:r>
      <w:r w:rsidR="00D55E12">
        <w:rPr>
          <w:sz w:val="24"/>
          <w:szCs w:val="24"/>
          <w:lang w:eastAsia="hu-HU"/>
        </w:rPr>
        <w:t xml:space="preserve">beszerzése </w:t>
      </w:r>
      <w:r w:rsidR="0049259F">
        <w:rPr>
          <w:sz w:val="24"/>
          <w:szCs w:val="24"/>
          <w:lang w:eastAsia="hu-HU"/>
        </w:rPr>
        <w:t>a megrendeléstől számított ~ 6-8 hét.</w:t>
      </w:r>
      <w:r w:rsidR="004761EA">
        <w:rPr>
          <w:sz w:val="24"/>
          <w:szCs w:val="24"/>
          <w:lang w:eastAsia="hu-HU"/>
        </w:rPr>
        <w:t xml:space="preserve"> Fentiek alapján az alábbiakban teszünk javaslatot komplett játszótér kialakításra vonatkozóan</w:t>
      </w:r>
      <w:r w:rsidR="007C1DCE">
        <w:rPr>
          <w:sz w:val="24"/>
          <w:szCs w:val="24"/>
          <w:lang w:eastAsia="hu-HU"/>
        </w:rPr>
        <w:t>, melyek közül az 1. opció integrált játékelem nélküli, míg a 2. opció hagyományos elemek elhagyása mellett tartalmaz egy integrált játékelemet is</w:t>
      </w:r>
      <w:r w:rsidR="004761EA">
        <w:rPr>
          <w:sz w:val="24"/>
          <w:szCs w:val="24"/>
          <w:lang w:eastAsia="hu-HU"/>
        </w:rPr>
        <w:t>:</w:t>
      </w:r>
    </w:p>
    <w:p w:rsidR="00305734" w:rsidRDefault="00305734" w:rsidP="004970BB">
      <w:pPr>
        <w:jc w:val="both"/>
        <w:rPr>
          <w:b/>
          <w:sz w:val="24"/>
          <w:szCs w:val="24"/>
          <w:u w:val="single"/>
        </w:rPr>
      </w:pPr>
    </w:p>
    <w:p w:rsidR="00FB2D72" w:rsidRPr="00FB2D72" w:rsidRDefault="00186F6E" w:rsidP="004970BB">
      <w:pPr>
        <w:jc w:val="both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Játszótér o</w:t>
      </w:r>
      <w:r w:rsidR="00FB2D72" w:rsidRPr="00FB2D72">
        <w:rPr>
          <w:b/>
          <w:sz w:val="24"/>
          <w:szCs w:val="24"/>
          <w:u w:val="single"/>
        </w:rPr>
        <w:t>pció 1</w:t>
      </w:r>
      <w:proofErr w:type="gramStart"/>
      <w:r w:rsidR="00FB2D72" w:rsidRPr="00FB2D72">
        <w:rPr>
          <w:b/>
          <w:sz w:val="24"/>
          <w:szCs w:val="24"/>
          <w:u w:val="single"/>
        </w:rPr>
        <w:t>.:</w:t>
      </w:r>
      <w:proofErr w:type="gramEnd"/>
      <w:r w:rsidR="00FB2D72" w:rsidRPr="00FB2D72">
        <w:rPr>
          <w:b/>
          <w:sz w:val="24"/>
          <w:szCs w:val="24"/>
          <w:u w:val="single"/>
        </w:rPr>
        <w:t xml:space="preserve"> </w:t>
      </w:r>
      <w:r w:rsidR="00A25A21">
        <w:rPr>
          <w:b/>
          <w:sz w:val="24"/>
          <w:szCs w:val="24"/>
          <w:u w:val="single"/>
        </w:rPr>
        <w:t>Bekerülési költsége összesen ~ bruttó 14 800 000 Ft</w:t>
      </w:r>
    </w:p>
    <w:p w:rsidR="00FB2D72" w:rsidRDefault="00FB2D72" w:rsidP="004970BB">
      <w:pPr>
        <w:jc w:val="both"/>
        <w:rPr>
          <w:sz w:val="24"/>
          <w:szCs w:val="24"/>
        </w:rPr>
      </w:pPr>
    </w:p>
    <w:p w:rsidR="00FB2D72" w:rsidRDefault="00FB2D72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Kétállásos hinta lap</w:t>
      </w:r>
      <w:r w:rsidR="004761EA">
        <w:rPr>
          <w:sz w:val="24"/>
          <w:szCs w:val="24"/>
        </w:rPr>
        <w:t>-</w:t>
      </w:r>
      <w:r>
        <w:rPr>
          <w:sz w:val="24"/>
          <w:szCs w:val="24"/>
        </w:rPr>
        <w:t xml:space="preserve"> és bölcsőülőkével:</w:t>
      </w:r>
    </w:p>
    <w:p w:rsidR="00FB2D72" w:rsidRDefault="00FB2D72" w:rsidP="004970BB">
      <w:pPr>
        <w:jc w:val="both"/>
        <w:rPr>
          <w:sz w:val="24"/>
          <w:szCs w:val="24"/>
        </w:rPr>
      </w:pPr>
    </w:p>
    <w:p w:rsidR="00FB2D72" w:rsidRDefault="00FB2D72" w:rsidP="004970BB">
      <w:pPr>
        <w:jc w:val="both"/>
        <w:rPr>
          <w:sz w:val="24"/>
          <w:szCs w:val="24"/>
        </w:rPr>
      </w:pPr>
      <w:r w:rsidRPr="00FB2D72">
        <w:rPr>
          <w:noProof/>
          <w:sz w:val="24"/>
          <w:szCs w:val="24"/>
          <w:lang w:eastAsia="hu-HU"/>
        </w:rPr>
        <w:drawing>
          <wp:inline distT="0" distB="0" distL="0" distR="0">
            <wp:extent cx="2076450" cy="1657379"/>
            <wp:effectExtent l="0" t="0" r="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858" cy="167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D72" w:rsidRDefault="00FB2D72" w:rsidP="004970BB">
      <w:pPr>
        <w:jc w:val="both"/>
        <w:rPr>
          <w:sz w:val="24"/>
          <w:szCs w:val="24"/>
        </w:rPr>
      </w:pPr>
    </w:p>
    <w:p w:rsidR="00FB2D72" w:rsidRDefault="00FB2D72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Négyszemélyes mérleghinta:</w:t>
      </w:r>
    </w:p>
    <w:p w:rsidR="00FB2D72" w:rsidRDefault="00FB2D72" w:rsidP="004970BB">
      <w:pPr>
        <w:jc w:val="both"/>
        <w:rPr>
          <w:sz w:val="24"/>
          <w:szCs w:val="24"/>
        </w:rPr>
      </w:pPr>
    </w:p>
    <w:p w:rsidR="00FB2D72" w:rsidRDefault="00FB2D72" w:rsidP="004970BB">
      <w:pPr>
        <w:jc w:val="both"/>
        <w:rPr>
          <w:sz w:val="24"/>
          <w:szCs w:val="24"/>
        </w:rPr>
      </w:pPr>
      <w:r w:rsidRPr="00FB2D72">
        <w:rPr>
          <w:noProof/>
          <w:sz w:val="24"/>
          <w:szCs w:val="24"/>
          <w:lang w:eastAsia="hu-HU"/>
        </w:rPr>
        <w:drawing>
          <wp:inline distT="0" distB="0" distL="0" distR="0">
            <wp:extent cx="2505075" cy="1394646"/>
            <wp:effectExtent l="0" t="0" r="0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417" cy="1413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D72" w:rsidRDefault="00FB2D72" w:rsidP="004970BB">
      <w:pPr>
        <w:jc w:val="both"/>
        <w:rPr>
          <w:sz w:val="24"/>
          <w:szCs w:val="24"/>
        </w:rPr>
      </w:pPr>
    </w:p>
    <w:p w:rsidR="00FB2D72" w:rsidRDefault="00FB2D72" w:rsidP="004970BB">
      <w:pPr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Alagút hálós</w:t>
      </w:r>
      <w:proofErr w:type="gramEnd"/>
      <w:r>
        <w:rPr>
          <w:sz w:val="24"/>
          <w:szCs w:val="24"/>
        </w:rPr>
        <w:t xml:space="preserve"> mászórésszel:</w:t>
      </w:r>
    </w:p>
    <w:p w:rsidR="00FB2D72" w:rsidRDefault="00FB2D72" w:rsidP="004970BB">
      <w:pPr>
        <w:jc w:val="both"/>
        <w:rPr>
          <w:sz w:val="24"/>
          <w:szCs w:val="24"/>
        </w:rPr>
      </w:pPr>
    </w:p>
    <w:p w:rsidR="00FB2D72" w:rsidRDefault="00FB2D72" w:rsidP="004970BB">
      <w:pPr>
        <w:jc w:val="both"/>
        <w:rPr>
          <w:sz w:val="24"/>
          <w:szCs w:val="24"/>
        </w:rPr>
      </w:pPr>
      <w:r w:rsidRPr="00FB2D72">
        <w:rPr>
          <w:noProof/>
          <w:sz w:val="24"/>
          <w:szCs w:val="24"/>
          <w:lang w:eastAsia="hu-HU"/>
        </w:rPr>
        <w:drawing>
          <wp:inline distT="0" distB="0" distL="0" distR="0">
            <wp:extent cx="1971675" cy="1424580"/>
            <wp:effectExtent l="0" t="0" r="0" b="4445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076" cy="14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D72" w:rsidRDefault="00FB2D72" w:rsidP="004970BB">
      <w:pPr>
        <w:jc w:val="both"/>
        <w:rPr>
          <w:sz w:val="24"/>
          <w:szCs w:val="24"/>
        </w:rPr>
      </w:pPr>
    </w:p>
    <w:p w:rsidR="00FB2D72" w:rsidRDefault="00FB2D72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Kocka 3 mászóka:</w:t>
      </w:r>
    </w:p>
    <w:p w:rsidR="00FB2D72" w:rsidRDefault="00FB2D72" w:rsidP="004970BB">
      <w:pPr>
        <w:jc w:val="both"/>
        <w:rPr>
          <w:sz w:val="24"/>
          <w:szCs w:val="24"/>
        </w:rPr>
      </w:pPr>
    </w:p>
    <w:p w:rsidR="00FB2D72" w:rsidRDefault="00FB2D72" w:rsidP="004970BB">
      <w:pPr>
        <w:jc w:val="both"/>
        <w:rPr>
          <w:sz w:val="24"/>
          <w:szCs w:val="24"/>
        </w:rPr>
      </w:pPr>
      <w:r w:rsidRPr="00FB2D72">
        <w:rPr>
          <w:noProof/>
          <w:sz w:val="24"/>
          <w:szCs w:val="24"/>
          <w:lang w:eastAsia="hu-HU"/>
        </w:rPr>
        <w:drawing>
          <wp:inline distT="0" distB="0" distL="0" distR="0">
            <wp:extent cx="1927657" cy="1571625"/>
            <wp:effectExtent l="0" t="0" r="0" b="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150" cy="15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D72" w:rsidRDefault="00FB2D72" w:rsidP="004970BB">
      <w:pPr>
        <w:jc w:val="both"/>
        <w:rPr>
          <w:sz w:val="24"/>
          <w:szCs w:val="24"/>
        </w:rPr>
      </w:pPr>
    </w:p>
    <w:p w:rsidR="00C119FB" w:rsidRPr="004970BB" w:rsidRDefault="00C119FB" w:rsidP="004970BB">
      <w:pPr>
        <w:jc w:val="both"/>
        <w:rPr>
          <w:sz w:val="24"/>
          <w:szCs w:val="24"/>
        </w:rPr>
      </w:pPr>
    </w:p>
    <w:p w:rsidR="00A25A21" w:rsidRDefault="00A25A21" w:rsidP="004970BB">
      <w:pPr>
        <w:jc w:val="both"/>
        <w:rPr>
          <w:sz w:val="24"/>
          <w:szCs w:val="24"/>
        </w:rPr>
      </w:pPr>
    </w:p>
    <w:p w:rsidR="00707436" w:rsidRDefault="00FB2D72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Kéttornyos játszóvár kuckóval és kígyós egyensúlyozóval:</w:t>
      </w:r>
    </w:p>
    <w:p w:rsidR="00FB2D72" w:rsidRDefault="00FB2D72" w:rsidP="004970BB">
      <w:pPr>
        <w:jc w:val="both"/>
        <w:rPr>
          <w:sz w:val="24"/>
          <w:szCs w:val="24"/>
        </w:rPr>
      </w:pPr>
    </w:p>
    <w:p w:rsidR="00FB2D72" w:rsidRPr="004970BB" w:rsidRDefault="00FB2D72" w:rsidP="004970BB">
      <w:pPr>
        <w:jc w:val="both"/>
        <w:rPr>
          <w:sz w:val="24"/>
          <w:szCs w:val="24"/>
        </w:rPr>
      </w:pPr>
      <w:r w:rsidRPr="00FB2D72">
        <w:rPr>
          <w:noProof/>
          <w:sz w:val="24"/>
          <w:szCs w:val="24"/>
          <w:lang w:eastAsia="hu-HU"/>
        </w:rPr>
        <w:drawing>
          <wp:inline distT="0" distB="0" distL="0" distR="0">
            <wp:extent cx="2731596" cy="2009775"/>
            <wp:effectExtent l="0" t="0" r="0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060" cy="2017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 w:rsidRPr="00FB2D72">
        <w:rPr>
          <w:noProof/>
          <w:sz w:val="24"/>
          <w:szCs w:val="24"/>
          <w:lang w:eastAsia="hu-HU"/>
        </w:rPr>
        <w:drawing>
          <wp:inline distT="0" distB="0" distL="0" distR="0">
            <wp:extent cx="2571750" cy="1719572"/>
            <wp:effectExtent l="0" t="0" r="0" b="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986" cy="172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D72" w:rsidRDefault="00FB2D72" w:rsidP="004970BB">
      <w:pPr>
        <w:jc w:val="both"/>
        <w:rPr>
          <w:b/>
          <w:sz w:val="24"/>
          <w:szCs w:val="24"/>
          <w:u w:val="single"/>
        </w:rPr>
      </w:pPr>
    </w:p>
    <w:p w:rsidR="004761EA" w:rsidRDefault="004761EA" w:rsidP="00A25A21">
      <w:pPr>
        <w:jc w:val="both"/>
        <w:rPr>
          <w:b/>
          <w:sz w:val="24"/>
          <w:szCs w:val="24"/>
          <w:u w:val="single"/>
        </w:rPr>
      </w:pPr>
    </w:p>
    <w:p w:rsidR="004761EA" w:rsidRDefault="004761EA" w:rsidP="00A25A21">
      <w:pPr>
        <w:jc w:val="both"/>
        <w:rPr>
          <w:b/>
          <w:sz w:val="24"/>
          <w:szCs w:val="24"/>
          <w:u w:val="single"/>
        </w:rPr>
      </w:pPr>
    </w:p>
    <w:p w:rsidR="00A25A21" w:rsidRPr="00FB2D72" w:rsidRDefault="00186F6E" w:rsidP="00A25A21">
      <w:pPr>
        <w:jc w:val="both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Játszótér o</w:t>
      </w:r>
      <w:r w:rsidR="00FB2D72">
        <w:rPr>
          <w:b/>
          <w:sz w:val="24"/>
          <w:szCs w:val="24"/>
          <w:u w:val="single"/>
        </w:rPr>
        <w:t>pció 2</w:t>
      </w:r>
      <w:proofErr w:type="gramStart"/>
      <w:r w:rsidR="00FB2D72">
        <w:rPr>
          <w:b/>
          <w:sz w:val="24"/>
          <w:szCs w:val="24"/>
          <w:u w:val="single"/>
        </w:rPr>
        <w:t>.:</w:t>
      </w:r>
      <w:proofErr w:type="gramEnd"/>
      <w:r w:rsidR="00FB2D72">
        <w:rPr>
          <w:b/>
          <w:sz w:val="24"/>
          <w:szCs w:val="24"/>
          <w:u w:val="single"/>
        </w:rPr>
        <w:t xml:space="preserve"> </w:t>
      </w:r>
      <w:r w:rsidR="00A25A21">
        <w:rPr>
          <w:b/>
          <w:sz w:val="24"/>
          <w:szCs w:val="24"/>
          <w:u w:val="single"/>
        </w:rPr>
        <w:t>Bekerülési költsége összesen ~ bruttó 15 500 000 Ft</w:t>
      </w:r>
    </w:p>
    <w:p w:rsidR="00FB2D72" w:rsidRDefault="00FB2D72" w:rsidP="004970BB">
      <w:pPr>
        <w:jc w:val="both"/>
        <w:rPr>
          <w:b/>
          <w:sz w:val="24"/>
          <w:szCs w:val="24"/>
          <w:u w:val="single"/>
        </w:rPr>
      </w:pPr>
    </w:p>
    <w:p w:rsidR="00C1701D" w:rsidRDefault="00C1701D" w:rsidP="00C1701D">
      <w:pPr>
        <w:jc w:val="both"/>
        <w:rPr>
          <w:sz w:val="24"/>
          <w:szCs w:val="24"/>
        </w:rPr>
      </w:pPr>
      <w:r>
        <w:rPr>
          <w:sz w:val="24"/>
          <w:szCs w:val="24"/>
        </w:rPr>
        <w:t>Kétállásos hinta lap és bölcsőülőkével:</w:t>
      </w:r>
    </w:p>
    <w:p w:rsidR="00C1701D" w:rsidRDefault="00C1701D" w:rsidP="00C1701D">
      <w:pPr>
        <w:jc w:val="both"/>
        <w:rPr>
          <w:sz w:val="24"/>
          <w:szCs w:val="24"/>
        </w:rPr>
      </w:pPr>
    </w:p>
    <w:p w:rsidR="00C1701D" w:rsidRDefault="00C1701D" w:rsidP="00C1701D">
      <w:pPr>
        <w:jc w:val="both"/>
        <w:rPr>
          <w:sz w:val="24"/>
          <w:szCs w:val="24"/>
        </w:rPr>
      </w:pPr>
      <w:r w:rsidRPr="00FB2D72">
        <w:rPr>
          <w:noProof/>
          <w:sz w:val="24"/>
          <w:szCs w:val="24"/>
          <w:lang w:eastAsia="hu-HU"/>
        </w:rPr>
        <w:drawing>
          <wp:inline distT="0" distB="0" distL="0" distR="0" wp14:anchorId="6FDA6A5B" wp14:editId="292F09FD">
            <wp:extent cx="2343150" cy="1870253"/>
            <wp:effectExtent l="0" t="0" r="0" b="0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998" cy="1880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01D" w:rsidRDefault="00C1701D" w:rsidP="00C1701D">
      <w:pPr>
        <w:jc w:val="both"/>
        <w:rPr>
          <w:sz w:val="24"/>
          <w:szCs w:val="24"/>
        </w:rPr>
      </w:pPr>
    </w:p>
    <w:p w:rsidR="00C1701D" w:rsidRDefault="00C1701D" w:rsidP="00C1701D">
      <w:pPr>
        <w:jc w:val="both"/>
        <w:rPr>
          <w:sz w:val="24"/>
          <w:szCs w:val="24"/>
        </w:rPr>
      </w:pPr>
      <w:r>
        <w:rPr>
          <w:sz w:val="24"/>
          <w:szCs w:val="24"/>
        </w:rPr>
        <w:t>Négyszemélyes mérleghinta:</w:t>
      </w:r>
    </w:p>
    <w:p w:rsidR="00C1701D" w:rsidRDefault="00C1701D" w:rsidP="00C1701D">
      <w:pPr>
        <w:jc w:val="both"/>
        <w:rPr>
          <w:sz w:val="24"/>
          <w:szCs w:val="24"/>
        </w:rPr>
      </w:pPr>
      <w:r w:rsidRPr="00FB2D72">
        <w:rPr>
          <w:noProof/>
          <w:sz w:val="24"/>
          <w:szCs w:val="24"/>
          <w:lang w:eastAsia="hu-HU"/>
        </w:rPr>
        <w:drawing>
          <wp:inline distT="0" distB="0" distL="0" distR="0" wp14:anchorId="0C9EFC2A" wp14:editId="4A3C9526">
            <wp:extent cx="2505075" cy="1394646"/>
            <wp:effectExtent l="0" t="0" r="0" b="0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417" cy="1413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01D" w:rsidRDefault="00C1701D" w:rsidP="00C1701D">
      <w:pPr>
        <w:jc w:val="both"/>
        <w:rPr>
          <w:sz w:val="24"/>
          <w:szCs w:val="24"/>
        </w:rPr>
      </w:pPr>
      <w:r>
        <w:rPr>
          <w:sz w:val="24"/>
          <w:szCs w:val="24"/>
        </w:rPr>
        <w:t>Kéttornyos játszóvár kuckóval és kígyós egyensúlyozóval:</w:t>
      </w:r>
    </w:p>
    <w:p w:rsidR="00C1701D" w:rsidRDefault="00C1701D" w:rsidP="00C1701D">
      <w:pPr>
        <w:jc w:val="both"/>
        <w:rPr>
          <w:sz w:val="24"/>
          <w:szCs w:val="24"/>
        </w:rPr>
      </w:pPr>
    </w:p>
    <w:p w:rsidR="00C1701D" w:rsidRDefault="00C1701D" w:rsidP="00C1701D">
      <w:pPr>
        <w:jc w:val="both"/>
        <w:rPr>
          <w:sz w:val="24"/>
          <w:szCs w:val="24"/>
        </w:rPr>
      </w:pPr>
      <w:r w:rsidRPr="00FB2D72">
        <w:rPr>
          <w:noProof/>
          <w:sz w:val="24"/>
          <w:szCs w:val="24"/>
          <w:lang w:eastAsia="hu-HU"/>
        </w:rPr>
        <w:drawing>
          <wp:inline distT="0" distB="0" distL="0" distR="0" wp14:anchorId="526857CD" wp14:editId="07FD23F3">
            <wp:extent cx="2600325" cy="1913192"/>
            <wp:effectExtent l="0" t="0" r="0" b="0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843" cy="192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 w:rsidRPr="00FB2D72">
        <w:rPr>
          <w:noProof/>
          <w:sz w:val="24"/>
          <w:szCs w:val="24"/>
          <w:lang w:eastAsia="hu-HU"/>
        </w:rPr>
        <w:drawing>
          <wp:inline distT="0" distB="0" distL="0" distR="0" wp14:anchorId="1558D7E7" wp14:editId="0C5F7C5B">
            <wp:extent cx="2571750" cy="1719572"/>
            <wp:effectExtent l="0" t="0" r="0" b="0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986" cy="172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A21" w:rsidRDefault="00A25A21" w:rsidP="00A25A2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Egyszemélyes kerekesszékes hintaállvány </w:t>
      </w:r>
      <w:proofErr w:type="spellStart"/>
      <w:r w:rsidRPr="00A25A21">
        <w:rPr>
          <w:sz w:val="24"/>
          <w:szCs w:val="24"/>
        </w:rPr>
        <w:t>dűbelezhető</w:t>
      </w:r>
      <w:proofErr w:type="spellEnd"/>
      <w:r w:rsidRPr="00A25A21">
        <w:rPr>
          <w:sz w:val="24"/>
          <w:szCs w:val="24"/>
        </w:rPr>
        <w:t xml:space="preserve"> lábakkal</w:t>
      </w:r>
      <w:r>
        <w:rPr>
          <w:sz w:val="24"/>
          <w:szCs w:val="24"/>
        </w:rPr>
        <w:t>:</w:t>
      </w:r>
    </w:p>
    <w:p w:rsidR="00A25A21" w:rsidRDefault="00A25A21" w:rsidP="00A25A21">
      <w:pPr>
        <w:jc w:val="both"/>
        <w:rPr>
          <w:sz w:val="24"/>
          <w:szCs w:val="24"/>
        </w:rPr>
      </w:pPr>
    </w:p>
    <w:p w:rsidR="00305734" w:rsidRDefault="00A25A21" w:rsidP="00186F6E">
      <w:pPr>
        <w:jc w:val="both"/>
        <w:rPr>
          <w:sz w:val="24"/>
          <w:szCs w:val="24"/>
        </w:rPr>
      </w:pPr>
      <w:r w:rsidRPr="00DA4D81">
        <w:rPr>
          <w:noProof/>
          <w:sz w:val="24"/>
          <w:szCs w:val="24"/>
          <w:lang w:eastAsia="hu-HU"/>
        </w:rPr>
        <w:drawing>
          <wp:inline distT="0" distB="0" distL="0" distR="0" wp14:anchorId="2BE55039" wp14:editId="17436809">
            <wp:extent cx="1814526" cy="2019300"/>
            <wp:effectExtent l="0" t="0" r="0" b="0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242" cy="2033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F6E" w:rsidRDefault="00186F6E" w:rsidP="007C1DCE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A </w:t>
      </w:r>
      <w:proofErr w:type="spellStart"/>
      <w:r>
        <w:rPr>
          <w:sz w:val="24"/>
          <w:szCs w:val="24"/>
        </w:rPr>
        <w:t>senior</w:t>
      </w:r>
      <w:proofErr w:type="spellEnd"/>
      <w:r>
        <w:rPr>
          <w:sz w:val="24"/>
          <w:szCs w:val="24"/>
        </w:rPr>
        <w:t xml:space="preserve"> korosztály számára felmerült a</w:t>
      </w:r>
      <w:r w:rsidR="004761EA">
        <w:rPr>
          <w:sz w:val="24"/>
          <w:szCs w:val="24"/>
        </w:rPr>
        <w:t xml:space="preserve"> napjainkban igen népszerű, az idősebb korosztályt célzó, un. </w:t>
      </w:r>
      <w:r w:rsidR="007C1DCE">
        <w:rPr>
          <w:sz w:val="24"/>
          <w:szCs w:val="24"/>
        </w:rPr>
        <w:t xml:space="preserve">ülő torna, </w:t>
      </w:r>
      <w:proofErr w:type="gramStart"/>
      <w:r w:rsidR="007C1DCE">
        <w:rPr>
          <w:sz w:val="24"/>
          <w:szCs w:val="24"/>
        </w:rPr>
        <w:t>mely</w:t>
      </w:r>
      <w:r w:rsidR="004761E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széken</w:t>
      </w:r>
      <w:proofErr w:type="gramEnd"/>
      <w:r>
        <w:rPr>
          <w:sz w:val="24"/>
          <w:szCs w:val="24"/>
        </w:rPr>
        <w:t xml:space="preserve"> / padon végezhető feladatsorok</w:t>
      </w:r>
      <w:r w:rsidR="007C1DCE">
        <w:rPr>
          <w:sz w:val="24"/>
          <w:szCs w:val="24"/>
        </w:rPr>
        <w:t>ból áll. A célra elégséges egy támlás pad, melyek megtalálhatók a Gázláng pályán, így újabb padok beszerzését jelenleg indokolatlannak tartjuk. A padok környezetében torangyakorlatokat bemutató tábla kihelyezése javasolt.</w:t>
      </w:r>
    </w:p>
    <w:p w:rsidR="00C1701D" w:rsidRDefault="00186F6E" w:rsidP="007C1DCE">
      <w:pPr>
        <w:pStyle w:val="NormlWeb"/>
        <w:jc w:val="center"/>
      </w:pPr>
      <w:r>
        <w:rPr>
          <w:noProof/>
        </w:rPr>
        <w:drawing>
          <wp:inline distT="0" distB="0" distL="0" distR="0" wp14:anchorId="6FBB01A5" wp14:editId="743AFF77">
            <wp:extent cx="3590925" cy="3533927"/>
            <wp:effectExtent l="0" t="0" r="0" b="9525"/>
            <wp:docPr id="12" name="Kép 12" descr="C:\Users\PATAKI~1.ZSU\AppData\Local\Temp\{AFB17F52-40F7-45D9-B951-009762E8DF16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ATAKI~1.ZSU\AppData\Local\Temp\{AFB17F52-40F7-45D9-B951-009762E8DF16}.tmp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325" cy="3544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01D" w:rsidRPr="004970BB" w:rsidRDefault="00C1701D" w:rsidP="00C1701D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Kér</w:t>
      </w:r>
      <w:r>
        <w:rPr>
          <w:sz w:val="24"/>
          <w:szCs w:val="24"/>
        </w:rPr>
        <w:t>em</w:t>
      </w:r>
      <w:r w:rsidRPr="004970BB">
        <w:rPr>
          <w:sz w:val="24"/>
          <w:szCs w:val="24"/>
        </w:rPr>
        <w:t xml:space="preserve"> a Tisztelt Képviselő-</w:t>
      </w:r>
      <w:r>
        <w:rPr>
          <w:sz w:val="24"/>
          <w:szCs w:val="24"/>
        </w:rPr>
        <w:t>testületet, az</w:t>
      </w:r>
      <w:r w:rsidRPr="004970BB">
        <w:rPr>
          <w:sz w:val="24"/>
          <w:szCs w:val="24"/>
        </w:rPr>
        <w:t xml:space="preserve"> előterjesztést megtárgyalni, döntését meghozni szíveskedjenek. </w:t>
      </w:r>
    </w:p>
    <w:p w:rsidR="00FB2D72" w:rsidRDefault="00FB2D72" w:rsidP="004970BB">
      <w:pPr>
        <w:jc w:val="both"/>
        <w:rPr>
          <w:b/>
          <w:sz w:val="24"/>
          <w:szCs w:val="24"/>
          <w:u w:val="single"/>
        </w:rPr>
      </w:pPr>
    </w:p>
    <w:p w:rsidR="00BD7367" w:rsidRDefault="00E809D6" w:rsidP="004970BB">
      <w:pPr>
        <w:jc w:val="both"/>
        <w:rPr>
          <w:b/>
          <w:sz w:val="24"/>
          <w:szCs w:val="24"/>
          <w:u w:val="single"/>
        </w:rPr>
      </w:pPr>
      <w:r w:rsidRPr="004970BB">
        <w:rPr>
          <w:b/>
          <w:sz w:val="24"/>
          <w:szCs w:val="24"/>
          <w:u w:val="single"/>
        </w:rPr>
        <w:t>H</w:t>
      </w:r>
      <w:r w:rsidR="00BD7367" w:rsidRPr="004970BB">
        <w:rPr>
          <w:b/>
          <w:sz w:val="24"/>
          <w:szCs w:val="24"/>
          <w:u w:val="single"/>
        </w:rPr>
        <w:t>atározati javaslat:</w:t>
      </w:r>
    </w:p>
    <w:p w:rsidR="00A150B3" w:rsidRDefault="00A150B3" w:rsidP="004970BB">
      <w:pPr>
        <w:jc w:val="both"/>
        <w:rPr>
          <w:b/>
          <w:sz w:val="24"/>
          <w:szCs w:val="24"/>
          <w:u w:val="single"/>
        </w:rPr>
      </w:pPr>
    </w:p>
    <w:p w:rsidR="00A150B3" w:rsidRPr="00A150B3" w:rsidRDefault="00A150B3" w:rsidP="00A150B3">
      <w:pPr>
        <w:jc w:val="center"/>
        <w:rPr>
          <w:rFonts w:eastAsia="SimSun"/>
          <w:b/>
          <w:i/>
          <w:sz w:val="24"/>
          <w:szCs w:val="24"/>
        </w:rPr>
      </w:pPr>
      <w:r w:rsidRPr="00A150B3">
        <w:rPr>
          <w:rFonts w:eastAsia="SimSun"/>
          <w:b/>
          <w:i/>
          <w:sz w:val="24"/>
          <w:szCs w:val="24"/>
        </w:rPr>
        <w:t xml:space="preserve">„Hajdúszoboszló Város Önkormányzata </w:t>
      </w:r>
      <w:r w:rsidR="001C149F">
        <w:rPr>
          <w:rFonts w:eastAsia="SimSun"/>
          <w:b/>
          <w:i/>
          <w:sz w:val="24"/>
          <w:szCs w:val="24"/>
        </w:rPr>
        <w:t xml:space="preserve">Képviselő - </w:t>
      </w:r>
      <w:r w:rsidR="004F3F64">
        <w:rPr>
          <w:rFonts w:eastAsia="SimSun"/>
          <w:b/>
          <w:i/>
          <w:sz w:val="24"/>
          <w:szCs w:val="24"/>
        </w:rPr>
        <w:t>testületének</w:t>
      </w:r>
      <w:proofErr w:type="gramStart"/>
      <w:r w:rsidR="004F3F64">
        <w:rPr>
          <w:rFonts w:eastAsia="SimSun"/>
          <w:b/>
          <w:i/>
          <w:sz w:val="24"/>
          <w:szCs w:val="24"/>
        </w:rPr>
        <w:t>….</w:t>
      </w:r>
      <w:proofErr w:type="gramEnd"/>
      <w:r w:rsidR="001C149F">
        <w:rPr>
          <w:rFonts w:eastAsia="SimSun"/>
          <w:b/>
          <w:i/>
          <w:sz w:val="24"/>
          <w:szCs w:val="24"/>
        </w:rPr>
        <w:t>/2026</w:t>
      </w:r>
      <w:r w:rsidRPr="00A150B3">
        <w:rPr>
          <w:rFonts w:eastAsia="SimSun"/>
          <w:b/>
          <w:i/>
          <w:sz w:val="24"/>
          <w:szCs w:val="24"/>
        </w:rPr>
        <w:t xml:space="preserve">. (VI. </w:t>
      </w:r>
      <w:r w:rsidR="007C1DCE">
        <w:rPr>
          <w:rFonts w:eastAsia="SimSun"/>
          <w:b/>
          <w:i/>
          <w:sz w:val="24"/>
          <w:szCs w:val="24"/>
        </w:rPr>
        <w:t>9</w:t>
      </w:r>
      <w:r w:rsidRPr="00A150B3">
        <w:rPr>
          <w:rFonts w:eastAsia="SimSun"/>
          <w:b/>
          <w:i/>
          <w:sz w:val="24"/>
          <w:szCs w:val="24"/>
        </w:rPr>
        <w:t>.) határozata</w:t>
      </w:r>
    </w:p>
    <w:p w:rsidR="00A150B3" w:rsidRPr="004970BB" w:rsidRDefault="00A150B3" w:rsidP="004970BB">
      <w:pPr>
        <w:jc w:val="both"/>
        <w:rPr>
          <w:b/>
          <w:sz w:val="24"/>
          <w:szCs w:val="24"/>
          <w:u w:val="single"/>
        </w:rPr>
      </w:pPr>
    </w:p>
    <w:p w:rsidR="00311496" w:rsidRDefault="00BD7367" w:rsidP="004970BB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</w:rPr>
        <w:t xml:space="preserve">Hajdúszoboszló Város Önkormányzatának Képviselő-testülete </w:t>
      </w:r>
      <w:r w:rsidR="009A6EF5" w:rsidRPr="00A150B3">
        <w:rPr>
          <w:b/>
          <w:i/>
          <w:sz w:val="24"/>
          <w:szCs w:val="24"/>
        </w:rPr>
        <w:t xml:space="preserve">támogatja </w:t>
      </w:r>
      <w:r w:rsidR="001C149F">
        <w:rPr>
          <w:b/>
          <w:i/>
          <w:sz w:val="24"/>
          <w:szCs w:val="24"/>
        </w:rPr>
        <w:t xml:space="preserve">a Gázláng pálya területén </w:t>
      </w:r>
      <w:r w:rsidR="007C1DCE">
        <w:rPr>
          <w:b/>
          <w:i/>
          <w:sz w:val="24"/>
          <w:szCs w:val="24"/>
        </w:rPr>
        <w:t xml:space="preserve">a 2. opció szerinti </w:t>
      </w:r>
      <w:r w:rsidR="001C149F">
        <w:rPr>
          <w:b/>
          <w:i/>
          <w:sz w:val="24"/>
          <w:szCs w:val="24"/>
        </w:rPr>
        <w:t>játszótér kialakítását</w:t>
      </w:r>
      <w:r w:rsidR="007C1DCE">
        <w:rPr>
          <w:b/>
          <w:i/>
          <w:sz w:val="24"/>
          <w:szCs w:val="24"/>
        </w:rPr>
        <w:t xml:space="preserve">, ülőjóga tornagyakorlatokat tartalmazó tábla kihelyezését, melyhez további legfeljebb bruttó 1 M Ft összeget biztosít </w:t>
      </w:r>
      <w:r w:rsidR="00311496">
        <w:rPr>
          <w:b/>
          <w:i/>
          <w:sz w:val="24"/>
          <w:szCs w:val="24"/>
        </w:rPr>
        <w:t xml:space="preserve">a 2026. évi költségvetés </w:t>
      </w:r>
      <w:r w:rsidR="007C1DCE">
        <w:rPr>
          <w:b/>
          <w:i/>
          <w:sz w:val="24"/>
          <w:szCs w:val="24"/>
        </w:rPr>
        <w:t xml:space="preserve">általános tartalék kerete terhére. </w:t>
      </w:r>
    </w:p>
    <w:p w:rsidR="00311496" w:rsidRDefault="00311496" w:rsidP="004970BB">
      <w:pPr>
        <w:jc w:val="both"/>
        <w:rPr>
          <w:b/>
          <w:i/>
          <w:sz w:val="24"/>
          <w:szCs w:val="24"/>
        </w:rPr>
      </w:pPr>
    </w:p>
    <w:p w:rsidR="00311496" w:rsidRPr="00311496" w:rsidRDefault="00311496" w:rsidP="00311496">
      <w:pPr>
        <w:jc w:val="both"/>
        <w:rPr>
          <w:b/>
          <w:i/>
          <w:iCs/>
          <w:sz w:val="24"/>
          <w:szCs w:val="24"/>
        </w:rPr>
      </w:pPr>
      <w:r w:rsidRPr="00311496">
        <w:rPr>
          <w:b/>
          <w:i/>
          <w:color w:val="000000"/>
          <w:sz w:val="24"/>
          <w:szCs w:val="24"/>
        </w:rPr>
        <w:t>Hajdúszoboszló Város Önkormányzatának Képviselő-testülete felkéri a Jegyzőt, az önkormányzat 202</w:t>
      </w:r>
      <w:r>
        <w:rPr>
          <w:b/>
          <w:i/>
          <w:color w:val="000000"/>
          <w:sz w:val="24"/>
          <w:szCs w:val="24"/>
        </w:rPr>
        <w:t>6</w:t>
      </w:r>
      <w:r w:rsidRPr="00311496">
        <w:rPr>
          <w:b/>
          <w:i/>
          <w:color w:val="000000"/>
          <w:sz w:val="24"/>
          <w:szCs w:val="24"/>
        </w:rPr>
        <w:t>. évi költségvetéséről szóló 1/202</w:t>
      </w:r>
      <w:r>
        <w:rPr>
          <w:b/>
          <w:i/>
          <w:color w:val="000000"/>
          <w:sz w:val="24"/>
          <w:szCs w:val="24"/>
        </w:rPr>
        <w:t>6</w:t>
      </w:r>
      <w:r w:rsidR="00954977">
        <w:rPr>
          <w:b/>
          <w:i/>
          <w:color w:val="000000"/>
          <w:sz w:val="24"/>
          <w:szCs w:val="24"/>
        </w:rPr>
        <w:t>. (I.29</w:t>
      </w:r>
      <w:r w:rsidRPr="00311496">
        <w:rPr>
          <w:b/>
          <w:i/>
          <w:color w:val="000000"/>
          <w:sz w:val="24"/>
          <w:szCs w:val="24"/>
        </w:rPr>
        <w:t>) önkormányzati rendelete soron következő módosításakor a változás átvezetéséről gondoskodni szíveskedjen.</w:t>
      </w:r>
    </w:p>
    <w:p w:rsidR="009A6EF5" w:rsidRPr="00A150B3" w:rsidRDefault="009A6EF5" w:rsidP="004970BB">
      <w:pPr>
        <w:jc w:val="both"/>
        <w:rPr>
          <w:b/>
          <w:i/>
          <w:sz w:val="24"/>
          <w:szCs w:val="24"/>
        </w:rPr>
      </w:pPr>
    </w:p>
    <w:p w:rsidR="00A150B3" w:rsidRPr="00A150B3" w:rsidRDefault="00A150B3" w:rsidP="00A150B3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  <w:u w:val="single"/>
        </w:rPr>
        <w:t>Felelős</w:t>
      </w:r>
      <w:proofErr w:type="gramStart"/>
      <w:r w:rsidRPr="00A150B3">
        <w:rPr>
          <w:b/>
          <w:i/>
          <w:sz w:val="24"/>
          <w:szCs w:val="24"/>
        </w:rPr>
        <w:t>:    Polgármester</w:t>
      </w:r>
      <w:proofErr w:type="gramEnd"/>
    </w:p>
    <w:p w:rsidR="00A150B3" w:rsidRPr="00A150B3" w:rsidRDefault="00A150B3" w:rsidP="00A150B3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</w:rPr>
        <w:t xml:space="preserve">                Jegyző</w:t>
      </w:r>
    </w:p>
    <w:p w:rsidR="00316335" w:rsidRPr="00A150B3" w:rsidRDefault="000D29A8" w:rsidP="004970BB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  <w:u w:val="single"/>
        </w:rPr>
        <w:t>Határidő</w:t>
      </w:r>
      <w:r w:rsidRPr="00A150B3">
        <w:rPr>
          <w:b/>
          <w:i/>
          <w:sz w:val="24"/>
          <w:szCs w:val="24"/>
        </w:rPr>
        <w:t xml:space="preserve">: </w:t>
      </w:r>
      <w:r w:rsidR="00954977">
        <w:rPr>
          <w:b/>
          <w:i/>
          <w:sz w:val="24"/>
          <w:szCs w:val="24"/>
        </w:rPr>
        <w:t>2026</w:t>
      </w:r>
      <w:r w:rsidR="007C1DCE">
        <w:rPr>
          <w:b/>
          <w:i/>
          <w:sz w:val="24"/>
          <w:szCs w:val="24"/>
        </w:rPr>
        <w:t>. szeptember 15.</w:t>
      </w:r>
    </w:p>
    <w:p w:rsidR="004F3F64" w:rsidRDefault="004F3F64" w:rsidP="004970BB">
      <w:pPr>
        <w:jc w:val="both"/>
        <w:rPr>
          <w:sz w:val="24"/>
          <w:szCs w:val="24"/>
        </w:rPr>
      </w:pPr>
    </w:p>
    <w:p w:rsidR="00BD7367" w:rsidRPr="004970BB" w:rsidRDefault="007C775A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 xml:space="preserve">Hajdúszoboszló, </w:t>
      </w:r>
      <w:r w:rsidR="00954977">
        <w:rPr>
          <w:sz w:val="24"/>
          <w:szCs w:val="24"/>
        </w:rPr>
        <w:t>2026</w:t>
      </w:r>
      <w:r w:rsidR="00832656" w:rsidRPr="004970BB">
        <w:rPr>
          <w:sz w:val="24"/>
          <w:szCs w:val="24"/>
        </w:rPr>
        <w:t xml:space="preserve">. </w:t>
      </w:r>
      <w:r w:rsidR="006E7F91" w:rsidRPr="004970BB">
        <w:rPr>
          <w:sz w:val="24"/>
          <w:szCs w:val="24"/>
        </w:rPr>
        <w:t>június</w:t>
      </w:r>
      <w:r w:rsidR="005C38F0" w:rsidRPr="004970BB">
        <w:rPr>
          <w:sz w:val="24"/>
          <w:szCs w:val="24"/>
        </w:rPr>
        <w:t xml:space="preserve"> </w:t>
      </w:r>
      <w:r w:rsidR="007C1DCE">
        <w:rPr>
          <w:sz w:val="24"/>
          <w:szCs w:val="24"/>
        </w:rPr>
        <w:t>3</w:t>
      </w:r>
      <w:r w:rsidR="00954977">
        <w:rPr>
          <w:sz w:val="24"/>
          <w:szCs w:val="24"/>
        </w:rPr>
        <w:t>0</w:t>
      </w:r>
      <w:r w:rsidR="005C38F0" w:rsidRPr="004970BB">
        <w:rPr>
          <w:sz w:val="24"/>
          <w:szCs w:val="24"/>
        </w:rPr>
        <w:t>.</w:t>
      </w:r>
    </w:p>
    <w:p w:rsidR="00BD7367" w:rsidRPr="004970BB" w:rsidRDefault="00BD7367" w:rsidP="004970BB">
      <w:pPr>
        <w:jc w:val="both"/>
        <w:rPr>
          <w:b/>
          <w:sz w:val="24"/>
          <w:szCs w:val="24"/>
        </w:rPr>
      </w:pPr>
    </w:p>
    <w:p w:rsidR="00BD7367" w:rsidRPr="00F4546B" w:rsidRDefault="00BD7367" w:rsidP="00F4546B">
      <w:pPr>
        <w:jc w:val="center"/>
        <w:rPr>
          <w:sz w:val="24"/>
          <w:szCs w:val="24"/>
        </w:rPr>
      </w:pPr>
      <w:proofErr w:type="spellStart"/>
      <w:r w:rsidRPr="00F4546B">
        <w:rPr>
          <w:sz w:val="24"/>
          <w:szCs w:val="24"/>
        </w:rPr>
        <w:t>Szilágyiné</w:t>
      </w:r>
      <w:proofErr w:type="spellEnd"/>
      <w:r w:rsidRPr="00F4546B">
        <w:rPr>
          <w:sz w:val="24"/>
          <w:szCs w:val="24"/>
        </w:rPr>
        <w:t xml:space="preserve"> Pál Gyöngyi</w:t>
      </w:r>
    </w:p>
    <w:p w:rsidR="004970BB" w:rsidRDefault="00BD7367" w:rsidP="00F4546B">
      <w:pPr>
        <w:jc w:val="center"/>
        <w:rPr>
          <w:sz w:val="24"/>
          <w:szCs w:val="24"/>
        </w:rPr>
      </w:pPr>
      <w:proofErr w:type="gramStart"/>
      <w:r w:rsidRPr="004970BB">
        <w:rPr>
          <w:sz w:val="24"/>
          <w:szCs w:val="24"/>
        </w:rPr>
        <w:t>városf</w:t>
      </w:r>
      <w:r w:rsidR="00982856" w:rsidRPr="004970BB">
        <w:rPr>
          <w:sz w:val="24"/>
          <w:szCs w:val="24"/>
        </w:rPr>
        <w:t>ejlesztési</w:t>
      </w:r>
      <w:proofErr w:type="gramEnd"/>
      <w:r w:rsidR="00982856" w:rsidRPr="004970BB">
        <w:rPr>
          <w:sz w:val="24"/>
          <w:szCs w:val="24"/>
        </w:rPr>
        <w:t xml:space="preserve"> </w:t>
      </w:r>
      <w:r w:rsidR="004970BB">
        <w:rPr>
          <w:sz w:val="24"/>
          <w:szCs w:val="24"/>
        </w:rPr>
        <w:t>és városüzemeltetési</w:t>
      </w:r>
    </w:p>
    <w:p w:rsidR="00B34E01" w:rsidRPr="00954977" w:rsidRDefault="004970BB" w:rsidP="00954977">
      <w:pPr>
        <w:jc w:val="center"/>
        <w:rPr>
          <w:sz w:val="24"/>
          <w:szCs w:val="24"/>
        </w:rPr>
      </w:pPr>
      <w:proofErr w:type="gramStart"/>
      <w:r>
        <w:rPr>
          <w:sz w:val="24"/>
          <w:szCs w:val="24"/>
        </w:rPr>
        <w:t>osztályvezető</w:t>
      </w:r>
      <w:proofErr w:type="gramEnd"/>
    </w:p>
    <w:sectPr w:rsidR="00B34E01" w:rsidRPr="00954977" w:rsidSect="00186F6E">
      <w:footerReference w:type="default" r:id="rId21"/>
      <w:pgSz w:w="11906" w:h="16838"/>
      <w:pgMar w:top="993" w:right="1134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61EA" w:rsidRDefault="004761EA" w:rsidP="004761EA">
      <w:r>
        <w:separator/>
      </w:r>
    </w:p>
  </w:endnote>
  <w:endnote w:type="continuationSeparator" w:id="0">
    <w:p w:rsidR="004761EA" w:rsidRDefault="004761EA" w:rsidP="004761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144346059"/>
      <w:docPartObj>
        <w:docPartGallery w:val="Page Numbers (Bottom of Page)"/>
        <w:docPartUnique/>
      </w:docPartObj>
    </w:sdtPr>
    <w:sdtEndPr/>
    <w:sdtContent>
      <w:p w:rsidR="004761EA" w:rsidRDefault="004761E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6F45">
          <w:rPr>
            <w:noProof/>
          </w:rPr>
          <w:t>1</w:t>
        </w:r>
        <w:r>
          <w:fldChar w:fldCharType="end"/>
        </w:r>
      </w:p>
    </w:sdtContent>
  </w:sdt>
  <w:p w:rsidR="004761EA" w:rsidRDefault="004761EA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61EA" w:rsidRDefault="004761EA" w:rsidP="004761EA">
      <w:r>
        <w:separator/>
      </w:r>
    </w:p>
  </w:footnote>
  <w:footnote w:type="continuationSeparator" w:id="0">
    <w:p w:rsidR="004761EA" w:rsidRDefault="004761EA" w:rsidP="004761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848643B"/>
    <w:multiLevelType w:val="hybridMultilevel"/>
    <w:tmpl w:val="1662F5E4"/>
    <w:lvl w:ilvl="0" w:tplc="3E42C8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642EFF"/>
    <w:multiLevelType w:val="multilevel"/>
    <w:tmpl w:val="F70418C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1AAB3EA7"/>
    <w:multiLevelType w:val="multilevel"/>
    <w:tmpl w:val="172E7E14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5" w15:restartNumberingAfterBreak="0">
    <w:nsid w:val="1BAE2009"/>
    <w:multiLevelType w:val="hybridMultilevel"/>
    <w:tmpl w:val="B7CA6B4C"/>
    <w:lvl w:ilvl="0" w:tplc="98AEB0CA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854080"/>
    <w:multiLevelType w:val="hybridMultilevel"/>
    <w:tmpl w:val="7BEC816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B739BF"/>
    <w:multiLevelType w:val="hybridMultilevel"/>
    <w:tmpl w:val="4E5A46AC"/>
    <w:lvl w:ilvl="0" w:tplc="E15E7AD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C34F7"/>
    <w:multiLevelType w:val="hybridMultilevel"/>
    <w:tmpl w:val="F79EF448"/>
    <w:lvl w:ilvl="0" w:tplc="1E40FBA8">
      <w:numFmt w:val="bullet"/>
      <w:lvlText w:val="-"/>
      <w:lvlJc w:val="left"/>
      <w:pPr>
        <w:ind w:left="615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9" w15:restartNumberingAfterBreak="0">
    <w:nsid w:val="438C1061"/>
    <w:multiLevelType w:val="hybridMultilevel"/>
    <w:tmpl w:val="E2CE7882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F371F1"/>
    <w:multiLevelType w:val="hybridMultilevel"/>
    <w:tmpl w:val="71C8871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0B5F8A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4B1644FE"/>
    <w:multiLevelType w:val="multilevel"/>
    <w:tmpl w:val="4CDC0F2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612E6304"/>
    <w:multiLevelType w:val="multilevel"/>
    <w:tmpl w:val="F70418C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62D67264"/>
    <w:multiLevelType w:val="hybridMultilevel"/>
    <w:tmpl w:val="3DC05114"/>
    <w:lvl w:ilvl="0" w:tplc="39B89E6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FB2CFA"/>
    <w:multiLevelType w:val="hybridMultilevel"/>
    <w:tmpl w:val="E0F6CE54"/>
    <w:lvl w:ilvl="0" w:tplc="F9D2A672">
      <w:start w:val="2017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7A04AE"/>
    <w:multiLevelType w:val="hybridMultilevel"/>
    <w:tmpl w:val="73D40774"/>
    <w:lvl w:ilvl="0" w:tplc="2EDC1E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0456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CDAE4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28A7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C3698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788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14AD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48C8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EAC28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6D8548EB"/>
    <w:multiLevelType w:val="hybridMultilevel"/>
    <w:tmpl w:val="4AD8B64C"/>
    <w:lvl w:ilvl="0" w:tplc="FE8006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69EB9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5A02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E61D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49A1A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10DD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026D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440A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D04D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6DAB0E5F"/>
    <w:multiLevelType w:val="multilevel"/>
    <w:tmpl w:val="5E94B4FC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6E89476E"/>
    <w:multiLevelType w:val="hybridMultilevel"/>
    <w:tmpl w:val="F7E6B502"/>
    <w:lvl w:ilvl="0" w:tplc="A68241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48EA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D265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66F8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B697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385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EE77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1A15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5E453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8EA6915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 w15:restartNumberingAfterBreak="0">
    <w:nsid w:val="794B158F"/>
    <w:multiLevelType w:val="hybridMultilevel"/>
    <w:tmpl w:val="5AD62016"/>
    <w:lvl w:ilvl="0" w:tplc="17EACCC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0"/>
  </w:num>
  <w:num w:numId="3">
    <w:abstractNumId w:val="15"/>
  </w:num>
  <w:num w:numId="4">
    <w:abstractNumId w:val="2"/>
  </w:num>
  <w:num w:numId="5">
    <w:abstractNumId w:val="13"/>
  </w:num>
  <w:num w:numId="6">
    <w:abstractNumId w:val="3"/>
  </w:num>
  <w:num w:numId="7">
    <w:abstractNumId w:val="12"/>
  </w:num>
  <w:num w:numId="8">
    <w:abstractNumId w:val="18"/>
  </w:num>
  <w:num w:numId="9">
    <w:abstractNumId w:val="1"/>
  </w:num>
  <w:num w:numId="10">
    <w:abstractNumId w:val="9"/>
  </w:num>
  <w:num w:numId="11">
    <w:abstractNumId w:val="11"/>
  </w:num>
  <w:num w:numId="12">
    <w:abstractNumId w:val="7"/>
  </w:num>
  <w:num w:numId="13">
    <w:abstractNumId w:val="21"/>
  </w:num>
  <w:num w:numId="14">
    <w:abstractNumId w:val="5"/>
  </w:num>
  <w:num w:numId="15">
    <w:abstractNumId w:val="8"/>
  </w:num>
  <w:num w:numId="16">
    <w:abstractNumId w:val="4"/>
  </w:num>
  <w:num w:numId="17">
    <w:abstractNumId w:val="6"/>
  </w:num>
  <w:num w:numId="18">
    <w:abstractNumId w:val="10"/>
  </w:num>
  <w:num w:numId="19">
    <w:abstractNumId w:val="19"/>
  </w:num>
  <w:num w:numId="20">
    <w:abstractNumId w:val="16"/>
  </w:num>
  <w:num w:numId="21">
    <w:abstractNumId w:val="17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4BD6"/>
    <w:rsid w:val="00011BA1"/>
    <w:rsid w:val="00014CFE"/>
    <w:rsid w:val="00014F60"/>
    <w:rsid w:val="00026428"/>
    <w:rsid w:val="00031A58"/>
    <w:rsid w:val="00034A78"/>
    <w:rsid w:val="0003581C"/>
    <w:rsid w:val="00037AB1"/>
    <w:rsid w:val="00043F37"/>
    <w:rsid w:val="00050FBB"/>
    <w:rsid w:val="00053FD4"/>
    <w:rsid w:val="00055E4E"/>
    <w:rsid w:val="00056778"/>
    <w:rsid w:val="0005756E"/>
    <w:rsid w:val="00063A68"/>
    <w:rsid w:val="00071020"/>
    <w:rsid w:val="000714EA"/>
    <w:rsid w:val="00074D40"/>
    <w:rsid w:val="00075921"/>
    <w:rsid w:val="0008309F"/>
    <w:rsid w:val="00094DE8"/>
    <w:rsid w:val="00095EF2"/>
    <w:rsid w:val="00097F83"/>
    <w:rsid w:val="000A35E7"/>
    <w:rsid w:val="000B154B"/>
    <w:rsid w:val="000B2A53"/>
    <w:rsid w:val="000B5AD3"/>
    <w:rsid w:val="000B76DA"/>
    <w:rsid w:val="000C0237"/>
    <w:rsid w:val="000C152E"/>
    <w:rsid w:val="000C736F"/>
    <w:rsid w:val="000D2061"/>
    <w:rsid w:val="000D2472"/>
    <w:rsid w:val="000D29A8"/>
    <w:rsid w:val="000D6064"/>
    <w:rsid w:val="000D60A1"/>
    <w:rsid w:val="000F78E5"/>
    <w:rsid w:val="001043A1"/>
    <w:rsid w:val="0010687B"/>
    <w:rsid w:val="00112AEB"/>
    <w:rsid w:val="00122C8F"/>
    <w:rsid w:val="00127BD0"/>
    <w:rsid w:val="001420F3"/>
    <w:rsid w:val="00151E2A"/>
    <w:rsid w:val="00154530"/>
    <w:rsid w:val="00155585"/>
    <w:rsid w:val="00166C91"/>
    <w:rsid w:val="001828C0"/>
    <w:rsid w:val="00186F6E"/>
    <w:rsid w:val="001A0583"/>
    <w:rsid w:val="001B2970"/>
    <w:rsid w:val="001B2DE1"/>
    <w:rsid w:val="001B4029"/>
    <w:rsid w:val="001B7EA6"/>
    <w:rsid w:val="001C149F"/>
    <w:rsid w:val="001C4BD6"/>
    <w:rsid w:val="001D1FBD"/>
    <w:rsid w:val="001D3E52"/>
    <w:rsid w:val="001E5F65"/>
    <w:rsid w:val="001F254C"/>
    <w:rsid w:val="001F49E6"/>
    <w:rsid w:val="001F553B"/>
    <w:rsid w:val="001F6338"/>
    <w:rsid w:val="0020661D"/>
    <w:rsid w:val="0021045F"/>
    <w:rsid w:val="00222A46"/>
    <w:rsid w:val="00226F45"/>
    <w:rsid w:val="0023360B"/>
    <w:rsid w:val="002362A9"/>
    <w:rsid w:val="00254CA1"/>
    <w:rsid w:val="00265D81"/>
    <w:rsid w:val="0027040F"/>
    <w:rsid w:val="00277240"/>
    <w:rsid w:val="0028013C"/>
    <w:rsid w:val="00283C1A"/>
    <w:rsid w:val="0028513A"/>
    <w:rsid w:val="002A38A2"/>
    <w:rsid w:val="002C30D6"/>
    <w:rsid w:val="002C62BB"/>
    <w:rsid w:val="002C79C6"/>
    <w:rsid w:val="002C7EC2"/>
    <w:rsid w:val="002D6279"/>
    <w:rsid w:val="002E1934"/>
    <w:rsid w:val="002E393F"/>
    <w:rsid w:val="002F2A02"/>
    <w:rsid w:val="002F7633"/>
    <w:rsid w:val="002F7DFD"/>
    <w:rsid w:val="00301108"/>
    <w:rsid w:val="00304683"/>
    <w:rsid w:val="00305734"/>
    <w:rsid w:val="00311496"/>
    <w:rsid w:val="00316335"/>
    <w:rsid w:val="00325B67"/>
    <w:rsid w:val="00337CF1"/>
    <w:rsid w:val="003412FA"/>
    <w:rsid w:val="00343833"/>
    <w:rsid w:val="003439DE"/>
    <w:rsid w:val="00360205"/>
    <w:rsid w:val="00361BA3"/>
    <w:rsid w:val="0036326D"/>
    <w:rsid w:val="00374EEC"/>
    <w:rsid w:val="00382DB1"/>
    <w:rsid w:val="00383118"/>
    <w:rsid w:val="003879F7"/>
    <w:rsid w:val="003903A8"/>
    <w:rsid w:val="00393FC4"/>
    <w:rsid w:val="0039563C"/>
    <w:rsid w:val="00396496"/>
    <w:rsid w:val="003C487F"/>
    <w:rsid w:val="003C7486"/>
    <w:rsid w:val="003D19F5"/>
    <w:rsid w:val="003D5B46"/>
    <w:rsid w:val="003D7EC2"/>
    <w:rsid w:val="003E3E20"/>
    <w:rsid w:val="003F08A2"/>
    <w:rsid w:val="003F484A"/>
    <w:rsid w:val="0040306F"/>
    <w:rsid w:val="00406AFB"/>
    <w:rsid w:val="00417C65"/>
    <w:rsid w:val="00431ECC"/>
    <w:rsid w:val="00441F89"/>
    <w:rsid w:val="00441F92"/>
    <w:rsid w:val="00453971"/>
    <w:rsid w:val="00456C34"/>
    <w:rsid w:val="00463373"/>
    <w:rsid w:val="00466846"/>
    <w:rsid w:val="00466A5C"/>
    <w:rsid w:val="0047296E"/>
    <w:rsid w:val="004761EA"/>
    <w:rsid w:val="00476F21"/>
    <w:rsid w:val="00481A7C"/>
    <w:rsid w:val="0048328D"/>
    <w:rsid w:val="0049259F"/>
    <w:rsid w:val="00495A65"/>
    <w:rsid w:val="004970BB"/>
    <w:rsid w:val="00497AD4"/>
    <w:rsid w:val="004A37D9"/>
    <w:rsid w:val="004A59E8"/>
    <w:rsid w:val="004A7A8F"/>
    <w:rsid w:val="004B0AD3"/>
    <w:rsid w:val="004B1874"/>
    <w:rsid w:val="004B2780"/>
    <w:rsid w:val="004C231C"/>
    <w:rsid w:val="004C2E7F"/>
    <w:rsid w:val="004C3CAD"/>
    <w:rsid w:val="004E3B55"/>
    <w:rsid w:val="004F046F"/>
    <w:rsid w:val="004F33B6"/>
    <w:rsid w:val="004F3F64"/>
    <w:rsid w:val="00510DFF"/>
    <w:rsid w:val="005146FD"/>
    <w:rsid w:val="00520F3E"/>
    <w:rsid w:val="0053428C"/>
    <w:rsid w:val="00540981"/>
    <w:rsid w:val="005444A4"/>
    <w:rsid w:val="005451BD"/>
    <w:rsid w:val="005535A4"/>
    <w:rsid w:val="00553EBA"/>
    <w:rsid w:val="005570BD"/>
    <w:rsid w:val="00557386"/>
    <w:rsid w:val="0056138D"/>
    <w:rsid w:val="00562C71"/>
    <w:rsid w:val="00573988"/>
    <w:rsid w:val="00574417"/>
    <w:rsid w:val="00576D77"/>
    <w:rsid w:val="00577AC9"/>
    <w:rsid w:val="00577EB9"/>
    <w:rsid w:val="0058362C"/>
    <w:rsid w:val="005A0F46"/>
    <w:rsid w:val="005A3369"/>
    <w:rsid w:val="005A78CA"/>
    <w:rsid w:val="005B0E84"/>
    <w:rsid w:val="005B2DD4"/>
    <w:rsid w:val="005C38F0"/>
    <w:rsid w:val="005C566E"/>
    <w:rsid w:val="005C7468"/>
    <w:rsid w:val="005D20AB"/>
    <w:rsid w:val="005D5755"/>
    <w:rsid w:val="005D5F0D"/>
    <w:rsid w:val="005E0B67"/>
    <w:rsid w:val="005E1D63"/>
    <w:rsid w:val="005F5C56"/>
    <w:rsid w:val="006019EB"/>
    <w:rsid w:val="00624D3E"/>
    <w:rsid w:val="00636FCD"/>
    <w:rsid w:val="006426AD"/>
    <w:rsid w:val="006447C7"/>
    <w:rsid w:val="00645A87"/>
    <w:rsid w:val="006472D8"/>
    <w:rsid w:val="00647E4E"/>
    <w:rsid w:val="0068305B"/>
    <w:rsid w:val="0069052A"/>
    <w:rsid w:val="00692CBA"/>
    <w:rsid w:val="00694595"/>
    <w:rsid w:val="00694828"/>
    <w:rsid w:val="00696F86"/>
    <w:rsid w:val="006A548D"/>
    <w:rsid w:val="006A60FE"/>
    <w:rsid w:val="006A65CB"/>
    <w:rsid w:val="006B05FD"/>
    <w:rsid w:val="006B316C"/>
    <w:rsid w:val="006C1BE1"/>
    <w:rsid w:val="006C5009"/>
    <w:rsid w:val="006D0BD6"/>
    <w:rsid w:val="006D6301"/>
    <w:rsid w:val="006E0B23"/>
    <w:rsid w:val="006E7CC6"/>
    <w:rsid w:val="006E7F91"/>
    <w:rsid w:val="006F4261"/>
    <w:rsid w:val="007019A7"/>
    <w:rsid w:val="00701CD0"/>
    <w:rsid w:val="0070424A"/>
    <w:rsid w:val="00706E4C"/>
    <w:rsid w:val="00707436"/>
    <w:rsid w:val="007114B3"/>
    <w:rsid w:val="00712741"/>
    <w:rsid w:val="00713B18"/>
    <w:rsid w:val="0071637E"/>
    <w:rsid w:val="007311C3"/>
    <w:rsid w:val="00732E11"/>
    <w:rsid w:val="007369A9"/>
    <w:rsid w:val="00736B30"/>
    <w:rsid w:val="0074042E"/>
    <w:rsid w:val="0074503D"/>
    <w:rsid w:val="0074722E"/>
    <w:rsid w:val="007562C8"/>
    <w:rsid w:val="00763037"/>
    <w:rsid w:val="00776319"/>
    <w:rsid w:val="00783D78"/>
    <w:rsid w:val="00790CA6"/>
    <w:rsid w:val="007977EF"/>
    <w:rsid w:val="007A2387"/>
    <w:rsid w:val="007A6FC8"/>
    <w:rsid w:val="007A7608"/>
    <w:rsid w:val="007B514B"/>
    <w:rsid w:val="007C0958"/>
    <w:rsid w:val="007C1DCE"/>
    <w:rsid w:val="007C2724"/>
    <w:rsid w:val="007C3155"/>
    <w:rsid w:val="007C4B64"/>
    <w:rsid w:val="007C775A"/>
    <w:rsid w:val="007E0FE8"/>
    <w:rsid w:val="007E4995"/>
    <w:rsid w:val="007F12EF"/>
    <w:rsid w:val="00801ECD"/>
    <w:rsid w:val="00807AFD"/>
    <w:rsid w:val="00810028"/>
    <w:rsid w:val="008127ED"/>
    <w:rsid w:val="0081352B"/>
    <w:rsid w:val="00820114"/>
    <w:rsid w:val="00831046"/>
    <w:rsid w:val="00832656"/>
    <w:rsid w:val="00835212"/>
    <w:rsid w:val="00835A3F"/>
    <w:rsid w:val="008429FD"/>
    <w:rsid w:val="008455E9"/>
    <w:rsid w:val="00857204"/>
    <w:rsid w:val="008725A9"/>
    <w:rsid w:val="008754A8"/>
    <w:rsid w:val="008843B8"/>
    <w:rsid w:val="00893898"/>
    <w:rsid w:val="008A5D05"/>
    <w:rsid w:val="008B3771"/>
    <w:rsid w:val="008B77CA"/>
    <w:rsid w:val="008C142E"/>
    <w:rsid w:val="008C1502"/>
    <w:rsid w:val="008C4FD5"/>
    <w:rsid w:val="008C54C1"/>
    <w:rsid w:val="008C773E"/>
    <w:rsid w:val="008D530F"/>
    <w:rsid w:val="008F2845"/>
    <w:rsid w:val="008F40C4"/>
    <w:rsid w:val="008F6508"/>
    <w:rsid w:val="009023DC"/>
    <w:rsid w:val="00910A95"/>
    <w:rsid w:val="009123CC"/>
    <w:rsid w:val="00913B42"/>
    <w:rsid w:val="00923998"/>
    <w:rsid w:val="00923A50"/>
    <w:rsid w:val="00923CF8"/>
    <w:rsid w:val="00940CD8"/>
    <w:rsid w:val="0094315C"/>
    <w:rsid w:val="0095180F"/>
    <w:rsid w:val="009531EC"/>
    <w:rsid w:val="00954977"/>
    <w:rsid w:val="00957519"/>
    <w:rsid w:val="00964245"/>
    <w:rsid w:val="009743E5"/>
    <w:rsid w:val="009820FB"/>
    <w:rsid w:val="00982424"/>
    <w:rsid w:val="00982856"/>
    <w:rsid w:val="00984D7B"/>
    <w:rsid w:val="00984EB9"/>
    <w:rsid w:val="00991D67"/>
    <w:rsid w:val="00996221"/>
    <w:rsid w:val="00997A5B"/>
    <w:rsid w:val="009A0337"/>
    <w:rsid w:val="009A5B22"/>
    <w:rsid w:val="009A6EF5"/>
    <w:rsid w:val="009B3B5B"/>
    <w:rsid w:val="009B612B"/>
    <w:rsid w:val="009E19EA"/>
    <w:rsid w:val="009F000C"/>
    <w:rsid w:val="009F0CAF"/>
    <w:rsid w:val="009F5882"/>
    <w:rsid w:val="009F6A17"/>
    <w:rsid w:val="00A008AB"/>
    <w:rsid w:val="00A02B2D"/>
    <w:rsid w:val="00A0760A"/>
    <w:rsid w:val="00A150B3"/>
    <w:rsid w:val="00A151D8"/>
    <w:rsid w:val="00A1738C"/>
    <w:rsid w:val="00A20E7D"/>
    <w:rsid w:val="00A238BF"/>
    <w:rsid w:val="00A25A21"/>
    <w:rsid w:val="00A33F50"/>
    <w:rsid w:val="00A34224"/>
    <w:rsid w:val="00A35FF4"/>
    <w:rsid w:val="00A376F2"/>
    <w:rsid w:val="00A4263C"/>
    <w:rsid w:val="00A472E3"/>
    <w:rsid w:val="00A540C8"/>
    <w:rsid w:val="00A62667"/>
    <w:rsid w:val="00A7094A"/>
    <w:rsid w:val="00A736D7"/>
    <w:rsid w:val="00A8001B"/>
    <w:rsid w:val="00A83E4F"/>
    <w:rsid w:val="00A8630D"/>
    <w:rsid w:val="00A90A76"/>
    <w:rsid w:val="00A91213"/>
    <w:rsid w:val="00A9253F"/>
    <w:rsid w:val="00A94876"/>
    <w:rsid w:val="00AA31D7"/>
    <w:rsid w:val="00AA4882"/>
    <w:rsid w:val="00AA6DBC"/>
    <w:rsid w:val="00AB0CDB"/>
    <w:rsid w:val="00AB1B19"/>
    <w:rsid w:val="00AB37D0"/>
    <w:rsid w:val="00AB6F27"/>
    <w:rsid w:val="00AB7241"/>
    <w:rsid w:val="00AC27ED"/>
    <w:rsid w:val="00AC400E"/>
    <w:rsid w:val="00AC4BDC"/>
    <w:rsid w:val="00AC7F34"/>
    <w:rsid w:val="00AD05A3"/>
    <w:rsid w:val="00AD662A"/>
    <w:rsid w:val="00AF2585"/>
    <w:rsid w:val="00AF269D"/>
    <w:rsid w:val="00B05F7C"/>
    <w:rsid w:val="00B076EB"/>
    <w:rsid w:val="00B15704"/>
    <w:rsid w:val="00B176A7"/>
    <w:rsid w:val="00B20E3C"/>
    <w:rsid w:val="00B30AF9"/>
    <w:rsid w:val="00B32512"/>
    <w:rsid w:val="00B34E01"/>
    <w:rsid w:val="00B42642"/>
    <w:rsid w:val="00B4549D"/>
    <w:rsid w:val="00B47CBD"/>
    <w:rsid w:val="00B53198"/>
    <w:rsid w:val="00B53272"/>
    <w:rsid w:val="00B55866"/>
    <w:rsid w:val="00B620C9"/>
    <w:rsid w:val="00B92D16"/>
    <w:rsid w:val="00BA22FE"/>
    <w:rsid w:val="00BA4B7D"/>
    <w:rsid w:val="00BA5FEB"/>
    <w:rsid w:val="00BA6C54"/>
    <w:rsid w:val="00BB0DCC"/>
    <w:rsid w:val="00BC0BF4"/>
    <w:rsid w:val="00BC4942"/>
    <w:rsid w:val="00BC4A26"/>
    <w:rsid w:val="00BC5EF0"/>
    <w:rsid w:val="00BD7367"/>
    <w:rsid w:val="00BE7A17"/>
    <w:rsid w:val="00BE7F7D"/>
    <w:rsid w:val="00BF7C0A"/>
    <w:rsid w:val="00C01FB1"/>
    <w:rsid w:val="00C051E1"/>
    <w:rsid w:val="00C119FB"/>
    <w:rsid w:val="00C1701D"/>
    <w:rsid w:val="00C231F9"/>
    <w:rsid w:val="00C2483D"/>
    <w:rsid w:val="00C2762F"/>
    <w:rsid w:val="00C32F7D"/>
    <w:rsid w:val="00C42D88"/>
    <w:rsid w:val="00C44134"/>
    <w:rsid w:val="00C56508"/>
    <w:rsid w:val="00C6427D"/>
    <w:rsid w:val="00C7205C"/>
    <w:rsid w:val="00C85E06"/>
    <w:rsid w:val="00C9632D"/>
    <w:rsid w:val="00C96D6E"/>
    <w:rsid w:val="00CA68A7"/>
    <w:rsid w:val="00CA780B"/>
    <w:rsid w:val="00CA7A7D"/>
    <w:rsid w:val="00CB45B1"/>
    <w:rsid w:val="00CB6364"/>
    <w:rsid w:val="00CB6610"/>
    <w:rsid w:val="00CE3C62"/>
    <w:rsid w:val="00CE4D48"/>
    <w:rsid w:val="00CE5D4E"/>
    <w:rsid w:val="00CF282D"/>
    <w:rsid w:val="00CF6E81"/>
    <w:rsid w:val="00D0270F"/>
    <w:rsid w:val="00D148FA"/>
    <w:rsid w:val="00D313F5"/>
    <w:rsid w:val="00D3442E"/>
    <w:rsid w:val="00D37D26"/>
    <w:rsid w:val="00D52F56"/>
    <w:rsid w:val="00D55E12"/>
    <w:rsid w:val="00D63ADA"/>
    <w:rsid w:val="00D73961"/>
    <w:rsid w:val="00D80EF7"/>
    <w:rsid w:val="00D86EBB"/>
    <w:rsid w:val="00DA3CC7"/>
    <w:rsid w:val="00DA4D81"/>
    <w:rsid w:val="00DA4E7D"/>
    <w:rsid w:val="00DB15D5"/>
    <w:rsid w:val="00DB641B"/>
    <w:rsid w:val="00DC073C"/>
    <w:rsid w:val="00DC086B"/>
    <w:rsid w:val="00DC0A2E"/>
    <w:rsid w:val="00DC154B"/>
    <w:rsid w:val="00DC3CFC"/>
    <w:rsid w:val="00DC7957"/>
    <w:rsid w:val="00DD0978"/>
    <w:rsid w:val="00DE279C"/>
    <w:rsid w:val="00DE4240"/>
    <w:rsid w:val="00DE46E3"/>
    <w:rsid w:val="00DF07CC"/>
    <w:rsid w:val="00DF533C"/>
    <w:rsid w:val="00DF63DC"/>
    <w:rsid w:val="00E06276"/>
    <w:rsid w:val="00E14312"/>
    <w:rsid w:val="00E23EEA"/>
    <w:rsid w:val="00E2671D"/>
    <w:rsid w:val="00E275F5"/>
    <w:rsid w:val="00E341AA"/>
    <w:rsid w:val="00E417BB"/>
    <w:rsid w:val="00E41A9C"/>
    <w:rsid w:val="00E477C4"/>
    <w:rsid w:val="00E53A68"/>
    <w:rsid w:val="00E63231"/>
    <w:rsid w:val="00E7044D"/>
    <w:rsid w:val="00E7140E"/>
    <w:rsid w:val="00E7402A"/>
    <w:rsid w:val="00E76FE8"/>
    <w:rsid w:val="00E809D6"/>
    <w:rsid w:val="00E815AF"/>
    <w:rsid w:val="00E85D4C"/>
    <w:rsid w:val="00EA0F19"/>
    <w:rsid w:val="00EA1427"/>
    <w:rsid w:val="00EA2378"/>
    <w:rsid w:val="00EA4022"/>
    <w:rsid w:val="00EA689F"/>
    <w:rsid w:val="00EB36B1"/>
    <w:rsid w:val="00ED037C"/>
    <w:rsid w:val="00ED1B84"/>
    <w:rsid w:val="00EE3EC7"/>
    <w:rsid w:val="00F02DBE"/>
    <w:rsid w:val="00F05F27"/>
    <w:rsid w:val="00F070ED"/>
    <w:rsid w:val="00F179D0"/>
    <w:rsid w:val="00F22B07"/>
    <w:rsid w:val="00F32887"/>
    <w:rsid w:val="00F35156"/>
    <w:rsid w:val="00F364A9"/>
    <w:rsid w:val="00F367DB"/>
    <w:rsid w:val="00F4072C"/>
    <w:rsid w:val="00F409A7"/>
    <w:rsid w:val="00F4193E"/>
    <w:rsid w:val="00F423C2"/>
    <w:rsid w:val="00F4546B"/>
    <w:rsid w:val="00F474D3"/>
    <w:rsid w:val="00F47C32"/>
    <w:rsid w:val="00F55299"/>
    <w:rsid w:val="00F73EA1"/>
    <w:rsid w:val="00F7729A"/>
    <w:rsid w:val="00F7739F"/>
    <w:rsid w:val="00F8223F"/>
    <w:rsid w:val="00FA395D"/>
    <w:rsid w:val="00FB2D72"/>
    <w:rsid w:val="00FB5614"/>
    <w:rsid w:val="00FB71B1"/>
    <w:rsid w:val="00FC164E"/>
    <w:rsid w:val="00FC376D"/>
    <w:rsid w:val="00FC6345"/>
    <w:rsid w:val="00FD0665"/>
    <w:rsid w:val="00FD3630"/>
    <w:rsid w:val="00FD71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0E0151"/>
  <w15:chartTrackingRefBased/>
  <w15:docId w15:val="{80B43F50-F2BE-4C2F-BC48-59C5F35BE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B620C9"/>
    <w:pPr>
      <w:suppressAutoHyphens/>
    </w:pPr>
    <w:rPr>
      <w:rFonts w:ascii="Times New Roman" w:eastAsia="Times New Roman" w:hAnsi="Times New Roman"/>
      <w:lang w:eastAsia="zh-CN"/>
    </w:rPr>
  </w:style>
  <w:style w:type="paragraph" w:styleId="Cmsor2">
    <w:name w:val="heading 2"/>
    <w:basedOn w:val="Norml"/>
    <w:next w:val="Norml"/>
    <w:link w:val="Cmsor2Char"/>
    <w:qFormat/>
    <w:rsid w:val="00B620C9"/>
    <w:pPr>
      <w:keepNext/>
      <w:outlineLvl w:val="1"/>
    </w:pPr>
    <w:rPr>
      <w:b/>
      <w:sz w:val="3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link w:val="Cmsor2"/>
    <w:rsid w:val="00B620C9"/>
    <w:rPr>
      <w:rFonts w:ascii="Times New Roman" w:eastAsia="Times New Roman" w:hAnsi="Times New Roman" w:cs="Times New Roman"/>
      <w:b/>
      <w:sz w:val="32"/>
      <w:szCs w:val="20"/>
      <w:lang w:eastAsia="zh-CN"/>
    </w:rPr>
  </w:style>
  <w:style w:type="paragraph" w:styleId="Listaszerbekezds">
    <w:name w:val="List Paragraph"/>
    <w:basedOn w:val="Norml"/>
    <w:uiPriority w:val="34"/>
    <w:qFormat/>
    <w:rsid w:val="00A1738C"/>
    <w:pPr>
      <w:ind w:left="720"/>
      <w:contextualSpacing/>
    </w:pPr>
  </w:style>
  <w:style w:type="paragraph" w:styleId="Nincstrkz">
    <w:name w:val="No Spacing"/>
    <w:uiPriority w:val="99"/>
    <w:qFormat/>
    <w:rsid w:val="00361BA3"/>
    <w:rPr>
      <w:sz w:val="22"/>
      <w:szCs w:val="22"/>
      <w:lang w:eastAsia="en-US"/>
    </w:rPr>
  </w:style>
  <w:style w:type="paragraph" w:customStyle="1" w:styleId="Default">
    <w:name w:val="Default"/>
    <w:rsid w:val="00AF258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styleId="Rcsostblzat">
    <w:name w:val="Table Grid"/>
    <w:basedOn w:val="Normltblzat"/>
    <w:uiPriority w:val="39"/>
    <w:rsid w:val="003412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F8223F"/>
    <w:pPr>
      <w:numPr>
        <w:numId w:val="16"/>
      </w:numPr>
      <w:suppressAutoHyphens w:val="0"/>
      <w:spacing w:before="60" w:after="60"/>
      <w:jc w:val="both"/>
    </w:pPr>
    <w:rPr>
      <w:rFonts w:ascii="Verdana" w:hAnsi="Verdana"/>
      <w:szCs w:val="24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93FC4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link w:val="Buborkszveg"/>
    <w:uiPriority w:val="99"/>
    <w:semiHidden/>
    <w:rsid w:val="00393FC4"/>
    <w:rPr>
      <w:rFonts w:ascii="Segoe UI" w:eastAsia="Times New Roman" w:hAnsi="Segoe UI" w:cs="Segoe UI"/>
      <w:sz w:val="18"/>
      <w:szCs w:val="18"/>
      <w:lang w:eastAsia="zh-CN"/>
    </w:rPr>
  </w:style>
  <w:style w:type="character" w:styleId="Kiemels2">
    <w:name w:val="Strong"/>
    <w:basedOn w:val="Bekezdsalapbettpusa"/>
    <w:uiPriority w:val="22"/>
    <w:qFormat/>
    <w:rsid w:val="0023360B"/>
    <w:rPr>
      <w:b/>
      <w:bCs/>
    </w:rPr>
  </w:style>
  <w:style w:type="character" w:customStyle="1" w:styleId="t286pc">
    <w:name w:val="t286pc"/>
    <w:basedOn w:val="Bekezdsalapbettpusa"/>
    <w:rsid w:val="0023360B"/>
  </w:style>
  <w:style w:type="paragraph" w:styleId="Szvegtrzs">
    <w:name w:val="Body Text"/>
    <w:basedOn w:val="Norml"/>
    <w:link w:val="SzvegtrzsChar"/>
    <w:rsid w:val="00311496"/>
    <w:pPr>
      <w:suppressAutoHyphens w:val="0"/>
      <w:spacing w:after="120"/>
    </w:pPr>
    <w:rPr>
      <w:sz w:val="24"/>
      <w:szCs w:val="24"/>
      <w:lang w:eastAsia="hu-HU"/>
    </w:rPr>
  </w:style>
  <w:style w:type="character" w:customStyle="1" w:styleId="SzvegtrzsChar">
    <w:name w:val="Szövegtörzs Char"/>
    <w:basedOn w:val="Bekezdsalapbettpusa"/>
    <w:link w:val="Szvegtrzs"/>
    <w:rsid w:val="00311496"/>
    <w:rPr>
      <w:rFonts w:ascii="Times New Roman" w:eastAsia="Times New Roman" w:hAnsi="Times New Roman"/>
      <w:sz w:val="24"/>
      <w:szCs w:val="24"/>
    </w:rPr>
  </w:style>
  <w:style w:type="paragraph" w:styleId="NormlWeb">
    <w:name w:val="Normal (Web)"/>
    <w:basedOn w:val="Norml"/>
    <w:uiPriority w:val="99"/>
    <w:unhideWhenUsed/>
    <w:rsid w:val="0094315C"/>
    <w:pPr>
      <w:suppressAutoHyphens w:val="0"/>
      <w:spacing w:before="100" w:beforeAutospacing="1" w:after="100" w:afterAutospacing="1"/>
    </w:pPr>
    <w:rPr>
      <w:sz w:val="24"/>
      <w:szCs w:val="24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4761E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4761EA"/>
    <w:rPr>
      <w:rFonts w:ascii="Times New Roman" w:eastAsia="Times New Roman" w:hAnsi="Times New Roman"/>
      <w:lang w:eastAsia="zh-CN"/>
    </w:rPr>
  </w:style>
  <w:style w:type="paragraph" w:styleId="llb">
    <w:name w:val="footer"/>
    <w:basedOn w:val="Norml"/>
    <w:link w:val="llbChar"/>
    <w:uiPriority w:val="99"/>
    <w:unhideWhenUsed/>
    <w:rsid w:val="004761E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4761EA"/>
    <w:rPr>
      <w:rFonts w:ascii="Times New Roman" w:eastAsia="Times New Roman" w:hAnsi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086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6769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86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9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0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38065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95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140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86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BA7920-17B9-40BA-A517-12422D4E1B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524</Words>
  <Characters>3616</Characters>
  <Application>Microsoft Office Word</Application>
  <DocSecurity>0</DocSecurity>
  <Lines>30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Kovács Zoltán</dc:creator>
  <cp:keywords/>
  <dc:description/>
  <cp:lastModifiedBy>dr. Szilágyi Kata</cp:lastModifiedBy>
  <cp:revision>3</cp:revision>
  <cp:lastPrinted>2025-06-04T09:53:00Z</cp:lastPrinted>
  <dcterms:created xsi:type="dcterms:W3CDTF">2026-06-30T14:21:00Z</dcterms:created>
  <dcterms:modified xsi:type="dcterms:W3CDTF">2026-07-03T08:50:00Z</dcterms:modified>
</cp:coreProperties>
</file>