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3C9C" w14:textId="77777777" w:rsidR="00734B8F" w:rsidRPr="008B7702" w:rsidRDefault="00781784" w:rsidP="00A01BF0">
      <w:pPr>
        <w:rPr>
          <w:rFonts w:eastAsia="Cambria"/>
          <w:sz w:val="24"/>
          <w:szCs w:val="24"/>
        </w:rPr>
      </w:pPr>
      <w:r w:rsidRPr="008B7702">
        <w:rPr>
          <w:rFonts w:eastAsia="Cambria"/>
          <w:sz w:val="24"/>
          <w:szCs w:val="24"/>
        </w:rPr>
        <w:t>Hajdúszoboszló Polgármesteri Hivatal</w:t>
      </w:r>
    </w:p>
    <w:p w14:paraId="4CD3A22F" w14:textId="320D79E4" w:rsidR="00734B8F" w:rsidRPr="008B7702" w:rsidRDefault="00777FB9" w:rsidP="00A01BF0">
      <w:pPr>
        <w:ind w:right="5411"/>
        <w:rPr>
          <w:sz w:val="24"/>
          <w:szCs w:val="24"/>
        </w:rPr>
      </w:pPr>
      <w:r>
        <w:pict w14:anchorId="71CF8756">
          <v:group id="_x0000_s1076" style="position:absolute;margin-left:92.2pt;margin-top:54.6pt;width:204pt;height:0;z-index:-251658240;mso-position-horizontal-relative:page" coordorigin="1844,1092" coordsize="4080,0">
            <v:shape id="_x0000_s1077" style="position:absolute;left:1844;top:1092;width:4080;height:0" coordorigin="1844,1092" coordsize="4080,0" path="m1844,1092r4080,e" filled="f" strokeweight=".23978mm">
              <v:path arrowok="t"/>
            </v:shape>
            <w10:wrap anchorx="page"/>
          </v:group>
        </w:pict>
      </w:r>
      <w:r w:rsidR="00781784" w:rsidRPr="008B7702">
        <w:rPr>
          <w:rFonts w:eastAsia="Cambria"/>
          <w:sz w:val="24"/>
          <w:szCs w:val="24"/>
        </w:rPr>
        <w:t>4200. Hajdúszoboszló, Hősök tere 1. telefon: 52/557-300 fax: 52/557-302 e mail: polgmiv@hajduszob.hu</w:t>
      </w:r>
    </w:p>
    <w:p w14:paraId="2111196C" w14:textId="0AD73794" w:rsidR="00AB55FD" w:rsidRPr="008B7702" w:rsidRDefault="00AB55FD" w:rsidP="00A01BF0">
      <w:pPr>
        <w:ind w:right="-1417"/>
        <w:jc w:val="both"/>
        <w:rPr>
          <w:sz w:val="24"/>
          <w:szCs w:val="24"/>
        </w:rPr>
      </w:pPr>
      <w:r w:rsidRPr="008B7702">
        <w:rPr>
          <w:sz w:val="24"/>
          <w:szCs w:val="24"/>
        </w:rPr>
        <w:t xml:space="preserve">Ügyiratszám: </w:t>
      </w:r>
      <w:r w:rsidR="00A01BF0">
        <w:rPr>
          <w:sz w:val="24"/>
          <w:szCs w:val="24"/>
        </w:rPr>
        <w:t>20391-1/2014</w:t>
      </w:r>
      <w:r w:rsidR="00A81B78">
        <w:rPr>
          <w:sz w:val="24"/>
          <w:szCs w:val="24"/>
        </w:rPr>
        <w:t>.</w:t>
      </w:r>
    </w:p>
    <w:p w14:paraId="53876E5E" w14:textId="77777777" w:rsidR="00734B8F" w:rsidRPr="008B7702" w:rsidRDefault="00734B8F" w:rsidP="00A01BF0">
      <w:pPr>
        <w:rPr>
          <w:sz w:val="11"/>
          <w:szCs w:val="11"/>
        </w:rPr>
      </w:pPr>
    </w:p>
    <w:p w14:paraId="0DA20191" w14:textId="77777777" w:rsidR="00734B8F" w:rsidRPr="008B7702" w:rsidRDefault="00734B8F" w:rsidP="00A01BF0"/>
    <w:p w14:paraId="1B22BCFE" w14:textId="7573EDED" w:rsidR="00734B8F" w:rsidRPr="008B7702" w:rsidRDefault="00781784" w:rsidP="00A01BF0">
      <w:pPr>
        <w:ind w:left="3671" w:right="3223"/>
        <w:jc w:val="center"/>
        <w:rPr>
          <w:rFonts w:eastAsia="Cambria"/>
          <w:sz w:val="28"/>
          <w:szCs w:val="28"/>
        </w:rPr>
      </w:pPr>
      <w:r w:rsidRPr="008B7702">
        <w:rPr>
          <w:rFonts w:eastAsia="Cambria"/>
          <w:b/>
          <w:sz w:val="28"/>
          <w:szCs w:val="28"/>
        </w:rPr>
        <w:t>K I V O N AT</w:t>
      </w:r>
    </w:p>
    <w:p w14:paraId="1EB92149" w14:textId="77777777" w:rsidR="00734B8F" w:rsidRPr="008B7702" w:rsidRDefault="00734B8F" w:rsidP="00A01BF0">
      <w:pPr>
        <w:rPr>
          <w:sz w:val="13"/>
          <w:szCs w:val="13"/>
        </w:rPr>
      </w:pPr>
    </w:p>
    <w:p w14:paraId="3F3EAC29" w14:textId="77777777" w:rsidR="00734B8F" w:rsidRPr="008B7702" w:rsidRDefault="00734B8F" w:rsidP="00A01BF0"/>
    <w:p w14:paraId="2A3126F2" w14:textId="77777777" w:rsidR="00A01BF0" w:rsidRDefault="00A01BF0" w:rsidP="00A01BF0">
      <w:pPr>
        <w:ind w:left="142" w:right="-1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93/2014. (IX.30</w:t>
      </w:r>
      <w:r w:rsidRPr="0030002B">
        <w:rPr>
          <w:b/>
          <w:sz w:val="24"/>
          <w:szCs w:val="24"/>
          <w:u w:val="single"/>
        </w:rPr>
        <w:t>.) VMB határozat</w:t>
      </w:r>
      <w:r w:rsidRPr="008B7702">
        <w:rPr>
          <w:sz w:val="24"/>
          <w:szCs w:val="24"/>
        </w:rPr>
        <w:t xml:space="preserve"> </w:t>
      </w:r>
    </w:p>
    <w:p w14:paraId="1DBCDDCD" w14:textId="089729F4" w:rsidR="00357941" w:rsidRPr="008B7702" w:rsidRDefault="00357941" w:rsidP="00A01BF0">
      <w:pPr>
        <w:ind w:left="142" w:right="-1"/>
        <w:jc w:val="both"/>
        <w:rPr>
          <w:sz w:val="24"/>
          <w:szCs w:val="24"/>
        </w:rPr>
      </w:pPr>
      <w:r w:rsidRPr="008B7702">
        <w:rPr>
          <w:sz w:val="24"/>
          <w:szCs w:val="24"/>
        </w:rPr>
        <w:t xml:space="preserve">Hajdúszoboszló Város Önkormányzatának Városfejlesztési és Műszaki Bizottsága a 2014. </w:t>
      </w:r>
      <w:r w:rsidR="00A01BF0">
        <w:rPr>
          <w:sz w:val="24"/>
          <w:szCs w:val="24"/>
        </w:rPr>
        <w:t>szeptember 30-a</w:t>
      </w:r>
      <w:r w:rsidRPr="008B7702">
        <w:rPr>
          <w:sz w:val="24"/>
          <w:szCs w:val="24"/>
        </w:rPr>
        <w:t>i ülésének napirendjét a következők szerint határozza meg:</w:t>
      </w:r>
    </w:p>
    <w:p w14:paraId="7B2F0D20" w14:textId="77777777" w:rsidR="00A01BF0" w:rsidRDefault="00A01BF0" w:rsidP="00A01BF0">
      <w:pPr>
        <w:ind w:left="360"/>
        <w:rPr>
          <w:b/>
          <w:sz w:val="24"/>
          <w:szCs w:val="24"/>
          <w:u w:val="single"/>
        </w:rPr>
      </w:pPr>
    </w:p>
    <w:p w14:paraId="1A597CC6" w14:textId="4A09F5FF" w:rsidR="00357941" w:rsidRPr="008B7702" w:rsidRDefault="00357941" w:rsidP="00A01BF0">
      <w:pPr>
        <w:ind w:left="360"/>
        <w:rPr>
          <w:b/>
          <w:sz w:val="24"/>
          <w:szCs w:val="24"/>
          <w:u w:val="single"/>
        </w:rPr>
      </w:pPr>
      <w:r w:rsidRPr="008B7702">
        <w:rPr>
          <w:b/>
          <w:sz w:val="24"/>
          <w:szCs w:val="24"/>
          <w:u w:val="single"/>
        </w:rPr>
        <w:t>Napirendi pontok:</w:t>
      </w:r>
    </w:p>
    <w:p w14:paraId="3EAEBD47" w14:textId="77777777" w:rsidR="00A01BF0" w:rsidRPr="00D75BD9" w:rsidRDefault="00A01BF0" w:rsidP="00A01BF0">
      <w:pPr>
        <w:numPr>
          <w:ilvl w:val="0"/>
          <w:numId w:val="11"/>
        </w:numPr>
        <w:tabs>
          <w:tab w:val="left" w:pos="-4111"/>
        </w:tabs>
        <w:jc w:val="both"/>
        <w:rPr>
          <w:sz w:val="24"/>
          <w:szCs w:val="24"/>
        </w:rPr>
      </w:pPr>
      <w:r>
        <w:rPr>
          <w:sz w:val="24"/>
          <w:szCs w:val="24"/>
        </w:rPr>
        <w:t>Előterjesztés digitális külterületi térkép beszerzéséhez fedezet biztosítására</w:t>
      </w:r>
    </w:p>
    <w:p w14:paraId="27FD28CC" w14:textId="57178E7E" w:rsidR="00A01BF0" w:rsidRDefault="00A01BF0" w:rsidP="00A01BF0">
      <w:pPr>
        <w:ind w:left="720"/>
        <w:jc w:val="both"/>
        <w:rPr>
          <w:sz w:val="24"/>
          <w:szCs w:val="24"/>
        </w:rPr>
      </w:pPr>
      <w:r w:rsidRPr="00D75BD9">
        <w:rPr>
          <w:sz w:val="24"/>
          <w:szCs w:val="24"/>
          <w:u w:val="single"/>
        </w:rPr>
        <w:t>Előadó:</w:t>
      </w:r>
      <w:r w:rsidRPr="00D75BD9">
        <w:rPr>
          <w:sz w:val="24"/>
          <w:szCs w:val="24"/>
        </w:rPr>
        <w:t xml:space="preserve"> </w:t>
      </w:r>
      <w:r>
        <w:rPr>
          <w:sz w:val="24"/>
          <w:szCs w:val="24"/>
        </w:rPr>
        <w:t>jegyző</w:t>
      </w:r>
    </w:p>
    <w:p w14:paraId="3DC25A01" w14:textId="77777777" w:rsidR="00A01BF0" w:rsidRDefault="00A01BF0" w:rsidP="00A01BF0">
      <w:pPr>
        <w:ind w:left="720"/>
        <w:jc w:val="both"/>
        <w:rPr>
          <w:sz w:val="24"/>
          <w:szCs w:val="24"/>
        </w:rPr>
      </w:pPr>
    </w:p>
    <w:p w14:paraId="3612DF0B" w14:textId="77777777" w:rsidR="00A01BF0" w:rsidRDefault="00A01BF0" w:rsidP="00A01BF0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Előterjesztés a Balatonboglári üdülő felújítási munkáiról</w:t>
      </w:r>
    </w:p>
    <w:p w14:paraId="5B60162C" w14:textId="6403B738" w:rsidR="00A01BF0" w:rsidRDefault="00A01BF0" w:rsidP="00A01BF0">
      <w:pPr>
        <w:ind w:left="720"/>
        <w:rPr>
          <w:sz w:val="24"/>
          <w:szCs w:val="24"/>
        </w:rPr>
      </w:pPr>
      <w:r w:rsidRPr="00003DDA">
        <w:rPr>
          <w:sz w:val="24"/>
          <w:szCs w:val="24"/>
          <w:u w:val="single"/>
        </w:rPr>
        <w:t>Előadó</w:t>
      </w:r>
      <w:r>
        <w:rPr>
          <w:sz w:val="24"/>
          <w:szCs w:val="24"/>
        </w:rPr>
        <w:t>: főmérnök</w:t>
      </w:r>
    </w:p>
    <w:p w14:paraId="7D98DDE5" w14:textId="77777777" w:rsidR="00A01BF0" w:rsidRDefault="00A01BF0" w:rsidP="00A01BF0">
      <w:pPr>
        <w:ind w:left="720"/>
        <w:rPr>
          <w:sz w:val="24"/>
          <w:szCs w:val="24"/>
        </w:rPr>
      </w:pPr>
    </w:p>
    <w:p w14:paraId="103F6EC7" w14:textId="77777777" w:rsidR="00A01BF0" w:rsidRDefault="00A01BF0" w:rsidP="00A01BF0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Egyebek</w:t>
      </w:r>
    </w:p>
    <w:p w14:paraId="517A56A7" w14:textId="77777777" w:rsidR="00357941" w:rsidRPr="008B7702" w:rsidRDefault="00357941" w:rsidP="00A01BF0">
      <w:pPr>
        <w:pStyle w:val="Szvegtrzs31"/>
        <w:jc w:val="both"/>
        <w:rPr>
          <w:b w:val="0"/>
          <w:sz w:val="24"/>
          <w:szCs w:val="24"/>
        </w:rPr>
      </w:pPr>
    </w:p>
    <w:p w14:paraId="7709226C" w14:textId="77777777" w:rsidR="00A01BF0" w:rsidRPr="00343320" w:rsidRDefault="00A01BF0" w:rsidP="00A01BF0">
      <w:pPr>
        <w:pStyle w:val="Szvegtrzs33"/>
        <w:jc w:val="both"/>
        <w:rPr>
          <w:sz w:val="24"/>
          <w:szCs w:val="24"/>
          <w:u w:val="single"/>
        </w:rPr>
      </w:pPr>
      <w:r w:rsidRPr="00343320">
        <w:rPr>
          <w:sz w:val="24"/>
          <w:szCs w:val="24"/>
          <w:u w:val="single"/>
        </w:rPr>
        <w:t>Napirendek megtárgyalása:</w:t>
      </w:r>
    </w:p>
    <w:p w14:paraId="347A8C83" w14:textId="77777777" w:rsidR="00A01BF0" w:rsidRPr="00343320" w:rsidRDefault="00A01BF0" w:rsidP="00A01BF0">
      <w:pPr>
        <w:pStyle w:val="Szvegtrzs33"/>
        <w:jc w:val="both"/>
        <w:rPr>
          <w:b w:val="0"/>
          <w:sz w:val="24"/>
          <w:szCs w:val="24"/>
        </w:rPr>
      </w:pPr>
    </w:p>
    <w:p w14:paraId="5C6D3A0E" w14:textId="77777777" w:rsidR="00A01BF0" w:rsidRPr="00343320" w:rsidRDefault="00A01BF0" w:rsidP="00A01BF0">
      <w:pPr>
        <w:numPr>
          <w:ilvl w:val="0"/>
          <w:numId w:val="17"/>
        </w:numPr>
        <w:tabs>
          <w:tab w:val="left" w:pos="-4111"/>
        </w:tabs>
        <w:jc w:val="both"/>
        <w:rPr>
          <w:b/>
          <w:sz w:val="24"/>
          <w:szCs w:val="24"/>
        </w:rPr>
      </w:pPr>
      <w:r w:rsidRPr="00343320">
        <w:rPr>
          <w:b/>
          <w:sz w:val="24"/>
          <w:szCs w:val="24"/>
        </w:rPr>
        <w:t>Előterjesztés digitális külterületi térkép beszerzéséhez fedezet biztosítására</w:t>
      </w:r>
    </w:p>
    <w:p w14:paraId="1968AB52" w14:textId="77777777" w:rsidR="00A01BF0" w:rsidRDefault="00A01BF0" w:rsidP="00A01BF0">
      <w:pPr>
        <w:pStyle w:val="Szvegtrzs33"/>
        <w:jc w:val="both"/>
        <w:rPr>
          <w:b w:val="0"/>
          <w:sz w:val="24"/>
          <w:szCs w:val="24"/>
          <w:u w:val="single"/>
        </w:rPr>
      </w:pPr>
    </w:p>
    <w:p w14:paraId="5F811F1C" w14:textId="77777777" w:rsidR="00A01BF0" w:rsidRDefault="00A01BF0" w:rsidP="00A01BF0">
      <w:pPr>
        <w:pStyle w:val="Szvegtrzs3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94/2014. (IX.30</w:t>
      </w:r>
      <w:r w:rsidRPr="00854BB2">
        <w:rPr>
          <w:sz w:val="24"/>
          <w:szCs w:val="24"/>
          <w:u w:val="single"/>
        </w:rPr>
        <w:t>.) VMB határozat:</w:t>
      </w:r>
    </w:p>
    <w:p w14:paraId="77936975" w14:textId="77777777" w:rsidR="00A01BF0" w:rsidRPr="00A01BF0" w:rsidRDefault="00A01BF0" w:rsidP="00A01BF0">
      <w:pPr>
        <w:jc w:val="both"/>
        <w:rPr>
          <w:bCs/>
          <w:sz w:val="24"/>
          <w:szCs w:val="24"/>
        </w:rPr>
      </w:pPr>
      <w:r w:rsidRPr="00A01BF0">
        <w:rPr>
          <w:bCs/>
          <w:sz w:val="24"/>
          <w:szCs w:val="24"/>
        </w:rPr>
        <w:t>Hajdúszoboszló Város Önkormányzata Képviselő-testületének Városfejlesztési, Műszaki Bizottsága támogatja, hogy bruttó 2.518.626,-Ft összeg a 2014. évi városi költségvetés városüzemeltetési táblázat (9.sz. melléklet) „szemétlerakó üzemeltetés (Nádudvar)” költségvetési sor megtakarításából a „HÉSZ készítése főépítészi feladatokkal” megnevezésű sorra átcsoportosításra kerüljön.</w:t>
      </w:r>
    </w:p>
    <w:p w14:paraId="6D41AA1B" w14:textId="77777777" w:rsidR="00A01BF0" w:rsidRPr="00A01BF0" w:rsidRDefault="00A01BF0" w:rsidP="00A01BF0">
      <w:pPr>
        <w:jc w:val="both"/>
        <w:rPr>
          <w:bCs/>
          <w:sz w:val="24"/>
          <w:szCs w:val="24"/>
        </w:rPr>
      </w:pPr>
    </w:p>
    <w:p w14:paraId="0B27D0B6" w14:textId="77777777" w:rsidR="00A01BF0" w:rsidRPr="00CA687F" w:rsidRDefault="00A01BF0" w:rsidP="00A01BF0">
      <w:pPr>
        <w:jc w:val="both"/>
        <w:rPr>
          <w:sz w:val="24"/>
          <w:szCs w:val="24"/>
        </w:rPr>
      </w:pPr>
      <w:r w:rsidRPr="00CA687F">
        <w:rPr>
          <w:sz w:val="24"/>
          <w:szCs w:val="24"/>
          <w:u w:val="single"/>
        </w:rPr>
        <w:t>Határidő</w:t>
      </w:r>
      <w:r w:rsidRPr="00CA687F">
        <w:rPr>
          <w:sz w:val="24"/>
          <w:szCs w:val="24"/>
          <w:u w:val="single"/>
        </w:rPr>
        <w:tab/>
      </w:r>
      <w:r w:rsidRPr="00CA687F">
        <w:rPr>
          <w:sz w:val="24"/>
          <w:szCs w:val="24"/>
        </w:rPr>
        <w:t>: azonnal</w:t>
      </w:r>
    </w:p>
    <w:p w14:paraId="117E962F" w14:textId="77777777" w:rsidR="00A01BF0" w:rsidRPr="00CA687F" w:rsidRDefault="00A01BF0" w:rsidP="00A01BF0">
      <w:pPr>
        <w:jc w:val="both"/>
        <w:rPr>
          <w:sz w:val="24"/>
          <w:szCs w:val="24"/>
        </w:rPr>
      </w:pPr>
      <w:r w:rsidRPr="00CA687F">
        <w:rPr>
          <w:sz w:val="24"/>
          <w:szCs w:val="24"/>
          <w:u w:val="single"/>
        </w:rPr>
        <w:t>Felelős</w:t>
      </w:r>
      <w:r w:rsidRPr="00CA687F">
        <w:rPr>
          <w:sz w:val="24"/>
          <w:szCs w:val="24"/>
          <w:u w:val="single"/>
        </w:rPr>
        <w:tab/>
      </w:r>
      <w:r w:rsidRPr="00CA687F">
        <w:rPr>
          <w:sz w:val="24"/>
          <w:szCs w:val="24"/>
        </w:rPr>
        <w:t>: Jegyző</w:t>
      </w:r>
    </w:p>
    <w:p w14:paraId="4054482A" w14:textId="4854D636" w:rsidR="00A01BF0" w:rsidRDefault="00A01BF0" w:rsidP="00A01BF0">
      <w:pPr>
        <w:jc w:val="both"/>
        <w:rPr>
          <w:sz w:val="24"/>
          <w:szCs w:val="24"/>
        </w:rPr>
      </w:pPr>
      <w:r w:rsidRPr="00CA687F">
        <w:rPr>
          <w:sz w:val="24"/>
          <w:szCs w:val="24"/>
        </w:rPr>
        <w:t xml:space="preserve">             Polgármester</w:t>
      </w:r>
    </w:p>
    <w:p w14:paraId="7C614AD8" w14:textId="77777777" w:rsidR="00A01BF0" w:rsidRDefault="00A01BF0" w:rsidP="00A01BF0">
      <w:pPr>
        <w:jc w:val="both"/>
        <w:rPr>
          <w:sz w:val="24"/>
          <w:szCs w:val="24"/>
        </w:rPr>
      </w:pPr>
    </w:p>
    <w:p w14:paraId="3B814DA2" w14:textId="77777777" w:rsidR="00A01BF0" w:rsidRPr="00CA687F" w:rsidRDefault="00A01BF0" w:rsidP="00A01BF0">
      <w:pPr>
        <w:jc w:val="both"/>
        <w:rPr>
          <w:sz w:val="24"/>
          <w:szCs w:val="24"/>
        </w:rPr>
      </w:pPr>
    </w:p>
    <w:p w14:paraId="6A8C21C8" w14:textId="77777777" w:rsidR="00A01BF0" w:rsidRPr="00F113AB" w:rsidRDefault="00A01BF0" w:rsidP="00A01BF0">
      <w:pPr>
        <w:numPr>
          <w:ilvl w:val="0"/>
          <w:numId w:val="17"/>
        </w:numPr>
        <w:jc w:val="center"/>
        <w:rPr>
          <w:b/>
          <w:sz w:val="24"/>
          <w:szCs w:val="24"/>
        </w:rPr>
      </w:pPr>
      <w:r w:rsidRPr="00F113AB">
        <w:rPr>
          <w:b/>
          <w:sz w:val="24"/>
          <w:szCs w:val="24"/>
        </w:rPr>
        <w:t>Előterjesztés a Balatonboglári üdülő felújítási munkáiról</w:t>
      </w:r>
    </w:p>
    <w:p w14:paraId="6B8012D5" w14:textId="77777777" w:rsidR="00A01BF0" w:rsidRPr="00185747" w:rsidRDefault="00A01BF0" w:rsidP="00A01BF0">
      <w:pPr>
        <w:pStyle w:val="Szvegtrzs33"/>
        <w:jc w:val="both"/>
        <w:rPr>
          <w:b w:val="0"/>
          <w:sz w:val="24"/>
          <w:szCs w:val="24"/>
        </w:rPr>
      </w:pPr>
    </w:p>
    <w:p w14:paraId="2B5F7103" w14:textId="77777777" w:rsidR="00A01BF0" w:rsidRDefault="00A01BF0" w:rsidP="00A01BF0">
      <w:pPr>
        <w:pStyle w:val="Szvegtrzs3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95/2014. (IX.30</w:t>
      </w:r>
      <w:r w:rsidRPr="00854BB2">
        <w:rPr>
          <w:sz w:val="24"/>
          <w:szCs w:val="24"/>
          <w:u w:val="single"/>
        </w:rPr>
        <w:t>.) VMB határozat:</w:t>
      </w:r>
    </w:p>
    <w:p w14:paraId="077F4ED8" w14:textId="77777777" w:rsidR="00A01BF0" w:rsidRPr="00A01BF0" w:rsidRDefault="00A01BF0" w:rsidP="00A01BF0">
      <w:pPr>
        <w:suppressAutoHyphens/>
        <w:jc w:val="both"/>
        <w:rPr>
          <w:bCs/>
          <w:sz w:val="24"/>
          <w:szCs w:val="24"/>
          <w:lang w:eastAsia="zh-CN"/>
        </w:rPr>
      </w:pPr>
      <w:r w:rsidRPr="00A01BF0">
        <w:rPr>
          <w:bCs/>
          <w:sz w:val="24"/>
          <w:szCs w:val="24"/>
          <w:lang w:eastAsia="zh-CN"/>
        </w:rPr>
        <w:t xml:space="preserve">Hajdúszoboszló Város Önkormányzatának Városfejlesztési, Műszaki Bizottsága támogatja a Balatonboglári üdülő épület felújítási munkáit bruttó 761.750,- Ft értékben a 2014. évi intézmény-felújítási keret terhére. </w:t>
      </w:r>
    </w:p>
    <w:p w14:paraId="3A006446" w14:textId="77777777" w:rsidR="00A01BF0" w:rsidRPr="00266856" w:rsidRDefault="00A01BF0" w:rsidP="00A01BF0">
      <w:pPr>
        <w:suppressAutoHyphens/>
        <w:jc w:val="both"/>
        <w:rPr>
          <w:sz w:val="24"/>
          <w:szCs w:val="24"/>
          <w:u w:val="single"/>
          <w:lang w:eastAsia="zh-CN"/>
        </w:rPr>
      </w:pPr>
    </w:p>
    <w:p w14:paraId="3C13A6EC" w14:textId="77777777" w:rsidR="00A01BF0" w:rsidRPr="00266856" w:rsidRDefault="00A01BF0" w:rsidP="00A01BF0">
      <w:pPr>
        <w:suppressAutoHyphens/>
        <w:jc w:val="both"/>
        <w:rPr>
          <w:sz w:val="24"/>
          <w:szCs w:val="24"/>
          <w:lang w:eastAsia="zh-CN"/>
        </w:rPr>
      </w:pPr>
      <w:r w:rsidRPr="00266856">
        <w:rPr>
          <w:sz w:val="24"/>
          <w:szCs w:val="24"/>
          <w:u w:val="single"/>
          <w:lang w:eastAsia="zh-CN"/>
        </w:rPr>
        <w:t>Határidő</w:t>
      </w:r>
      <w:r>
        <w:rPr>
          <w:sz w:val="24"/>
          <w:szCs w:val="24"/>
          <w:u w:val="single"/>
          <w:lang w:eastAsia="zh-CN"/>
        </w:rPr>
        <w:tab/>
      </w:r>
      <w:r w:rsidRPr="00266856">
        <w:rPr>
          <w:sz w:val="24"/>
          <w:szCs w:val="24"/>
          <w:u w:val="single"/>
          <w:lang w:eastAsia="zh-CN"/>
        </w:rPr>
        <w:t>:</w:t>
      </w:r>
      <w:r w:rsidRPr="00266856">
        <w:rPr>
          <w:sz w:val="24"/>
          <w:szCs w:val="24"/>
          <w:lang w:eastAsia="zh-CN"/>
        </w:rPr>
        <w:t xml:space="preserve"> 2014. november 10.</w:t>
      </w:r>
    </w:p>
    <w:p w14:paraId="5B4D5433" w14:textId="322A68B8" w:rsidR="00A01BF0" w:rsidRDefault="00A01BF0" w:rsidP="00A01BF0">
      <w:pPr>
        <w:suppressAutoHyphens/>
        <w:jc w:val="both"/>
        <w:rPr>
          <w:sz w:val="24"/>
          <w:szCs w:val="24"/>
          <w:lang w:eastAsia="zh-CN"/>
        </w:rPr>
      </w:pPr>
      <w:r w:rsidRPr="00266856">
        <w:rPr>
          <w:sz w:val="24"/>
          <w:szCs w:val="24"/>
          <w:u w:val="single"/>
          <w:lang w:eastAsia="zh-CN"/>
        </w:rPr>
        <w:t>Felelős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 w:rsidRPr="00266856">
        <w:rPr>
          <w:sz w:val="24"/>
          <w:szCs w:val="24"/>
          <w:u w:val="single"/>
          <w:lang w:eastAsia="zh-CN"/>
        </w:rPr>
        <w:t>:</w:t>
      </w:r>
      <w:r w:rsidRPr="00266856">
        <w:rPr>
          <w:sz w:val="24"/>
          <w:szCs w:val="24"/>
          <w:lang w:eastAsia="zh-CN"/>
        </w:rPr>
        <w:t xml:space="preserve">  Jegyző</w:t>
      </w:r>
    </w:p>
    <w:p w14:paraId="200019F0" w14:textId="77777777" w:rsidR="00A01BF0" w:rsidRDefault="00A01BF0">
      <w:pPr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br w:type="page"/>
      </w:r>
    </w:p>
    <w:p w14:paraId="19C192D3" w14:textId="77777777" w:rsidR="00A01BF0" w:rsidRPr="00266856" w:rsidRDefault="00A01BF0" w:rsidP="00A01BF0">
      <w:pPr>
        <w:suppressAutoHyphens/>
        <w:jc w:val="both"/>
        <w:rPr>
          <w:sz w:val="24"/>
          <w:szCs w:val="24"/>
          <w:lang w:eastAsia="zh-CN"/>
        </w:rPr>
      </w:pPr>
    </w:p>
    <w:p w14:paraId="2C3EF965" w14:textId="77777777" w:rsidR="00A01BF0" w:rsidRPr="00F73576" w:rsidRDefault="00A01BF0" w:rsidP="00A01BF0">
      <w:pPr>
        <w:pStyle w:val="Szvegtrzs33"/>
        <w:jc w:val="both"/>
        <w:rPr>
          <w:b w:val="0"/>
          <w:sz w:val="24"/>
          <w:szCs w:val="24"/>
        </w:rPr>
      </w:pPr>
    </w:p>
    <w:p w14:paraId="06F25031" w14:textId="77777777" w:rsidR="00A01BF0" w:rsidRPr="007A49CA" w:rsidRDefault="00A01BF0" w:rsidP="00A01BF0">
      <w:pPr>
        <w:numPr>
          <w:ilvl w:val="0"/>
          <w:numId w:val="17"/>
        </w:numPr>
        <w:jc w:val="center"/>
        <w:rPr>
          <w:b/>
          <w:sz w:val="24"/>
          <w:szCs w:val="24"/>
        </w:rPr>
      </w:pPr>
      <w:r w:rsidRPr="007A49CA">
        <w:rPr>
          <w:b/>
          <w:sz w:val="24"/>
          <w:szCs w:val="24"/>
        </w:rPr>
        <w:t>Egyebek</w:t>
      </w:r>
    </w:p>
    <w:p w14:paraId="2C9B03B0" w14:textId="77777777" w:rsidR="00A01BF0" w:rsidRDefault="00A01BF0" w:rsidP="00A01BF0">
      <w:pPr>
        <w:pStyle w:val="Szvegtrzs33"/>
        <w:jc w:val="both"/>
        <w:rPr>
          <w:b w:val="0"/>
          <w:sz w:val="24"/>
          <w:szCs w:val="24"/>
        </w:rPr>
      </w:pPr>
    </w:p>
    <w:p w14:paraId="51E92EFC" w14:textId="77777777" w:rsidR="00A01BF0" w:rsidRDefault="00A01BF0" w:rsidP="00A01BF0">
      <w:pPr>
        <w:pStyle w:val="Szvegtrzs33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96/2014. (IX.30</w:t>
      </w:r>
      <w:r w:rsidRPr="00854BB2">
        <w:rPr>
          <w:sz w:val="24"/>
          <w:szCs w:val="24"/>
          <w:u w:val="single"/>
        </w:rPr>
        <w:t>.) VMB határozat:</w:t>
      </w:r>
    </w:p>
    <w:p w14:paraId="79BC4E4A" w14:textId="77777777" w:rsidR="00A01BF0" w:rsidRPr="00A01BF0" w:rsidRDefault="00A01BF0" w:rsidP="00A01BF0">
      <w:pPr>
        <w:pStyle w:val="Szvegtrzs33"/>
        <w:jc w:val="both"/>
        <w:rPr>
          <w:b w:val="0"/>
          <w:bCs/>
          <w:sz w:val="24"/>
          <w:szCs w:val="24"/>
        </w:rPr>
      </w:pPr>
      <w:r w:rsidRPr="00A01BF0">
        <w:rPr>
          <w:b w:val="0"/>
          <w:bCs/>
          <w:sz w:val="24"/>
          <w:szCs w:val="24"/>
        </w:rPr>
        <w:t xml:space="preserve">Hajdúszoboszló Város Önkormányzatának Városfejlesztési, Műszaki Bizottsága támogatja az Aprónép Óvoda (Hajdúszoboszló, Rákóczi utca 21) szennyvízelvezetési problémáinak megoldását a 2014 évi intézmény felújítási keret terhére cca. 1.300.000 Ft (bruttó) összegben. </w:t>
      </w:r>
    </w:p>
    <w:p w14:paraId="4814576E" w14:textId="77777777" w:rsidR="00A01BF0" w:rsidRDefault="00A01BF0" w:rsidP="00A01BF0">
      <w:pPr>
        <w:pStyle w:val="Szvegtrzs33"/>
        <w:jc w:val="both"/>
        <w:rPr>
          <w:b w:val="0"/>
          <w:sz w:val="24"/>
          <w:szCs w:val="24"/>
        </w:rPr>
      </w:pPr>
    </w:p>
    <w:p w14:paraId="4F6AFC30" w14:textId="77777777" w:rsidR="00A01BF0" w:rsidRPr="00266856" w:rsidRDefault="00A01BF0" w:rsidP="00A01BF0">
      <w:pPr>
        <w:suppressAutoHyphens/>
        <w:jc w:val="both"/>
        <w:rPr>
          <w:sz w:val="24"/>
          <w:szCs w:val="24"/>
          <w:lang w:eastAsia="zh-CN"/>
        </w:rPr>
      </w:pPr>
      <w:r w:rsidRPr="00266856">
        <w:rPr>
          <w:sz w:val="24"/>
          <w:szCs w:val="24"/>
          <w:u w:val="single"/>
          <w:lang w:eastAsia="zh-CN"/>
        </w:rPr>
        <w:t>Határidő</w:t>
      </w:r>
      <w:r>
        <w:rPr>
          <w:sz w:val="24"/>
          <w:szCs w:val="24"/>
          <w:u w:val="single"/>
          <w:lang w:eastAsia="zh-CN"/>
        </w:rPr>
        <w:tab/>
      </w:r>
      <w:r w:rsidRPr="00266856">
        <w:rPr>
          <w:sz w:val="24"/>
          <w:szCs w:val="24"/>
          <w:u w:val="single"/>
          <w:lang w:eastAsia="zh-CN"/>
        </w:rPr>
        <w:t>:</w:t>
      </w:r>
      <w:r w:rsidRPr="00266856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azonnal</w:t>
      </w:r>
    </w:p>
    <w:p w14:paraId="7AD6F90F" w14:textId="5659A67C" w:rsidR="00A96A6D" w:rsidRPr="008B7702" w:rsidRDefault="00A01BF0" w:rsidP="00A01BF0">
      <w:pPr>
        <w:rPr>
          <w:sz w:val="28"/>
          <w:szCs w:val="28"/>
        </w:rPr>
      </w:pPr>
      <w:r w:rsidRPr="00266856">
        <w:rPr>
          <w:sz w:val="24"/>
          <w:szCs w:val="24"/>
          <w:u w:val="single"/>
          <w:lang w:eastAsia="zh-CN"/>
        </w:rPr>
        <w:t>Felelős</w:t>
      </w:r>
      <w:r>
        <w:rPr>
          <w:sz w:val="24"/>
          <w:szCs w:val="24"/>
          <w:u w:val="single"/>
          <w:lang w:eastAsia="zh-CN"/>
        </w:rPr>
        <w:tab/>
      </w:r>
      <w:r>
        <w:rPr>
          <w:sz w:val="24"/>
          <w:szCs w:val="24"/>
          <w:u w:val="single"/>
          <w:lang w:eastAsia="zh-CN"/>
        </w:rPr>
        <w:tab/>
      </w:r>
      <w:r w:rsidRPr="00266856">
        <w:rPr>
          <w:sz w:val="24"/>
          <w:szCs w:val="24"/>
          <w:u w:val="single"/>
          <w:lang w:eastAsia="zh-CN"/>
        </w:rPr>
        <w:t>:</w:t>
      </w:r>
      <w:r w:rsidRPr="00266856">
        <w:rPr>
          <w:sz w:val="24"/>
          <w:szCs w:val="24"/>
          <w:lang w:eastAsia="zh-CN"/>
        </w:rPr>
        <w:t xml:space="preserve">  Jegyző</w:t>
      </w:r>
    </w:p>
    <w:p w14:paraId="6DD0FD39" w14:textId="77777777" w:rsidR="00A96A6D" w:rsidRPr="008B7702" w:rsidRDefault="00A96A6D" w:rsidP="00A01BF0">
      <w:pPr>
        <w:ind w:left="4089" w:right="4523"/>
        <w:jc w:val="center"/>
        <w:rPr>
          <w:b/>
          <w:sz w:val="28"/>
          <w:szCs w:val="28"/>
        </w:rPr>
      </w:pPr>
    </w:p>
    <w:p w14:paraId="3E8E784E" w14:textId="726A29C2" w:rsidR="00734B8F" w:rsidRPr="008B7702" w:rsidRDefault="00781784" w:rsidP="00A01BF0">
      <w:pPr>
        <w:ind w:left="4089" w:right="4523"/>
        <w:jc w:val="center"/>
        <w:rPr>
          <w:sz w:val="24"/>
          <w:szCs w:val="24"/>
        </w:rPr>
      </w:pPr>
      <w:r w:rsidRPr="008B7702">
        <w:rPr>
          <w:b/>
          <w:sz w:val="24"/>
          <w:szCs w:val="24"/>
        </w:rPr>
        <w:t>K.m.f.</w:t>
      </w:r>
    </w:p>
    <w:p w14:paraId="7AAA1DD3" w14:textId="77777777" w:rsidR="00734B8F" w:rsidRPr="008B7702" w:rsidRDefault="00734B8F" w:rsidP="00A01BF0">
      <w:pPr>
        <w:rPr>
          <w:sz w:val="24"/>
          <w:szCs w:val="24"/>
        </w:rPr>
      </w:pPr>
    </w:p>
    <w:p w14:paraId="25439D8D" w14:textId="77777777" w:rsidR="00734B8F" w:rsidRPr="008B7702" w:rsidRDefault="00734B8F" w:rsidP="00A01BF0">
      <w:pPr>
        <w:rPr>
          <w:sz w:val="24"/>
          <w:szCs w:val="24"/>
        </w:rPr>
      </w:pPr>
    </w:p>
    <w:p w14:paraId="1FE99722" w14:textId="77777777" w:rsidR="007E7444" w:rsidRDefault="007E7444" w:rsidP="007E7444">
      <w:pPr>
        <w:ind w:left="1170"/>
        <w:rPr>
          <w:sz w:val="24"/>
          <w:szCs w:val="24"/>
        </w:rPr>
      </w:pPr>
      <w:r>
        <w:rPr>
          <w:b/>
          <w:sz w:val="24"/>
          <w:szCs w:val="24"/>
        </w:rPr>
        <w:t>Ugrai József                                                        Harsányi István</w:t>
      </w:r>
    </w:p>
    <w:p w14:paraId="5F57BD3B" w14:textId="77777777" w:rsidR="007E7444" w:rsidRDefault="007E7444" w:rsidP="007E7444">
      <w:pPr>
        <w:ind w:left="1170"/>
        <w:rPr>
          <w:sz w:val="24"/>
          <w:szCs w:val="24"/>
        </w:rPr>
      </w:pPr>
      <w:r>
        <w:rPr>
          <w:b/>
          <w:i/>
          <w:sz w:val="24"/>
          <w:szCs w:val="24"/>
        </w:rPr>
        <w:t>bizottsági tag                                                       bizottság elnök</w:t>
      </w:r>
    </w:p>
    <w:p w14:paraId="1173293B" w14:textId="77777777" w:rsidR="00734B8F" w:rsidRPr="008B7702" w:rsidRDefault="00734B8F" w:rsidP="00A01BF0"/>
    <w:p w14:paraId="0A0188DD" w14:textId="77777777" w:rsidR="00734B8F" w:rsidRPr="008B7702" w:rsidRDefault="00734B8F" w:rsidP="00A01BF0"/>
    <w:p w14:paraId="77EC443F" w14:textId="77777777" w:rsidR="00734B8F" w:rsidRPr="008B7702" w:rsidRDefault="00734B8F" w:rsidP="00A01BF0">
      <w:pPr>
        <w:rPr>
          <w:sz w:val="24"/>
          <w:szCs w:val="24"/>
        </w:rPr>
      </w:pPr>
    </w:p>
    <w:p w14:paraId="3E032D68" w14:textId="77777777" w:rsidR="00734B8F" w:rsidRPr="008B7702" w:rsidRDefault="00781784" w:rsidP="00A01BF0">
      <w:pPr>
        <w:ind w:left="184"/>
        <w:rPr>
          <w:sz w:val="24"/>
          <w:szCs w:val="24"/>
        </w:rPr>
      </w:pPr>
      <w:r w:rsidRPr="008B7702">
        <w:rPr>
          <w:sz w:val="24"/>
          <w:szCs w:val="24"/>
        </w:rPr>
        <w:t>A kivonat hiteléül:</w:t>
      </w:r>
    </w:p>
    <w:p w14:paraId="1AF1C6D3" w14:textId="77777777" w:rsidR="00734B8F" w:rsidRPr="008B7702" w:rsidRDefault="00734B8F" w:rsidP="00A01BF0">
      <w:pPr>
        <w:rPr>
          <w:sz w:val="28"/>
          <w:szCs w:val="28"/>
        </w:rPr>
      </w:pPr>
    </w:p>
    <w:p w14:paraId="0B8A8141" w14:textId="1F45BA59" w:rsidR="00A878D7" w:rsidRPr="008B7702" w:rsidRDefault="00781784" w:rsidP="00A01BF0">
      <w:pPr>
        <w:ind w:left="184" w:right="104"/>
        <w:rPr>
          <w:sz w:val="24"/>
          <w:szCs w:val="24"/>
        </w:rPr>
      </w:pPr>
      <w:r w:rsidRPr="008B7702">
        <w:rPr>
          <w:sz w:val="24"/>
          <w:szCs w:val="24"/>
        </w:rPr>
        <w:t xml:space="preserve">Hajdúszoboszló, 2014. </w:t>
      </w:r>
      <w:r w:rsidR="00A01BF0">
        <w:rPr>
          <w:sz w:val="24"/>
          <w:szCs w:val="24"/>
        </w:rPr>
        <w:t>szeptember 30</w:t>
      </w:r>
      <w:r w:rsidR="00A878D7" w:rsidRPr="008B7702">
        <w:rPr>
          <w:sz w:val="24"/>
          <w:szCs w:val="24"/>
        </w:rPr>
        <w:t>.</w:t>
      </w:r>
    </w:p>
    <w:p w14:paraId="4865508A" w14:textId="324E93D8" w:rsidR="00734B8F" w:rsidRPr="008B7702" w:rsidRDefault="00781784" w:rsidP="00A01BF0">
      <w:pPr>
        <w:ind w:left="184" w:right="5677"/>
        <w:rPr>
          <w:sz w:val="24"/>
          <w:szCs w:val="24"/>
        </w:rPr>
      </w:pPr>
      <w:r w:rsidRPr="008B7702">
        <w:rPr>
          <w:sz w:val="24"/>
          <w:szCs w:val="24"/>
        </w:rPr>
        <w:t>Molnár Edit leíró</w:t>
      </w:r>
    </w:p>
    <w:sectPr w:rsidR="00734B8F" w:rsidRPr="008B7702">
      <w:headerReference w:type="default" r:id="rId7"/>
      <w:footerReference w:type="default" r:id="rId8"/>
      <w:pgSz w:w="11920" w:h="16840"/>
      <w:pgMar w:top="940" w:right="800" w:bottom="280" w:left="1660" w:header="737" w:footer="8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0922C" w14:textId="77777777" w:rsidR="00777FB9" w:rsidRDefault="00777FB9">
      <w:r>
        <w:separator/>
      </w:r>
    </w:p>
  </w:endnote>
  <w:endnote w:type="continuationSeparator" w:id="0">
    <w:p w14:paraId="360285FA" w14:textId="77777777" w:rsidR="00777FB9" w:rsidRDefault="0077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2DEAD" w14:textId="77777777" w:rsidR="00734B8F" w:rsidRDefault="00777FB9">
    <w:pPr>
      <w:spacing w:line="200" w:lineRule="exact"/>
    </w:pPr>
    <w:r>
      <w:pict w14:anchorId="4AF6139E">
        <v:group id="_x0000_s2051" style="position:absolute;margin-left:88.4pt;margin-top:777.75pt;width:461.2pt;height:.6pt;z-index:-251657728;mso-position-horizontal-relative:page;mso-position-vertical-relative:page" coordorigin="1768,15555" coordsize="9224,12">
          <v:shape id="_x0000_s2054" style="position:absolute;left:1774;top:15561;width:4607;height:0" coordorigin="1774,15561" coordsize="4607,0" path="m1774,15561r4607,e" filled="f" strokeweight=".20464mm">
            <v:path arrowok="t"/>
          </v:shape>
          <v:shape id="_x0000_s2053" style="position:absolute;left:6381;top:15561;width:10;height:0" coordorigin="6381,15561" coordsize="10,0" path="m6381,15561r9,e" filled="f" strokeweight=".20464mm">
            <v:path arrowok="t"/>
          </v:shape>
          <v:shape id="_x0000_s2052" style="position:absolute;left:6390;top:15561;width:4596;height:0" coordorigin="6390,15561" coordsize="4596,0" path="m6390,15561r4597,e" filled="f" strokeweight=".20464mm">
            <v:path arrowok="t"/>
          </v:shape>
          <w10:wrap anchorx="page" anchory="page"/>
        </v:group>
      </w:pict>
    </w:r>
    <w:r>
      <w:pict w14:anchorId="5D5B5FD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9.05pt;margin-top:778.65pt;width:124.7pt;height:11.95pt;z-index:-251656704;mso-position-horizontal-relative:page;mso-position-vertical-relative:page" filled="f" stroked="f">
          <v:textbox inset="0,0,0,0">
            <w:txbxContent>
              <w:p w14:paraId="3A17379B" w14:textId="77777777" w:rsidR="00734B8F" w:rsidRDefault="00781784">
                <w:pPr>
                  <w:spacing w:line="220" w:lineRule="exact"/>
                  <w:ind w:left="20" w:right="-30"/>
                </w:pPr>
                <w:r>
                  <w:rPr>
                    <w:w w:val="99"/>
                  </w:rPr>
                  <w:t>AZONOSÍTÓ:</w:t>
                </w:r>
                <w:r>
                  <w:t xml:space="preserve"> </w:t>
                </w:r>
                <w:r>
                  <w:rPr>
                    <w:w w:val="99"/>
                  </w:rPr>
                  <w:t>ME</w:t>
                </w:r>
                <w:r>
                  <w:t xml:space="preserve"> </w:t>
                </w:r>
                <w:r>
                  <w:rPr>
                    <w:w w:val="99"/>
                  </w:rPr>
                  <w:t>21-01/B02</w:t>
                </w:r>
              </w:p>
            </w:txbxContent>
          </v:textbox>
          <w10:wrap anchorx="page" anchory="page"/>
        </v:shape>
      </w:pict>
    </w:r>
    <w:r>
      <w:pict w14:anchorId="157904AA">
        <v:shape id="_x0000_s2049" type="#_x0000_t202" style="position:absolute;margin-left:321.5pt;margin-top:778.65pt;width:165.1pt;height:11.95pt;z-index:-251655680;mso-position-horizontal-relative:page;mso-position-vertical-relative:page" filled="f" stroked="f">
          <v:textbox inset="0,0,0,0">
            <w:txbxContent>
              <w:p w14:paraId="197CA7AE" w14:textId="77777777" w:rsidR="00734B8F" w:rsidRDefault="00781784">
                <w:pPr>
                  <w:spacing w:line="220" w:lineRule="exact"/>
                  <w:ind w:left="20" w:right="-30"/>
                </w:pPr>
                <w:r>
                  <w:rPr>
                    <w:w w:val="99"/>
                  </w:rPr>
                  <w:t>ÉRVÉNYES:</w:t>
                </w:r>
                <w:r>
                  <w:t xml:space="preserve"> </w:t>
                </w:r>
                <w:r>
                  <w:rPr>
                    <w:w w:val="99"/>
                  </w:rPr>
                  <w:t>2006.</w:t>
                </w:r>
                <w:r>
                  <w:t xml:space="preserve"> </w:t>
                </w:r>
                <w:r>
                  <w:rPr>
                    <w:w w:val="99"/>
                  </w:rPr>
                  <w:t>11.</w:t>
                </w:r>
                <w:r>
                  <w:t xml:space="preserve"> </w:t>
                </w:r>
                <w:r>
                  <w:rPr>
                    <w:w w:val="99"/>
                  </w:rPr>
                  <w:t>01.</w:t>
                </w:r>
                <w:r>
                  <w:t xml:space="preserve"> </w:t>
                </w:r>
                <w:r>
                  <w:rPr>
                    <w:w w:val="99"/>
                  </w:rPr>
                  <w:t>NAPJÁTÓL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E2B14" w14:textId="77777777" w:rsidR="00777FB9" w:rsidRDefault="00777FB9">
      <w:r>
        <w:separator/>
      </w:r>
    </w:p>
  </w:footnote>
  <w:footnote w:type="continuationSeparator" w:id="0">
    <w:p w14:paraId="32778609" w14:textId="77777777" w:rsidR="00777FB9" w:rsidRDefault="00777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C8595" w14:textId="77777777" w:rsidR="00734B8F" w:rsidRDefault="00777FB9">
    <w:pPr>
      <w:spacing w:line="200" w:lineRule="exact"/>
    </w:pPr>
    <w:r>
      <w:pict w14:anchorId="1762F8F9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300.8pt;margin-top:35.85pt;width:15.05pt;height:13.05pt;z-index:-251658752;mso-position-horizontal-relative:page;mso-position-vertical-relative:page" filled="f" stroked="f">
          <v:textbox inset="0,0,0,0">
            <w:txbxContent>
              <w:p w14:paraId="25733E8C" w14:textId="77777777" w:rsidR="00734B8F" w:rsidRDefault="00781784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706A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EA457DE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53E17"/>
    <w:multiLevelType w:val="hybridMultilevel"/>
    <w:tmpl w:val="5FC0A7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A7D66"/>
    <w:multiLevelType w:val="hybridMultilevel"/>
    <w:tmpl w:val="72ACD2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85297"/>
    <w:multiLevelType w:val="multilevel"/>
    <w:tmpl w:val="4F921928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D665A12"/>
    <w:multiLevelType w:val="hybridMultilevel"/>
    <w:tmpl w:val="72ACD2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52D38"/>
    <w:multiLevelType w:val="hybridMultilevel"/>
    <w:tmpl w:val="B9848EBA"/>
    <w:lvl w:ilvl="0" w:tplc="678831E0">
      <w:start w:val="1"/>
      <w:numFmt w:val="lowerLetter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B0AA1"/>
    <w:multiLevelType w:val="hybridMultilevel"/>
    <w:tmpl w:val="57C23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90F29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537AE5"/>
    <w:multiLevelType w:val="hybridMultilevel"/>
    <w:tmpl w:val="F4CE0856"/>
    <w:lvl w:ilvl="0" w:tplc="E0DAA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B43E1"/>
    <w:multiLevelType w:val="hybridMultilevel"/>
    <w:tmpl w:val="AA02B8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C5A82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540BA3"/>
    <w:multiLevelType w:val="hybridMultilevel"/>
    <w:tmpl w:val="25B27F16"/>
    <w:lvl w:ilvl="0" w:tplc="E8EC379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D40C80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7B6B"/>
    <w:multiLevelType w:val="hybridMultilevel"/>
    <w:tmpl w:val="11924D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EB0259"/>
    <w:multiLevelType w:val="hybridMultilevel"/>
    <w:tmpl w:val="C2D85D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5541C2"/>
    <w:multiLevelType w:val="hybridMultilevel"/>
    <w:tmpl w:val="5FC0A7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103AF"/>
    <w:multiLevelType w:val="hybridMultilevel"/>
    <w:tmpl w:val="04DE37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9"/>
  </w:num>
  <w:num w:numId="5">
    <w:abstractNumId w:val="1"/>
  </w:num>
  <w:num w:numId="6">
    <w:abstractNumId w:val="16"/>
  </w:num>
  <w:num w:numId="7">
    <w:abstractNumId w:val="0"/>
  </w:num>
  <w:num w:numId="8">
    <w:abstractNumId w:val="8"/>
  </w:num>
  <w:num w:numId="9">
    <w:abstractNumId w:val="6"/>
  </w:num>
  <w:num w:numId="10">
    <w:abstractNumId w:val="11"/>
  </w:num>
  <w:num w:numId="11">
    <w:abstractNumId w:val="7"/>
  </w:num>
  <w:num w:numId="12">
    <w:abstractNumId w:val="3"/>
  </w:num>
  <w:num w:numId="13">
    <w:abstractNumId w:val="2"/>
  </w:num>
  <w:num w:numId="14">
    <w:abstractNumId w:val="15"/>
  </w:num>
  <w:num w:numId="15">
    <w:abstractNumId w:val="10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B8F"/>
    <w:rsid w:val="00037692"/>
    <w:rsid w:val="002018C9"/>
    <w:rsid w:val="0035666B"/>
    <w:rsid w:val="00357941"/>
    <w:rsid w:val="00734B8F"/>
    <w:rsid w:val="00777FB9"/>
    <w:rsid w:val="00781784"/>
    <w:rsid w:val="007E7444"/>
    <w:rsid w:val="00804EDA"/>
    <w:rsid w:val="00847340"/>
    <w:rsid w:val="008B7702"/>
    <w:rsid w:val="008D7D7C"/>
    <w:rsid w:val="0095234E"/>
    <w:rsid w:val="00A01BF0"/>
    <w:rsid w:val="00A81B78"/>
    <w:rsid w:val="00A878D7"/>
    <w:rsid w:val="00A96A6D"/>
    <w:rsid w:val="00AB55FD"/>
    <w:rsid w:val="00AE068D"/>
    <w:rsid w:val="00D6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33620A0"/>
  <w15:docId w15:val="{CFB372EA-47C9-4543-ADED-DF399109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Szvegtrzs31">
    <w:name w:val="Szövegtörzs 31"/>
    <w:basedOn w:val="Norml"/>
    <w:rsid w:val="00A96A6D"/>
    <w:pPr>
      <w:jc w:val="center"/>
    </w:pPr>
    <w:rPr>
      <w:b/>
      <w:sz w:val="28"/>
      <w:lang w:val="hu-HU" w:eastAsia="hu-HU"/>
    </w:rPr>
  </w:style>
  <w:style w:type="paragraph" w:styleId="Listaszerbekezds">
    <w:name w:val="List Paragraph"/>
    <w:basedOn w:val="Norml"/>
    <w:uiPriority w:val="34"/>
    <w:qFormat/>
    <w:rsid w:val="00A96A6D"/>
    <w:pPr>
      <w:ind w:left="720"/>
      <w:contextualSpacing/>
    </w:pPr>
  </w:style>
  <w:style w:type="paragraph" w:styleId="Szvegtrzs3">
    <w:name w:val="Body Text 3"/>
    <w:basedOn w:val="Norml"/>
    <w:link w:val="Szvegtrzs3Char"/>
    <w:rsid w:val="00357941"/>
    <w:pPr>
      <w:spacing w:after="120"/>
    </w:pPr>
    <w:rPr>
      <w:sz w:val="16"/>
      <w:szCs w:val="16"/>
      <w:lang w:val="hu-HU" w:eastAsia="hu-HU"/>
    </w:rPr>
  </w:style>
  <w:style w:type="character" w:customStyle="1" w:styleId="Szvegtrzs3Char">
    <w:name w:val="Szövegtörzs 3 Char"/>
    <w:basedOn w:val="Bekezdsalapbettpusa"/>
    <w:link w:val="Szvegtrzs3"/>
    <w:rsid w:val="00357941"/>
    <w:rPr>
      <w:sz w:val="16"/>
      <w:szCs w:val="16"/>
      <w:lang w:val="hu-HU" w:eastAsia="hu-HU"/>
    </w:rPr>
  </w:style>
  <w:style w:type="paragraph" w:styleId="Szvegtrzsbehzssal">
    <w:name w:val="Body Text Indent"/>
    <w:basedOn w:val="Norml"/>
    <w:link w:val="SzvegtrzsbehzssalChar"/>
    <w:rsid w:val="00357941"/>
    <w:pPr>
      <w:spacing w:after="120"/>
      <w:ind w:left="283"/>
    </w:pPr>
    <w:rPr>
      <w:sz w:val="28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357941"/>
    <w:rPr>
      <w:sz w:val="28"/>
      <w:lang w:val="hu-HU" w:eastAsia="hu-HU"/>
    </w:rPr>
  </w:style>
  <w:style w:type="paragraph" w:customStyle="1" w:styleId="Szvegtrzs32">
    <w:name w:val="Szövegtörzs 32"/>
    <w:basedOn w:val="Norml"/>
    <w:rsid w:val="002018C9"/>
    <w:pPr>
      <w:jc w:val="center"/>
    </w:pPr>
    <w:rPr>
      <w:b/>
      <w:sz w:val="28"/>
      <w:lang w:val="hu-HU" w:eastAsia="hu-HU"/>
    </w:rPr>
  </w:style>
  <w:style w:type="paragraph" w:customStyle="1" w:styleId="Szvegtrzs33">
    <w:name w:val="Szövegtörzs 33"/>
    <w:basedOn w:val="Norml"/>
    <w:rsid w:val="00A01BF0"/>
    <w:pPr>
      <w:jc w:val="center"/>
    </w:pPr>
    <w:rPr>
      <w:b/>
      <w:sz w:val="28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Adrienn</dc:creator>
  <cp:lastModifiedBy>Adrienn</cp:lastModifiedBy>
  <cp:revision>3</cp:revision>
  <dcterms:created xsi:type="dcterms:W3CDTF">2021-05-18T08:48:00Z</dcterms:created>
  <dcterms:modified xsi:type="dcterms:W3CDTF">2021-05-18T10:49:00Z</dcterms:modified>
</cp:coreProperties>
</file>