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292" w:rsidRPr="00E76292" w:rsidRDefault="00E76292" w:rsidP="00E76292">
      <w:pPr>
        <w:tabs>
          <w:tab w:val="left" w:leader="dot" w:pos="9072"/>
          <w:tab w:val="left" w:leader="dot" w:pos="16443"/>
        </w:tabs>
        <w:spacing w:after="120"/>
        <w:jc w:val="right"/>
        <w:rPr>
          <w:rFonts w:asciiTheme="majorHAnsi" w:hAnsiTheme="majorHAnsi"/>
          <w:i/>
          <w:sz w:val="28"/>
          <w:szCs w:val="28"/>
        </w:rPr>
      </w:pPr>
      <w:r w:rsidRPr="00E76292">
        <w:rPr>
          <w:rFonts w:asciiTheme="majorHAnsi" w:hAnsiTheme="majorHAnsi"/>
          <w:i/>
          <w:sz w:val="28"/>
          <w:szCs w:val="28"/>
        </w:rPr>
        <w:t>4. sz. melléklet</w:t>
      </w:r>
    </w:p>
    <w:p w:rsidR="00913C3F" w:rsidRPr="00E57AA3" w:rsidRDefault="00913C3F" w:rsidP="0039378A">
      <w:pPr>
        <w:tabs>
          <w:tab w:val="left" w:leader="dot" w:pos="9072"/>
          <w:tab w:val="left" w:leader="dot" w:pos="16443"/>
        </w:tabs>
        <w:spacing w:after="600"/>
        <w:rPr>
          <w:rFonts w:asciiTheme="majorHAnsi" w:hAnsiTheme="majorHAnsi"/>
        </w:rPr>
      </w:pPr>
      <w:r w:rsidRPr="00E57AA3">
        <w:rPr>
          <w:rFonts w:asciiTheme="majorHAnsi" w:hAnsiTheme="majorHAnsi"/>
        </w:rPr>
        <w:t>Okirat száma</w:t>
      </w:r>
      <w:proofErr w:type="gramStart"/>
      <w:r w:rsidRPr="00E57AA3">
        <w:rPr>
          <w:rFonts w:asciiTheme="majorHAnsi" w:hAnsiTheme="majorHAnsi"/>
        </w:rPr>
        <w:t>:</w:t>
      </w:r>
      <w:r w:rsidR="00474C32">
        <w:rPr>
          <w:rFonts w:asciiTheme="majorHAnsi" w:hAnsiTheme="majorHAnsi"/>
        </w:rPr>
        <w:t xml:space="preserve"> …</w:t>
      </w:r>
      <w:proofErr w:type="gramEnd"/>
      <w:r w:rsidR="00474C32">
        <w:rPr>
          <w:rFonts w:asciiTheme="majorHAnsi" w:hAnsiTheme="majorHAnsi"/>
        </w:rPr>
        <w:t>…………………/2016.</w:t>
      </w:r>
    </w:p>
    <w:p w:rsidR="000D01A8" w:rsidRPr="00BB41DC" w:rsidRDefault="00863050" w:rsidP="003A4576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24"/>
        </w:rPr>
      </w:pPr>
      <w:r w:rsidRPr="00BB41DC">
        <w:rPr>
          <w:rFonts w:asciiTheme="majorHAnsi" w:hAnsiTheme="majorHAnsi"/>
          <w:sz w:val="40"/>
          <w:szCs w:val="24"/>
        </w:rPr>
        <w:t xml:space="preserve">Módosító </w:t>
      </w:r>
      <w:r w:rsidR="00861402" w:rsidRPr="00BB41DC">
        <w:rPr>
          <w:rFonts w:asciiTheme="majorHAnsi" w:hAnsiTheme="majorHAnsi"/>
          <w:sz w:val="40"/>
          <w:szCs w:val="24"/>
        </w:rPr>
        <w:t>okirat</w:t>
      </w:r>
    </w:p>
    <w:p w:rsidR="000E3F0A" w:rsidRDefault="000E3F0A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</w:rPr>
      </w:pPr>
    </w:p>
    <w:p w:rsidR="000D01A8" w:rsidRPr="00BB41DC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Cs w:val="24"/>
        </w:rPr>
      </w:pPr>
      <w:r w:rsidRPr="00BB41DC">
        <w:rPr>
          <w:rFonts w:asciiTheme="majorHAnsi" w:hAnsiTheme="majorHAnsi"/>
          <w:b/>
        </w:rPr>
        <w:t>A</w:t>
      </w:r>
      <w:r w:rsidRPr="00BB41DC">
        <w:rPr>
          <w:rFonts w:asciiTheme="majorHAnsi" w:hAnsiTheme="majorHAnsi"/>
        </w:rPr>
        <w:t xml:space="preserve"> </w:t>
      </w:r>
      <w:r w:rsidR="003A4576" w:rsidRPr="00BB41DC">
        <w:rPr>
          <w:rFonts w:asciiTheme="majorHAnsi" w:hAnsiTheme="majorHAnsi"/>
        </w:rPr>
        <w:t>Hajdúszoboszlói Egyesített Óvoda</w:t>
      </w:r>
      <w:r w:rsidRPr="00BB41DC">
        <w:rPr>
          <w:rFonts w:asciiTheme="majorHAnsi" w:hAnsiTheme="majorHAnsi"/>
          <w:b/>
          <w:szCs w:val="24"/>
        </w:rPr>
        <w:t xml:space="preserve"> </w:t>
      </w:r>
      <w:r w:rsidRPr="00BB41DC">
        <w:rPr>
          <w:rFonts w:asciiTheme="majorHAnsi" w:hAnsiTheme="majorHAnsi"/>
        </w:rPr>
        <w:t xml:space="preserve">a </w:t>
      </w:r>
      <w:r w:rsidR="008627D6" w:rsidRPr="00BB41DC">
        <w:rPr>
          <w:rFonts w:asciiTheme="majorHAnsi" w:hAnsiTheme="majorHAnsi"/>
        </w:rPr>
        <w:t>Hajdúszoboszló Város Ön</w:t>
      </w:r>
      <w:r w:rsidR="00453209">
        <w:rPr>
          <w:rFonts w:asciiTheme="majorHAnsi" w:hAnsiTheme="majorHAnsi"/>
        </w:rPr>
        <w:t>kormányzata</w:t>
      </w:r>
      <w:r w:rsidR="008627D6" w:rsidRPr="00BB41DC">
        <w:rPr>
          <w:rFonts w:asciiTheme="majorHAnsi" w:hAnsiTheme="majorHAnsi"/>
        </w:rPr>
        <w:t xml:space="preserve"> Képviselő-testülete</w:t>
      </w:r>
      <w:r w:rsidRPr="00BB41DC">
        <w:rPr>
          <w:rFonts w:asciiTheme="majorHAnsi" w:hAnsiTheme="majorHAnsi"/>
          <w:b/>
          <w:color w:val="4F81BD" w:themeColor="accent1"/>
          <w:szCs w:val="24"/>
        </w:rPr>
        <w:t xml:space="preserve"> </w:t>
      </w:r>
      <w:r w:rsidR="002F6F95" w:rsidRPr="00BB41DC">
        <w:rPr>
          <w:rFonts w:asciiTheme="majorHAnsi" w:hAnsiTheme="majorHAnsi"/>
          <w:b/>
          <w:szCs w:val="24"/>
        </w:rPr>
        <w:t>által 2015.07.02.</w:t>
      </w:r>
      <w:r w:rsidRPr="00BB41DC">
        <w:rPr>
          <w:rFonts w:asciiTheme="majorHAnsi" w:hAnsiTheme="majorHAnsi"/>
          <w:b/>
          <w:szCs w:val="24"/>
        </w:rPr>
        <w:t xml:space="preserve"> napján kiadott, </w:t>
      </w:r>
      <w:r w:rsidR="002F6F95" w:rsidRPr="00BB41DC">
        <w:rPr>
          <w:rFonts w:asciiTheme="majorHAnsi" w:hAnsiTheme="majorHAnsi"/>
          <w:b/>
          <w:szCs w:val="24"/>
        </w:rPr>
        <w:t>12226-13/2015.</w:t>
      </w:r>
      <w:r w:rsidRPr="00BB41DC">
        <w:rPr>
          <w:rFonts w:asciiTheme="majorHAnsi" w:hAnsiTheme="majorHAnsi"/>
          <w:b/>
          <w:szCs w:val="24"/>
        </w:rPr>
        <w:t xml:space="preserve"> számú alapító okiratát az államháztartásról szóló 2011. évi CXCV. törvény 8/</w:t>
      </w:r>
      <w:proofErr w:type="gramStart"/>
      <w:r w:rsidRPr="00BB41DC">
        <w:rPr>
          <w:rFonts w:asciiTheme="majorHAnsi" w:hAnsiTheme="majorHAnsi"/>
          <w:b/>
          <w:szCs w:val="24"/>
        </w:rPr>
        <w:t>A</w:t>
      </w:r>
      <w:proofErr w:type="gramEnd"/>
      <w:r w:rsidRPr="00BB41DC">
        <w:rPr>
          <w:rFonts w:asciiTheme="majorHAnsi" w:hAnsiTheme="majorHAnsi"/>
          <w:b/>
          <w:szCs w:val="24"/>
        </w:rPr>
        <w:t>. §</w:t>
      </w:r>
      <w:proofErr w:type="spellStart"/>
      <w:r w:rsidRPr="00BB41DC">
        <w:rPr>
          <w:rFonts w:asciiTheme="majorHAnsi" w:hAnsiTheme="majorHAnsi"/>
          <w:b/>
          <w:szCs w:val="24"/>
        </w:rPr>
        <w:t>-</w:t>
      </w:r>
      <w:proofErr w:type="gramStart"/>
      <w:r w:rsidRPr="00BB41DC">
        <w:rPr>
          <w:rFonts w:asciiTheme="majorHAnsi" w:hAnsiTheme="majorHAnsi"/>
          <w:b/>
          <w:szCs w:val="24"/>
        </w:rPr>
        <w:t>a</w:t>
      </w:r>
      <w:proofErr w:type="spellEnd"/>
      <w:proofErr w:type="gramEnd"/>
      <w:r w:rsidRPr="00BB41DC">
        <w:rPr>
          <w:rFonts w:asciiTheme="majorHAnsi" w:hAnsiTheme="majorHAnsi"/>
          <w:b/>
          <w:szCs w:val="24"/>
        </w:rPr>
        <w:t xml:space="preserve"> és a nemzeti köznevelésről szóló 2011. évi CXC. törvény 21. § (2) bekezdése alapján </w:t>
      </w:r>
      <w:r w:rsidR="003C4085" w:rsidRPr="00BB41DC">
        <w:rPr>
          <w:rFonts w:asciiTheme="majorHAnsi" w:hAnsiTheme="majorHAnsi"/>
          <w:b/>
          <w:szCs w:val="24"/>
        </w:rPr>
        <w:t xml:space="preserve">– </w:t>
      </w:r>
      <w:proofErr w:type="gramStart"/>
      <w:r w:rsidR="00CB68E4" w:rsidRPr="00BB41DC">
        <w:rPr>
          <w:rFonts w:asciiTheme="majorHAnsi" w:hAnsiTheme="majorHAnsi"/>
          <w:b/>
        </w:rPr>
        <w:t>a ….</w:t>
      </w:r>
      <w:proofErr w:type="gramEnd"/>
      <w:r w:rsidR="00CB68E4" w:rsidRPr="00BB41DC">
        <w:rPr>
          <w:rFonts w:asciiTheme="majorHAnsi" w:hAnsiTheme="majorHAnsi"/>
          <w:b/>
        </w:rPr>
        <w:t>.</w:t>
      </w:r>
      <w:r w:rsidR="00941BB6" w:rsidRPr="00BB41DC">
        <w:rPr>
          <w:rFonts w:asciiTheme="majorHAnsi" w:hAnsiTheme="majorHAnsi"/>
          <w:b/>
        </w:rPr>
        <w:t xml:space="preserve"> /2016. (XI. 17.</w:t>
      </w:r>
      <w:r w:rsidR="00CB68E4" w:rsidRPr="00BB41DC">
        <w:rPr>
          <w:rFonts w:asciiTheme="majorHAnsi" w:hAnsiTheme="majorHAnsi"/>
          <w:b/>
        </w:rPr>
        <w:t xml:space="preserve">) képviselő-testületi határozatra </w:t>
      </w:r>
      <w:r w:rsidR="003C4085" w:rsidRPr="00BB41DC">
        <w:rPr>
          <w:rFonts w:asciiTheme="majorHAnsi" w:hAnsiTheme="majorHAnsi"/>
          <w:b/>
          <w:szCs w:val="24"/>
        </w:rPr>
        <w:t>figyelemmel –</w:t>
      </w:r>
      <w:r w:rsidRPr="00BB41DC">
        <w:rPr>
          <w:rFonts w:asciiTheme="majorHAnsi" w:hAnsiTheme="majorHAnsi"/>
          <w:b/>
          <w:szCs w:val="24"/>
        </w:rPr>
        <w:t>a következők szerint módosítom:</w:t>
      </w:r>
    </w:p>
    <w:p w:rsidR="00325795" w:rsidRDefault="00325795" w:rsidP="007020EB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Cs w:val="24"/>
        </w:rPr>
      </w:pPr>
    </w:p>
    <w:p w:rsidR="00913C3F" w:rsidRDefault="00941BB6" w:rsidP="00AD6502">
      <w:pPr>
        <w:pStyle w:val="Stlus222"/>
        <w:spacing w:before="120" w:after="120"/>
        <w:ind w:left="357" w:hanging="357"/>
        <w:contextualSpacing w:val="0"/>
        <w:jc w:val="both"/>
      </w:pPr>
      <w:r>
        <w:t>Az alapító okirat 4.3. A költségvetési szerv alaptevék</w:t>
      </w:r>
      <w:r w:rsidR="002E647D">
        <w:t>enysége pont harmadik bekezdése:</w:t>
      </w:r>
    </w:p>
    <w:p w:rsidR="00941BB6" w:rsidRPr="00071AEF" w:rsidRDefault="00941BB6" w:rsidP="002E647D">
      <w:pPr>
        <w:pStyle w:val="Stlus222"/>
        <w:numPr>
          <w:ilvl w:val="0"/>
          <w:numId w:val="0"/>
        </w:numPr>
        <w:spacing w:before="120" w:after="120"/>
        <w:ind w:left="851"/>
        <w:contextualSpacing w:val="0"/>
        <w:jc w:val="both"/>
        <w:rPr>
          <w:b w:val="0"/>
        </w:rPr>
      </w:pPr>
      <w:r w:rsidRPr="00071AEF">
        <w:rPr>
          <w:b w:val="0"/>
        </w:rPr>
        <w:t>„</w:t>
      </w:r>
      <w:r w:rsidR="002E647D" w:rsidRPr="00071AEF">
        <w:rPr>
          <w:b w:val="0"/>
        </w:rPr>
        <w:t xml:space="preserve">Az intézmény gazdasági szervezete elvégzi a Városi Bölcsőde, Bocskai István Múzeum, Hajdúszoboszlói Városi Televízió, Kovács Máté Művelődési Központ és Könyvtár és a </w:t>
      </w:r>
      <w:proofErr w:type="spellStart"/>
      <w:r w:rsidR="002E647D" w:rsidRPr="00071AEF">
        <w:rPr>
          <w:b w:val="0"/>
        </w:rPr>
        <w:t>Járóbeteg</w:t>
      </w:r>
      <w:proofErr w:type="spellEnd"/>
      <w:r w:rsidR="002E647D" w:rsidRPr="00071AEF">
        <w:rPr>
          <w:b w:val="0"/>
        </w:rPr>
        <w:t xml:space="preserve"> Ellátó Centrum költségvetési szervek pénzügyi, gazdálkodási tevékenységét.” </w:t>
      </w:r>
    </w:p>
    <w:p w:rsidR="002E647D" w:rsidRDefault="00BB41DC" w:rsidP="00EB237E">
      <w:pPr>
        <w:pStyle w:val="Stlus1"/>
        <w:numPr>
          <w:ilvl w:val="0"/>
          <w:numId w:val="0"/>
        </w:numPr>
        <w:ind w:left="720" w:hanging="294"/>
      </w:pPr>
      <w:proofErr w:type="gramStart"/>
      <w:r w:rsidRPr="00DD4C9A">
        <w:t>elhagyásra</w:t>
      </w:r>
      <w:proofErr w:type="gramEnd"/>
      <w:r w:rsidRPr="00DD4C9A">
        <w:t xml:space="preserve"> </w:t>
      </w:r>
      <w:r w:rsidR="002E647D">
        <w:t>kerül.</w:t>
      </w:r>
    </w:p>
    <w:p w:rsidR="00BB41DC" w:rsidRPr="00DD4C9A" w:rsidRDefault="002E647D" w:rsidP="00BB41DC">
      <w:pPr>
        <w:pStyle w:val="Stlus222"/>
      </w:pPr>
      <w:r w:rsidRPr="00DD4C9A">
        <w:t>Az alapító okirat</w:t>
      </w:r>
      <w:r w:rsidR="00BB41DC" w:rsidRPr="00DD4C9A">
        <w:t xml:space="preserve"> 3.1. pontja helyébe a következő rendelkezés lép:</w:t>
      </w:r>
    </w:p>
    <w:p w:rsidR="00BB41DC" w:rsidRDefault="00BB41DC" w:rsidP="00BB41DC">
      <w:pPr>
        <w:pStyle w:val="Stlus222"/>
        <w:numPr>
          <w:ilvl w:val="0"/>
          <w:numId w:val="0"/>
        </w:numPr>
        <w:ind w:left="360"/>
      </w:pPr>
    </w:p>
    <w:p w:rsidR="00BB41DC" w:rsidRPr="00DD4C9A" w:rsidRDefault="00BB41DC" w:rsidP="00BB41DC">
      <w:pPr>
        <w:pStyle w:val="Stlus222"/>
        <w:numPr>
          <w:ilvl w:val="0"/>
          <w:numId w:val="0"/>
        </w:numPr>
        <w:ind w:left="360"/>
        <w:jc w:val="both"/>
        <w:rPr>
          <w:b w:val="0"/>
        </w:rPr>
      </w:pPr>
      <w:r w:rsidRPr="00BB41DC">
        <w:rPr>
          <w:b w:val="0"/>
        </w:rPr>
        <w:t>3.1.</w:t>
      </w:r>
      <w:r>
        <w:rPr>
          <w:b w:val="0"/>
        </w:rPr>
        <w:t xml:space="preserve"> </w:t>
      </w:r>
      <w:r w:rsidRPr="00BB41DC">
        <w:rPr>
          <w:b w:val="0"/>
        </w:rPr>
        <w:t>A költségvetési szerv irányító szervének</w:t>
      </w:r>
      <w:r w:rsidRPr="00BB41DC">
        <w:rPr>
          <w:b w:val="0"/>
          <w:color w:val="FF0000"/>
        </w:rPr>
        <w:t xml:space="preserve"> </w:t>
      </w:r>
    </w:p>
    <w:p w:rsidR="00BB41DC" w:rsidRPr="00BB41DC" w:rsidRDefault="00BB41DC" w:rsidP="00BB41DC">
      <w:pPr>
        <w:pStyle w:val="Stlus1"/>
        <w:numPr>
          <w:ilvl w:val="0"/>
          <w:numId w:val="0"/>
        </w:numPr>
        <w:ind w:left="720"/>
        <w:rPr>
          <w:b w:val="0"/>
        </w:rPr>
      </w:pPr>
      <w:r>
        <w:rPr>
          <w:b w:val="0"/>
        </w:rPr>
        <w:t xml:space="preserve">3.1.1. </w:t>
      </w:r>
      <w:r w:rsidRPr="00BB41DC">
        <w:rPr>
          <w:b w:val="0"/>
        </w:rPr>
        <w:t>megnevezése: Hajdú</w:t>
      </w:r>
      <w:r w:rsidR="00B23DA9">
        <w:rPr>
          <w:b w:val="0"/>
        </w:rPr>
        <w:t>szoboszló Város Önkormányzata</w:t>
      </w:r>
      <w:r w:rsidRPr="00BB41DC">
        <w:rPr>
          <w:b w:val="0"/>
        </w:rPr>
        <w:t xml:space="preserve"> Képviselő-testülete</w:t>
      </w:r>
    </w:p>
    <w:p w:rsidR="00BB41DC" w:rsidRDefault="00BB41DC" w:rsidP="00BB41DC">
      <w:pPr>
        <w:pStyle w:val="Stlus1"/>
        <w:numPr>
          <w:ilvl w:val="0"/>
          <w:numId w:val="0"/>
        </w:numPr>
        <w:ind w:left="720"/>
        <w:rPr>
          <w:b w:val="0"/>
        </w:rPr>
      </w:pPr>
      <w:r>
        <w:rPr>
          <w:b w:val="0"/>
        </w:rPr>
        <w:t xml:space="preserve">3.1.2. </w:t>
      </w:r>
      <w:r w:rsidRPr="00BB41DC">
        <w:rPr>
          <w:b w:val="0"/>
        </w:rPr>
        <w:t>székhelye: 4200 Hajdúszoboszló, Hősök tere 1.</w:t>
      </w:r>
    </w:p>
    <w:p w:rsidR="000E3F0A" w:rsidRPr="000E3F0A" w:rsidRDefault="000E3F0A" w:rsidP="000E3F0A"/>
    <w:p w:rsidR="00D41B74" w:rsidRPr="00DD4C9A" w:rsidRDefault="00F05E23" w:rsidP="002E647D">
      <w:pPr>
        <w:pStyle w:val="Stlus222"/>
      </w:pPr>
      <w:r w:rsidRPr="00DD4C9A">
        <w:t>Az alapító okirat 4.4. pontjának táblázatából az első sor „</w:t>
      </w:r>
      <w:r w:rsidRPr="00DD4C9A">
        <w:rPr>
          <w:b w:val="0"/>
        </w:rPr>
        <w:t>1. 013360 Más szerv részére végzett pénzügyi-gazdálkodási, üzemeltetési, egyéb szolgáltatások</w:t>
      </w:r>
      <w:r w:rsidRPr="00DD4C9A">
        <w:t xml:space="preserve">” elhagyásra kerül a következő sorok sorszámának </w:t>
      </w:r>
      <w:r w:rsidR="00D41B74" w:rsidRPr="00DD4C9A">
        <w:t>ér</w:t>
      </w:r>
      <w:r w:rsidRPr="00DD4C9A">
        <w:t xml:space="preserve">telemszerű módosításával. </w:t>
      </w:r>
    </w:p>
    <w:p w:rsidR="00D41B74" w:rsidRPr="000E3F0A" w:rsidRDefault="00D41B74" w:rsidP="00D41B74">
      <w:pPr>
        <w:pStyle w:val="Stlus222"/>
        <w:numPr>
          <w:ilvl w:val="0"/>
          <w:numId w:val="0"/>
        </w:numPr>
      </w:pPr>
    </w:p>
    <w:p w:rsidR="0062218C" w:rsidRPr="00DD4C9A" w:rsidRDefault="0062218C" w:rsidP="002E647D">
      <w:pPr>
        <w:pStyle w:val="Stlus222"/>
      </w:pPr>
      <w:r w:rsidRPr="00DD4C9A">
        <w:t>Az alapító okirat 5.3. pontja elhagyásra kerül.</w:t>
      </w:r>
    </w:p>
    <w:p w:rsidR="0062218C" w:rsidRDefault="0062218C" w:rsidP="0062218C">
      <w:pPr>
        <w:pStyle w:val="Stlus222"/>
        <w:numPr>
          <w:ilvl w:val="0"/>
          <w:numId w:val="0"/>
        </w:numPr>
        <w:ind w:left="360"/>
      </w:pPr>
    </w:p>
    <w:p w:rsidR="00AD6502" w:rsidRPr="00DD4C9A" w:rsidRDefault="00AD6502" w:rsidP="002E647D">
      <w:pPr>
        <w:pStyle w:val="Stlus222"/>
      </w:pPr>
      <w:r w:rsidRPr="00DD4C9A">
        <w:t>Az alapító okirat 6.1.2. pontja helyébe a következő rendelkezés lép:</w:t>
      </w:r>
    </w:p>
    <w:p w:rsidR="00AD6502" w:rsidRPr="004C5137" w:rsidRDefault="00AD6502" w:rsidP="00AD6502">
      <w:pPr>
        <w:pStyle w:val="Stlus1"/>
        <w:numPr>
          <w:ilvl w:val="0"/>
          <w:numId w:val="0"/>
        </w:numPr>
        <w:tabs>
          <w:tab w:val="left" w:leader="dot" w:pos="9072"/>
          <w:tab w:val="left" w:leader="dot" w:pos="9781"/>
        </w:tabs>
        <w:spacing w:before="80"/>
        <w:ind w:left="720"/>
        <w:rPr>
          <w:b w:val="0"/>
        </w:rPr>
      </w:pPr>
      <w:r w:rsidRPr="00AD6502">
        <w:rPr>
          <w:b w:val="0"/>
        </w:rPr>
        <w:t xml:space="preserve">6.1.2. alapfeladatának jogszabály szerinti megnevezése: óvodai </w:t>
      </w:r>
      <w:r w:rsidRPr="004C5137">
        <w:rPr>
          <w:b w:val="0"/>
        </w:rPr>
        <w:t>nevelés és a többi gyermekkel együtt nevelhető sajátos nevelési igényű gyermekek óvodai nevelése</w:t>
      </w:r>
    </w:p>
    <w:p w:rsidR="00AD6502" w:rsidRDefault="00AD6502" w:rsidP="00AD6502"/>
    <w:p w:rsidR="00A75E29" w:rsidRPr="00DD4C9A" w:rsidRDefault="00AD6502" w:rsidP="00AD6502">
      <w:pPr>
        <w:pStyle w:val="Stlus222"/>
      </w:pPr>
      <w:r w:rsidRPr="00DD4C9A">
        <w:t>Az alapító okirat 6.1.3. pontja helyébe a következő rendelkezés lép:</w:t>
      </w:r>
    </w:p>
    <w:p w:rsidR="00AD6502" w:rsidRPr="000E3F0A" w:rsidRDefault="00AD6502" w:rsidP="00AD6502">
      <w:pPr>
        <w:pStyle w:val="Stlus1"/>
        <w:numPr>
          <w:ilvl w:val="0"/>
          <w:numId w:val="0"/>
        </w:numPr>
        <w:ind w:left="1224" w:hanging="504"/>
        <w:rPr>
          <w:b w:val="0"/>
        </w:rPr>
      </w:pPr>
      <w:r w:rsidRPr="00AD6502">
        <w:rPr>
          <w:b w:val="0"/>
        </w:rPr>
        <w:t>6.1.3.</w:t>
      </w:r>
      <w:r w:rsidR="00B643D8">
        <w:rPr>
          <w:b w:val="0"/>
        </w:rPr>
        <w:t xml:space="preserve"> </w:t>
      </w:r>
      <w:r w:rsidRPr="00AD6502">
        <w:rPr>
          <w:b w:val="0"/>
        </w:rPr>
        <w:t xml:space="preserve">gazdálkodásával összefüggő jogosítványok: a költségvetési szerv gazdálkodási feladatait Hajdúszoboszlói Gazdasági Szolgáltató Intézmény látja el, melynek székhelye Hajdúszoboszló, Rákóczi utca </w:t>
      </w:r>
      <w:r w:rsidR="00DD4C9A" w:rsidRPr="00DD4C9A">
        <w:rPr>
          <w:b w:val="0"/>
        </w:rPr>
        <w:t>58-64</w:t>
      </w:r>
      <w:r w:rsidR="00DD4C9A" w:rsidRPr="000E3F0A">
        <w:rPr>
          <w:b w:val="0"/>
        </w:rPr>
        <w:t>.</w:t>
      </w:r>
    </w:p>
    <w:p w:rsidR="000E3F0A" w:rsidRPr="000E3F0A" w:rsidRDefault="000E3F0A" w:rsidP="000E3F0A"/>
    <w:p w:rsidR="00453209" w:rsidRPr="00DD4C9A" w:rsidRDefault="00453209" w:rsidP="00453209">
      <w:pPr>
        <w:pStyle w:val="Stlus222"/>
        <w:spacing w:before="120" w:after="120" w:line="360" w:lineRule="auto"/>
        <w:ind w:left="357" w:hanging="357"/>
        <w:contextualSpacing w:val="0"/>
        <w:jc w:val="both"/>
      </w:pPr>
      <w:r w:rsidRPr="00DD4C9A">
        <w:t>Az alapító okirat 6.3. pontja helyébe a következő rendelkezés lép:</w:t>
      </w:r>
    </w:p>
    <w:p w:rsidR="004F528B" w:rsidRDefault="0069704C" w:rsidP="0069704C">
      <w:pPr>
        <w:pStyle w:val="Stlus222"/>
        <w:numPr>
          <w:ilvl w:val="0"/>
          <w:numId w:val="0"/>
        </w:numPr>
        <w:spacing w:before="120" w:after="120" w:line="360" w:lineRule="auto"/>
        <w:ind w:left="360"/>
        <w:contextualSpacing w:val="0"/>
        <w:jc w:val="both"/>
        <w:rPr>
          <w:b w:val="0"/>
          <w:szCs w:val="24"/>
        </w:rPr>
      </w:pPr>
      <w:r>
        <w:rPr>
          <w:b w:val="0"/>
          <w:szCs w:val="24"/>
        </w:rPr>
        <w:t xml:space="preserve">6.3. </w:t>
      </w:r>
      <w:r w:rsidR="00453209" w:rsidRPr="00453209">
        <w:rPr>
          <w:b w:val="0"/>
          <w:szCs w:val="24"/>
        </w:rPr>
        <w:t xml:space="preserve">A </w:t>
      </w:r>
      <w:proofErr w:type="spellStart"/>
      <w:r w:rsidR="00453209" w:rsidRPr="00453209">
        <w:rPr>
          <w:b w:val="0"/>
          <w:szCs w:val="24"/>
        </w:rPr>
        <w:t>feladatellátási</w:t>
      </w:r>
      <w:proofErr w:type="spellEnd"/>
      <w:r w:rsidR="00453209" w:rsidRPr="00453209">
        <w:rPr>
          <w:b w:val="0"/>
          <w:szCs w:val="24"/>
        </w:rPr>
        <w:t xml:space="preserve"> helyenként felvehető maximális gyermek-, tanulólétszám a köznevelési intézmény</w:t>
      </w:r>
    </w:p>
    <w:p w:rsidR="000E3F0A" w:rsidRDefault="000E3F0A" w:rsidP="0069704C">
      <w:pPr>
        <w:pStyle w:val="Stlus222"/>
        <w:numPr>
          <w:ilvl w:val="0"/>
          <w:numId w:val="0"/>
        </w:numPr>
        <w:spacing w:before="120" w:after="120" w:line="360" w:lineRule="auto"/>
        <w:ind w:left="360"/>
        <w:contextualSpacing w:val="0"/>
        <w:jc w:val="both"/>
        <w:rPr>
          <w:b w:val="0"/>
          <w:szCs w:val="24"/>
        </w:rPr>
      </w:pPr>
    </w:p>
    <w:tbl>
      <w:tblPr>
        <w:tblStyle w:val="Rcsostblzat2"/>
        <w:tblW w:w="5000" w:type="pct"/>
        <w:tblLook w:val="04A0" w:firstRow="1" w:lastRow="0" w:firstColumn="1" w:lastColumn="0" w:noHBand="0" w:noVBand="1"/>
      </w:tblPr>
      <w:tblGrid>
        <w:gridCol w:w="363"/>
        <w:gridCol w:w="4565"/>
        <w:gridCol w:w="2126"/>
        <w:gridCol w:w="2232"/>
      </w:tblGrid>
      <w:tr w:rsidR="00FE2396" w:rsidRPr="00FE2396" w:rsidTr="00BF7B94">
        <w:tc>
          <w:tcPr>
            <w:tcW w:w="195" w:type="pct"/>
            <w:vAlign w:val="center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</w:p>
        </w:tc>
        <w:tc>
          <w:tcPr>
            <w:tcW w:w="2458" w:type="pct"/>
            <w:vAlign w:val="center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proofErr w:type="spellStart"/>
            <w:r w:rsidRPr="00FE2396">
              <w:rPr>
                <w:rFonts w:asciiTheme="majorHAnsi" w:eastAsia="Times New Roman" w:hAnsiTheme="majorHAnsi" w:cs="Times New Roman"/>
                <w:sz w:val="24"/>
                <w:lang w:eastAsia="hu-HU"/>
              </w:rPr>
              <w:t>feladatellátási</w:t>
            </w:r>
            <w:proofErr w:type="spellEnd"/>
            <w:r w:rsidRPr="00FE2396">
              <w:rPr>
                <w:rFonts w:asciiTheme="majorHAnsi" w:eastAsia="Times New Roman" w:hAnsiTheme="majorHAnsi" w:cs="Times New Roman"/>
                <w:sz w:val="24"/>
                <w:lang w:eastAsia="hu-HU"/>
              </w:rPr>
              <w:t xml:space="preserve"> hely </w:t>
            </w: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megnevezése</w:t>
            </w:r>
          </w:p>
        </w:tc>
        <w:tc>
          <w:tcPr>
            <w:tcW w:w="1145" w:type="pct"/>
            <w:vAlign w:val="center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tagozat megjelölése</w:t>
            </w:r>
          </w:p>
        </w:tc>
        <w:tc>
          <w:tcPr>
            <w:tcW w:w="1202" w:type="pct"/>
            <w:vAlign w:val="center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maximális gyermek-, tanulólétszám</w:t>
            </w:r>
          </w:p>
        </w:tc>
      </w:tr>
      <w:tr w:rsidR="00FE2396" w:rsidRPr="00FE2396" w:rsidTr="00BF7B94">
        <w:tc>
          <w:tcPr>
            <w:tcW w:w="195" w:type="pct"/>
            <w:vAlign w:val="center"/>
          </w:tcPr>
          <w:p w:rsidR="00FE2396" w:rsidRPr="000E3F0A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0E3F0A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1</w:t>
            </w:r>
          </w:p>
        </w:tc>
        <w:tc>
          <w:tcPr>
            <w:tcW w:w="2458" w:type="pct"/>
          </w:tcPr>
          <w:p w:rsidR="00FE2396" w:rsidRPr="000E3F0A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0E3F0A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Hajdúszoboszlói Egyesített Óvoda (székhely)</w:t>
            </w:r>
          </w:p>
        </w:tc>
        <w:tc>
          <w:tcPr>
            <w:tcW w:w="1145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-</w:t>
            </w:r>
          </w:p>
        </w:tc>
        <w:tc>
          <w:tcPr>
            <w:tcW w:w="1202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0 fő</w:t>
            </w:r>
          </w:p>
        </w:tc>
      </w:tr>
      <w:tr w:rsidR="00FE2396" w:rsidRPr="00FE2396" w:rsidTr="00BF7B94">
        <w:tc>
          <w:tcPr>
            <w:tcW w:w="195" w:type="pct"/>
            <w:vAlign w:val="center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2</w:t>
            </w:r>
          </w:p>
        </w:tc>
        <w:tc>
          <w:tcPr>
            <w:tcW w:w="2458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lang w:eastAsia="hu-HU"/>
              </w:rPr>
              <w:t>Hajdúszoboszlói Egyesített Óvoda Aprónép Óvodája</w:t>
            </w:r>
          </w:p>
        </w:tc>
        <w:tc>
          <w:tcPr>
            <w:tcW w:w="1145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-</w:t>
            </w:r>
          </w:p>
        </w:tc>
        <w:tc>
          <w:tcPr>
            <w:tcW w:w="1202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75 fő</w:t>
            </w:r>
          </w:p>
        </w:tc>
      </w:tr>
      <w:tr w:rsidR="00FE2396" w:rsidRPr="00FE2396" w:rsidTr="00BF7B94">
        <w:tc>
          <w:tcPr>
            <w:tcW w:w="195" w:type="pct"/>
            <w:vAlign w:val="center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3</w:t>
            </w:r>
          </w:p>
        </w:tc>
        <w:tc>
          <w:tcPr>
            <w:tcW w:w="2458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lang w:eastAsia="hu-HU"/>
              </w:rPr>
              <w:t>Hajdúszoboszlói Egyesített Óvoda Szivárvány Óvodája</w:t>
            </w:r>
          </w:p>
        </w:tc>
        <w:tc>
          <w:tcPr>
            <w:tcW w:w="1145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-</w:t>
            </w:r>
          </w:p>
        </w:tc>
        <w:tc>
          <w:tcPr>
            <w:tcW w:w="1202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84 fő</w:t>
            </w:r>
          </w:p>
        </w:tc>
      </w:tr>
      <w:tr w:rsidR="00FE2396" w:rsidRPr="00FE2396" w:rsidTr="00BF7B94">
        <w:tc>
          <w:tcPr>
            <w:tcW w:w="195" w:type="pct"/>
            <w:vAlign w:val="center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4</w:t>
            </w:r>
          </w:p>
        </w:tc>
        <w:tc>
          <w:tcPr>
            <w:tcW w:w="2458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lang w:eastAsia="hu-HU"/>
              </w:rPr>
              <w:t>Hajdúszoboszlói Egyesített Óvoda Lurkó Óvodája</w:t>
            </w:r>
          </w:p>
        </w:tc>
        <w:tc>
          <w:tcPr>
            <w:tcW w:w="1145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-</w:t>
            </w:r>
          </w:p>
        </w:tc>
        <w:tc>
          <w:tcPr>
            <w:tcW w:w="1202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84 fő</w:t>
            </w:r>
          </w:p>
        </w:tc>
      </w:tr>
      <w:tr w:rsidR="00FE2396" w:rsidRPr="00FE2396" w:rsidTr="00BF7B94">
        <w:tc>
          <w:tcPr>
            <w:tcW w:w="195" w:type="pct"/>
            <w:vAlign w:val="center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5</w:t>
            </w:r>
          </w:p>
        </w:tc>
        <w:tc>
          <w:tcPr>
            <w:tcW w:w="2458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lang w:eastAsia="hu-HU"/>
              </w:rPr>
              <w:t xml:space="preserve">Hajdúszoboszlói Egyesített Óvoda </w:t>
            </w:r>
            <w:proofErr w:type="spellStart"/>
            <w:r w:rsidRPr="00FE2396">
              <w:rPr>
                <w:rFonts w:asciiTheme="majorHAnsi" w:eastAsia="Times New Roman" w:hAnsiTheme="majorHAnsi" w:cs="Times New Roman"/>
                <w:sz w:val="24"/>
                <w:lang w:eastAsia="hu-HU"/>
              </w:rPr>
              <w:t>Bambínó</w:t>
            </w:r>
            <w:proofErr w:type="spellEnd"/>
            <w:r w:rsidRPr="00FE2396">
              <w:rPr>
                <w:rFonts w:asciiTheme="majorHAnsi" w:eastAsia="Times New Roman" w:hAnsiTheme="majorHAnsi" w:cs="Times New Roman"/>
                <w:sz w:val="24"/>
                <w:lang w:eastAsia="hu-HU"/>
              </w:rPr>
              <w:t xml:space="preserve"> Óvodája</w:t>
            </w:r>
          </w:p>
        </w:tc>
        <w:tc>
          <w:tcPr>
            <w:tcW w:w="1145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-</w:t>
            </w:r>
          </w:p>
        </w:tc>
        <w:tc>
          <w:tcPr>
            <w:tcW w:w="1202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122 fő</w:t>
            </w:r>
          </w:p>
        </w:tc>
      </w:tr>
      <w:tr w:rsidR="00FE2396" w:rsidRPr="00FE2396" w:rsidTr="00BF7B94">
        <w:tc>
          <w:tcPr>
            <w:tcW w:w="195" w:type="pct"/>
            <w:vAlign w:val="center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6</w:t>
            </w:r>
          </w:p>
        </w:tc>
        <w:tc>
          <w:tcPr>
            <w:tcW w:w="2458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lang w:eastAsia="hu-HU"/>
              </w:rPr>
              <w:t>Hajdúszoboszlói Egyesített Óvoda Mesevár Óvodája</w:t>
            </w:r>
          </w:p>
        </w:tc>
        <w:tc>
          <w:tcPr>
            <w:tcW w:w="1145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-</w:t>
            </w:r>
          </w:p>
        </w:tc>
        <w:tc>
          <w:tcPr>
            <w:tcW w:w="1202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100 fő</w:t>
            </w:r>
          </w:p>
        </w:tc>
      </w:tr>
      <w:tr w:rsidR="00FE2396" w:rsidRPr="00FE2396" w:rsidTr="00BF7B94">
        <w:tc>
          <w:tcPr>
            <w:tcW w:w="195" w:type="pct"/>
            <w:vAlign w:val="center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7</w:t>
            </w:r>
          </w:p>
        </w:tc>
        <w:tc>
          <w:tcPr>
            <w:tcW w:w="2458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lang w:eastAsia="hu-HU"/>
              </w:rPr>
              <w:t>Hajdúszoboszlói Egyesített Óvoda Liget Óvodája</w:t>
            </w:r>
          </w:p>
        </w:tc>
        <w:tc>
          <w:tcPr>
            <w:tcW w:w="1145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-</w:t>
            </w:r>
          </w:p>
        </w:tc>
        <w:tc>
          <w:tcPr>
            <w:tcW w:w="1202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100 fő</w:t>
            </w:r>
          </w:p>
        </w:tc>
      </w:tr>
      <w:tr w:rsidR="00FE2396" w:rsidRPr="00FE2396" w:rsidTr="00BF7B94">
        <w:tc>
          <w:tcPr>
            <w:tcW w:w="195" w:type="pct"/>
            <w:vAlign w:val="center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8</w:t>
            </w:r>
          </w:p>
        </w:tc>
        <w:tc>
          <w:tcPr>
            <w:tcW w:w="2458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lang w:eastAsia="hu-HU"/>
              </w:rPr>
              <w:t>Hajdúszoboszlói Egyesített Óvoda Aranykapu Óvodája</w:t>
            </w:r>
          </w:p>
        </w:tc>
        <w:tc>
          <w:tcPr>
            <w:tcW w:w="1145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-</w:t>
            </w:r>
          </w:p>
        </w:tc>
        <w:tc>
          <w:tcPr>
            <w:tcW w:w="1202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150 fő</w:t>
            </w:r>
          </w:p>
        </w:tc>
      </w:tr>
      <w:tr w:rsidR="00FE2396" w:rsidRPr="00FE2396" w:rsidTr="00BF7B94">
        <w:tc>
          <w:tcPr>
            <w:tcW w:w="195" w:type="pct"/>
            <w:vAlign w:val="center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9</w:t>
            </w:r>
          </w:p>
        </w:tc>
        <w:tc>
          <w:tcPr>
            <w:tcW w:w="2458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lang w:eastAsia="hu-HU"/>
              </w:rPr>
              <w:t>Hajdúszoboszlói Egyesített Óvoda Manókert Óvodája</w:t>
            </w:r>
          </w:p>
        </w:tc>
        <w:tc>
          <w:tcPr>
            <w:tcW w:w="1145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-</w:t>
            </w:r>
          </w:p>
        </w:tc>
        <w:tc>
          <w:tcPr>
            <w:tcW w:w="1202" w:type="pct"/>
          </w:tcPr>
          <w:p w:rsidR="00FE2396" w:rsidRPr="00FE2396" w:rsidRDefault="00FE2396" w:rsidP="00FE239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</w:pPr>
            <w:r w:rsidRPr="00FE2396">
              <w:rPr>
                <w:rFonts w:asciiTheme="majorHAnsi" w:eastAsia="Times New Roman" w:hAnsiTheme="majorHAnsi" w:cs="Times New Roman"/>
                <w:sz w:val="24"/>
                <w:szCs w:val="20"/>
                <w:lang w:eastAsia="hu-HU"/>
              </w:rPr>
              <w:t>100 fő</w:t>
            </w:r>
          </w:p>
        </w:tc>
      </w:tr>
    </w:tbl>
    <w:p w:rsidR="004F528B" w:rsidRDefault="004F528B" w:rsidP="004F528B">
      <w:pPr>
        <w:pStyle w:val="Stlus222"/>
        <w:numPr>
          <w:ilvl w:val="0"/>
          <w:numId w:val="0"/>
        </w:numPr>
        <w:ind w:left="360"/>
      </w:pPr>
    </w:p>
    <w:p w:rsidR="00453209" w:rsidRPr="00527532" w:rsidRDefault="00453209" w:rsidP="00453209">
      <w:pPr>
        <w:pStyle w:val="Stlus222"/>
      </w:pPr>
      <w:r w:rsidRPr="00527532">
        <w:t>Az alapító okirat 6.4. pontja helyébe a következő rendelkezés lép:</w:t>
      </w:r>
    </w:p>
    <w:p w:rsidR="00453209" w:rsidRPr="004C5137" w:rsidRDefault="00453209" w:rsidP="00453209">
      <w:pPr>
        <w:pStyle w:val="Stlus222"/>
        <w:numPr>
          <w:ilvl w:val="1"/>
          <w:numId w:val="33"/>
        </w:numPr>
        <w:rPr>
          <w:b w:val="0"/>
        </w:rPr>
      </w:pPr>
      <w:r w:rsidRPr="004C5137">
        <w:rPr>
          <w:b w:val="0"/>
          <w:szCs w:val="24"/>
        </w:rPr>
        <w:t>A feladatellátást szolgáló ingatlanvagyon:</w:t>
      </w:r>
    </w:p>
    <w:tbl>
      <w:tblPr>
        <w:tblStyle w:val="Rcsostblzat"/>
        <w:tblW w:w="5018" w:type="pct"/>
        <w:tblLayout w:type="fixed"/>
        <w:tblLook w:val="04A0" w:firstRow="1" w:lastRow="0" w:firstColumn="1" w:lastColumn="0" w:noHBand="0" w:noVBand="1"/>
      </w:tblPr>
      <w:tblGrid>
        <w:gridCol w:w="535"/>
        <w:gridCol w:w="3955"/>
        <w:gridCol w:w="1129"/>
        <w:gridCol w:w="2233"/>
        <w:gridCol w:w="1433"/>
        <w:gridCol w:w="34"/>
      </w:tblGrid>
      <w:tr w:rsidR="004C5137" w:rsidRPr="0036687F" w:rsidTr="004C5137">
        <w:trPr>
          <w:gridAfter w:val="1"/>
          <w:wAfter w:w="18" w:type="pct"/>
        </w:trPr>
        <w:tc>
          <w:tcPr>
            <w:tcW w:w="287" w:type="pct"/>
            <w:vAlign w:val="center"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2122" w:type="pct"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36687F">
              <w:rPr>
                <w:rFonts w:asciiTheme="majorHAnsi" w:hAnsiTheme="majorHAnsi"/>
              </w:rPr>
              <w:t>ingatlan címe</w:t>
            </w:r>
          </w:p>
        </w:tc>
        <w:tc>
          <w:tcPr>
            <w:tcW w:w="606" w:type="pct"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36687F">
              <w:rPr>
                <w:rFonts w:asciiTheme="majorHAnsi" w:hAnsiTheme="majorHAnsi"/>
              </w:rPr>
              <w:t>ingatlan helyrajzi száma</w:t>
            </w:r>
          </w:p>
        </w:tc>
        <w:tc>
          <w:tcPr>
            <w:tcW w:w="1198" w:type="pct"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36687F">
              <w:rPr>
                <w:rFonts w:asciiTheme="majorHAnsi" w:hAnsiTheme="majorHAnsi" w:cs="Times"/>
              </w:rPr>
              <w:t>vagyon feletti rendelkezés jog</w:t>
            </w:r>
            <w:r>
              <w:rPr>
                <w:rFonts w:asciiTheme="majorHAnsi" w:hAnsiTheme="majorHAnsi" w:cs="Times"/>
              </w:rPr>
              <w:t>a</w:t>
            </w:r>
            <w:r w:rsidRPr="0036687F">
              <w:rPr>
                <w:rFonts w:asciiTheme="majorHAnsi" w:hAnsiTheme="majorHAnsi" w:cs="Times"/>
              </w:rPr>
              <w:t xml:space="preserve"> vagy a vagyon használati jog</w:t>
            </w:r>
            <w:r>
              <w:rPr>
                <w:rFonts w:asciiTheme="majorHAnsi" w:hAnsiTheme="majorHAnsi" w:cs="Times"/>
              </w:rPr>
              <w:t>a</w:t>
            </w:r>
          </w:p>
        </w:tc>
        <w:tc>
          <w:tcPr>
            <w:tcW w:w="769" w:type="pct"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 w:cs="Times"/>
              </w:rPr>
            </w:pPr>
            <w:r>
              <w:rPr>
                <w:rFonts w:asciiTheme="majorHAnsi" w:hAnsiTheme="majorHAnsi" w:cs="Times"/>
              </w:rPr>
              <w:t>az ingatlan funkciója, célja</w:t>
            </w:r>
          </w:p>
        </w:tc>
      </w:tr>
      <w:tr w:rsidR="004C5137" w:rsidRPr="0036687F" w:rsidTr="004C5137">
        <w:tc>
          <w:tcPr>
            <w:tcW w:w="287" w:type="pct"/>
            <w:vAlign w:val="center"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122" w:type="pct"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96245">
              <w:rPr>
                <w:rFonts w:asciiTheme="majorHAnsi" w:hAnsiTheme="majorHAnsi"/>
              </w:rPr>
              <w:t>4200 Hajdúszoboszló, Rákóczi u. 14.</w:t>
            </w:r>
          </w:p>
        </w:tc>
        <w:tc>
          <w:tcPr>
            <w:tcW w:w="606" w:type="pct"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6118</w:t>
            </w:r>
          </w:p>
        </w:tc>
        <w:tc>
          <w:tcPr>
            <w:tcW w:w="1198" w:type="pct"/>
            <w:vMerge w:val="restart"/>
          </w:tcPr>
          <w:p w:rsidR="004C5137" w:rsidRPr="00B657C5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r w:rsidRPr="00B657C5">
              <w:rPr>
                <w:rFonts w:asciiTheme="majorHAnsi" w:hAnsiTheme="majorHAnsi"/>
                <w:sz w:val="24"/>
                <w:szCs w:val="24"/>
              </w:rPr>
              <w:t>Az intézmény rendelkezési jogosultsága kiterjed a kezelésében lévő ingó és ingatlan vagyon</w:t>
            </w:r>
          </w:p>
          <w:p w:rsidR="004C5137" w:rsidRPr="00B657C5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B657C5">
              <w:rPr>
                <w:rFonts w:asciiTheme="majorHAnsi" w:hAnsiTheme="majorHAnsi"/>
                <w:sz w:val="24"/>
                <w:szCs w:val="24"/>
              </w:rPr>
              <w:t>rendeltetés szerű</w:t>
            </w:r>
            <w:proofErr w:type="gramEnd"/>
            <w:r w:rsidRPr="00B657C5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657C5">
              <w:rPr>
                <w:rFonts w:asciiTheme="majorHAnsi" w:hAnsiTheme="majorHAnsi"/>
                <w:sz w:val="24"/>
                <w:szCs w:val="24"/>
              </w:rPr>
              <w:t>használatára, üzemeltetésére.</w:t>
            </w:r>
          </w:p>
        </w:tc>
        <w:tc>
          <w:tcPr>
            <w:tcW w:w="787" w:type="pct"/>
            <w:gridSpan w:val="2"/>
            <w:vMerge w:val="restart"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Óvodai nevelés</w:t>
            </w:r>
          </w:p>
        </w:tc>
      </w:tr>
      <w:tr w:rsidR="004C5137" w:rsidRPr="0036687F" w:rsidTr="004C5137">
        <w:tc>
          <w:tcPr>
            <w:tcW w:w="287" w:type="pct"/>
            <w:vAlign w:val="center"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122" w:type="pct"/>
          </w:tcPr>
          <w:p w:rsidR="004C5137" w:rsidRPr="008F1B58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4200 Hajdúszoboszló, Rákóczi u. 21.</w:t>
            </w:r>
          </w:p>
        </w:tc>
        <w:tc>
          <w:tcPr>
            <w:tcW w:w="606" w:type="pct"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6193</w:t>
            </w:r>
          </w:p>
        </w:tc>
        <w:tc>
          <w:tcPr>
            <w:tcW w:w="1198" w:type="pct"/>
            <w:vMerge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787" w:type="pct"/>
            <w:gridSpan w:val="2"/>
            <w:vMerge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</w:tr>
      <w:tr w:rsidR="004C5137" w:rsidRPr="0036687F" w:rsidTr="004C5137">
        <w:tc>
          <w:tcPr>
            <w:tcW w:w="287" w:type="pct"/>
            <w:vAlign w:val="center"/>
          </w:tcPr>
          <w:p w:rsidR="004C5137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122" w:type="pct"/>
          </w:tcPr>
          <w:p w:rsidR="004C5137" w:rsidRPr="008F1B58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4200 Hajdúszoboszló, Attila u. 51./b</w:t>
            </w:r>
          </w:p>
        </w:tc>
        <w:tc>
          <w:tcPr>
            <w:tcW w:w="606" w:type="pct"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5353</w:t>
            </w:r>
          </w:p>
        </w:tc>
        <w:tc>
          <w:tcPr>
            <w:tcW w:w="1198" w:type="pct"/>
            <w:vMerge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787" w:type="pct"/>
            <w:gridSpan w:val="2"/>
            <w:vMerge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</w:tr>
      <w:tr w:rsidR="004C5137" w:rsidRPr="0036687F" w:rsidTr="004C5137">
        <w:tc>
          <w:tcPr>
            <w:tcW w:w="287" w:type="pct"/>
            <w:vAlign w:val="center"/>
          </w:tcPr>
          <w:p w:rsidR="004C5137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2122" w:type="pct"/>
          </w:tcPr>
          <w:p w:rsidR="004C5137" w:rsidRPr="008F1B58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4200 Hajdúszoboszló, Törökdomb u. 11.</w:t>
            </w:r>
          </w:p>
        </w:tc>
        <w:tc>
          <w:tcPr>
            <w:tcW w:w="606" w:type="pct"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6404</w:t>
            </w:r>
          </w:p>
        </w:tc>
        <w:tc>
          <w:tcPr>
            <w:tcW w:w="1198" w:type="pct"/>
            <w:vMerge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787" w:type="pct"/>
            <w:gridSpan w:val="2"/>
            <w:vMerge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</w:tr>
      <w:tr w:rsidR="004C5137" w:rsidRPr="0036687F" w:rsidTr="004C5137">
        <w:tc>
          <w:tcPr>
            <w:tcW w:w="287" w:type="pct"/>
            <w:vAlign w:val="center"/>
          </w:tcPr>
          <w:p w:rsidR="004C5137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2122" w:type="pct"/>
          </w:tcPr>
          <w:p w:rsidR="004C5137" w:rsidRPr="008F1B58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4200 Hajdúszoboszló, Rákóczi u. 84.</w:t>
            </w:r>
          </w:p>
        </w:tc>
        <w:tc>
          <w:tcPr>
            <w:tcW w:w="606" w:type="pct"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4754</w:t>
            </w:r>
          </w:p>
        </w:tc>
        <w:tc>
          <w:tcPr>
            <w:tcW w:w="1198" w:type="pct"/>
            <w:vMerge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787" w:type="pct"/>
            <w:gridSpan w:val="2"/>
            <w:vMerge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</w:tr>
      <w:tr w:rsidR="004C5137" w:rsidRPr="0036687F" w:rsidTr="004C5137">
        <w:tc>
          <w:tcPr>
            <w:tcW w:w="287" w:type="pct"/>
            <w:vAlign w:val="center"/>
          </w:tcPr>
          <w:p w:rsidR="004C5137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2122" w:type="pct"/>
          </w:tcPr>
          <w:p w:rsidR="004C5137" w:rsidRPr="008F1B58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4200 Hajdúszoboszló, Kovács Gyula u. 24.</w:t>
            </w:r>
          </w:p>
        </w:tc>
        <w:tc>
          <w:tcPr>
            <w:tcW w:w="606" w:type="pct"/>
          </w:tcPr>
          <w:p w:rsidR="004C5137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1693</w:t>
            </w:r>
          </w:p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1694</w:t>
            </w:r>
          </w:p>
        </w:tc>
        <w:tc>
          <w:tcPr>
            <w:tcW w:w="1198" w:type="pct"/>
            <w:vMerge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787" w:type="pct"/>
            <w:gridSpan w:val="2"/>
            <w:vMerge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</w:tr>
      <w:tr w:rsidR="004C5137" w:rsidRPr="0036687F" w:rsidTr="004C5137">
        <w:tc>
          <w:tcPr>
            <w:tcW w:w="287" w:type="pct"/>
            <w:vAlign w:val="center"/>
          </w:tcPr>
          <w:p w:rsidR="004C5137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2122" w:type="pct"/>
          </w:tcPr>
          <w:p w:rsidR="004C5137" w:rsidRPr="008F1B58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4200 Hajdúszoboszló, Hőforrás u. 145.</w:t>
            </w:r>
          </w:p>
        </w:tc>
        <w:tc>
          <w:tcPr>
            <w:tcW w:w="606" w:type="pct"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4709</w:t>
            </w:r>
          </w:p>
        </w:tc>
        <w:tc>
          <w:tcPr>
            <w:tcW w:w="1198" w:type="pct"/>
            <w:vMerge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787" w:type="pct"/>
            <w:gridSpan w:val="2"/>
            <w:vMerge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</w:tr>
      <w:tr w:rsidR="004C5137" w:rsidRPr="0036687F" w:rsidTr="004C5137">
        <w:tc>
          <w:tcPr>
            <w:tcW w:w="287" w:type="pct"/>
            <w:vAlign w:val="center"/>
          </w:tcPr>
          <w:p w:rsidR="004C5137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2122" w:type="pct"/>
          </w:tcPr>
          <w:p w:rsidR="004C5137" w:rsidRPr="008F1B58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4200 Hajdúszoboszló, Arany János u. 8.</w:t>
            </w:r>
          </w:p>
        </w:tc>
        <w:tc>
          <w:tcPr>
            <w:tcW w:w="606" w:type="pct"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5777</w:t>
            </w:r>
          </w:p>
        </w:tc>
        <w:tc>
          <w:tcPr>
            <w:tcW w:w="1198" w:type="pct"/>
            <w:vMerge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787" w:type="pct"/>
            <w:gridSpan w:val="2"/>
            <w:vMerge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</w:tr>
      <w:tr w:rsidR="004C5137" w:rsidRPr="0036687F" w:rsidTr="004C5137">
        <w:tc>
          <w:tcPr>
            <w:tcW w:w="287" w:type="pct"/>
            <w:vAlign w:val="center"/>
          </w:tcPr>
          <w:p w:rsidR="004C5137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2122" w:type="pct"/>
          </w:tcPr>
          <w:p w:rsidR="004C5137" w:rsidRPr="008F1B58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4200 Hajdúszoboszló, Ady Endre u. 54.</w:t>
            </w:r>
          </w:p>
        </w:tc>
        <w:tc>
          <w:tcPr>
            <w:tcW w:w="606" w:type="pct"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1206</w:t>
            </w:r>
          </w:p>
        </w:tc>
        <w:tc>
          <w:tcPr>
            <w:tcW w:w="1198" w:type="pct"/>
            <w:vMerge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787" w:type="pct"/>
            <w:gridSpan w:val="2"/>
            <w:vMerge/>
          </w:tcPr>
          <w:p w:rsidR="004C5137" w:rsidRPr="0036687F" w:rsidRDefault="004C5137" w:rsidP="00F05E2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</w:tr>
    </w:tbl>
    <w:p w:rsidR="000E3F0A" w:rsidRPr="000E3F0A" w:rsidRDefault="000E3F0A" w:rsidP="000E3F0A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8"/>
          <w:szCs w:val="24"/>
        </w:rPr>
      </w:pPr>
    </w:p>
    <w:p w:rsidR="004C5137" w:rsidRDefault="00913C3F" w:rsidP="000E3F0A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Cs w:val="24"/>
        </w:rPr>
      </w:pPr>
      <w:r w:rsidRPr="00AD6502">
        <w:rPr>
          <w:rFonts w:asciiTheme="majorHAnsi" w:hAnsiTheme="majorHAnsi"/>
          <w:szCs w:val="24"/>
        </w:rPr>
        <w:t xml:space="preserve">Jelen </w:t>
      </w:r>
      <w:r w:rsidR="007A2622" w:rsidRPr="00AD6502">
        <w:rPr>
          <w:rFonts w:asciiTheme="majorHAnsi" w:hAnsiTheme="majorHAnsi"/>
          <w:szCs w:val="24"/>
        </w:rPr>
        <w:t>módosító</w:t>
      </w:r>
      <w:r w:rsidRPr="00AD6502">
        <w:rPr>
          <w:rFonts w:asciiTheme="majorHAnsi" w:hAnsiTheme="majorHAnsi"/>
          <w:szCs w:val="24"/>
        </w:rPr>
        <w:t xml:space="preserve"> o</w:t>
      </w:r>
      <w:r w:rsidR="00023391" w:rsidRPr="00AD6502">
        <w:rPr>
          <w:rFonts w:asciiTheme="majorHAnsi" w:hAnsiTheme="majorHAnsi"/>
          <w:szCs w:val="24"/>
        </w:rPr>
        <w:t>kiratot a 2017. január 1.</w:t>
      </w:r>
      <w:r w:rsidR="007A2622" w:rsidRPr="00AD6502">
        <w:rPr>
          <w:rFonts w:asciiTheme="majorHAnsi" w:hAnsiTheme="majorHAnsi"/>
          <w:color w:val="4F81BD" w:themeColor="accent1"/>
          <w:szCs w:val="24"/>
        </w:rPr>
        <w:t xml:space="preserve"> </w:t>
      </w:r>
      <w:r w:rsidR="007A2622" w:rsidRPr="00AD6502">
        <w:rPr>
          <w:rFonts w:asciiTheme="majorHAnsi" w:hAnsiTheme="majorHAnsi"/>
          <w:szCs w:val="24"/>
        </w:rPr>
        <w:t>napjától</w:t>
      </w:r>
      <w:r w:rsidRPr="00AD6502">
        <w:rPr>
          <w:rFonts w:asciiTheme="majorHAnsi" w:hAnsiTheme="majorHAnsi"/>
          <w:szCs w:val="24"/>
        </w:rPr>
        <w:t xml:space="preserve"> kell alkalmazni.</w:t>
      </w:r>
    </w:p>
    <w:p w:rsidR="000E3F0A" w:rsidRPr="000E3F0A" w:rsidRDefault="000E3F0A" w:rsidP="000E3F0A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8"/>
          <w:szCs w:val="24"/>
        </w:rPr>
      </w:pPr>
    </w:p>
    <w:p w:rsidR="00861402" w:rsidRPr="00F73D68" w:rsidRDefault="00F9276A" w:rsidP="000E3F0A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Cs w:val="24"/>
        </w:rPr>
      </w:pPr>
      <w:r w:rsidRPr="00F73D68">
        <w:rPr>
          <w:rFonts w:asciiTheme="majorHAnsi" w:hAnsiTheme="majorHAnsi"/>
          <w:szCs w:val="24"/>
        </w:rPr>
        <w:t xml:space="preserve">Kelt: </w:t>
      </w:r>
      <w:r w:rsidR="00F73D68" w:rsidRPr="00F73D68">
        <w:rPr>
          <w:rFonts w:asciiTheme="majorHAnsi" w:hAnsiTheme="majorHAnsi"/>
          <w:szCs w:val="24"/>
        </w:rPr>
        <w:t>Hajdúszoboszló, 2016, november 17.</w:t>
      </w:r>
    </w:p>
    <w:p w:rsidR="000E3F0A" w:rsidRDefault="000E3F0A" w:rsidP="000E3F0A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Cs w:val="24"/>
        </w:rPr>
      </w:pPr>
      <w:bookmarkStart w:id="0" w:name="_GoBack"/>
    </w:p>
    <w:bookmarkEnd w:id="0"/>
    <w:p w:rsidR="008D1BDE" w:rsidRPr="006D16FE" w:rsidRDefault="00861402" w:rsidP="000E3F0A">
      <w:pPr>
        <w:tabs>
          <w:tab w:val="left" w:leader="dot" w:pos="9072"/>
          <w:tab w:val="left" w:leader="dot" w:pos="16443"/>
        </w:tabs>
        <w:spacing w:before="100" w:beforeAutospacing="1"/>
        <w:jc w:val="center"/>
        <w:rPr>
          <w:rFonts w:asciiTheme="majorHAnsi" w:hAnsiTheme="majorHAnsi"/>
          <w:szCs w:val="24"/>
        </w:rPr>
      </w:pPr>
      <w:r w:rsidRPr="006D16FE">
        <w:rPr>
          <w:rFonts w:asciiTheme="majorHAnsi" w:hAnsiTheme="majorHAnsi"/>
          <w:szCs w:val="24"/>
        </w:rPr>
        <w:t>P.H.</w:t>
      </w:r>
    </w:p>
    <w:p w:rsidR="00913C3F" w:rsidRPr="004C5137" w:rsidRDefault="004C5137" w:rsidP="00E1616F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 xml:space="preserve">Dr. </w:t>
      </w:r>
      <w:proofErr w:type="spellStart"/>
      <w:r>
        <w:rPr>
          <w:rFonts w:asciiTheme="majorHAnsi" w:hAnsiTheme="majorHAnsi"/>
          <w:szCs w:val="24"/>
        </w:rPr>
        <w:t>Sóvágó</w:t>
      </w:r>
      <w:proofErr w:type="spellEnd"/>
      <w:r>
        <w:rPr>
          <w:rFonts w:asciiTheme="majorHAnsi" w:hAnsiTheme="majorHAnsi"/>
          <w:szCs w:val="24"/>
        </w:rPr>
        <w:t xml:space="preserve"> László</w:t>
      </w:r>
    </w:p>
    <w:p w:rsidR="00AD6502" w:rsidRPr="004C5137" w:rsidRDefault="00AD6502" w:rsidP="00E1616F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  <w:proofErr w:type="gramStart"/>
      <w:r w:rsidRPr="004C5137">
        <w:rPr>
          <w:rFonts w:asciiTheme="majorHAnsi" w:hAnsiTheme="majorHAnsi"/>
          <w:szCs w:val="24"/>
        </w:rPr>
        <w:t>polgármester</w:t>
      </w:r>
      <w:proofErr w:type="gramEnd"/>
    </w:p>
    <w:sectPr w:rsidR="00AD6502" w:rsidRPr="004C5137" w:rsidSect="000E3F0A">
      <w:headerReference w:type="even" r:id="rId9"/>
      <w:headerReference w:type="default" r:id="rId10"/>
      <w:footerReference w:type="default" r:id="rId11"/>
      <w:headerReference w:type="first" r:id="rId12"/>
      <w:footnotePr>
        <w:numFmt w:val="lowerLetter"/>
      </w:footnotePr>
      <w:endnotePr>
        <w:numFmt w:val="decimal"/>
      </w:endnotePr>
      <w:pgSz w:w="11906" w:h="16838"/>
      <w:pgMar w:top="993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CA7" w:rsidRDefault="00133CA7" w:rsidP="00861402">
      <w:r>
        <w:separator/>
      </w:r>
    </w:p>
  </w:endnote>
  <w:endnote w:type="continuationSeparator" w:id="0">
    <w:p w:rsidR="00133CA7" w:rsidRDefault="00133CA7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8720179"/>
      <w:docPartObj>
        <w:docPartGallery w:val="Page Numbers (Bottom of Page)"/>
        <w:docPartUnique/>
      </w:docPartObj>
    </w:sdtPr>
    <w:sdtEndPr>
      <w:rPr>
        <w:rFonts w:asciiTheme="majorHAnsi" w:hAnsiTheme="majorHAnsi"/>
      </w:rPr>
    </w:sdtEndPr>
    <w:sdtContent>
      <w:p w:rsidR="00F05E23" w:rsidRPr="00BD1350" w:rsidRDefault="00F05E23" w:rsidP="00BD1350">
        <w:pPr>
          <w:pStyle w:val="llb"/>
          <w:jc w:val="center"/>
          <w:rPr>
            <w:rFonts w:asciiTheme="majorHAnsi" w:hAnsiTheme="majorHAnsi"/>
          </w:rPr>
        </w:pPr>
        <w:r w:rsidRPr="00BD1350">
          <w:rPr>
            <w:rFonts w:asciiTheme="majorHAnsi" w:hAnsiTheme="majorHAnsi"/>
          </w:rPr>
          <w:fldChar w:fldCharType="begin"/>
        </w:r>
        <w:r w:rsidRPr="00BD1350">
          <w:rPr>
            <w:rFonts w:asciiTheme="majorHAnsi" w:hAnsiTheme="majorHAnsi"/>
          </w:rPr>
          <w:instrText>PAGE   \* MERGEFORMAT</w:instrText>
        </w:r>
        <w:r w:rsidRPr="00BD1350">
          <w:rPr>
            <w:rFonts w:asciiTheme="majorHAnsi" w:hAnsiTheme="majorHAnsi"/>
          </w:rPr>
          <w:fldChar w:fldCharType="separate"/>
        </w:r>
        <w:r w:rsidR="000E3F0A">
          <w:rPr>
            <w:rFonts w:asciiTheme="majorHAnsi" w:hAnsiTheme="majorHAnsi"/>
            <w:noProof/>
          </w:rPr>
          <w:t>2</w:t>
        </w:r>
        <w:r w:rsidRPr="00BD1350">
          <w:rPr>
            <w:rFonts w:asciiTheme="majorHAnsi" w:hAnsiTheme="maj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CA7" w:rsidRDefault="00133CA7" w:rsidP="00861402">
      <w:r>
        <w:separator/>
      </w:r>
    </w:p>
  </w:footnote>
  <w:footnote w:type="continuationSeparator" w:id="0">
    <w:p w:rsidR="00133CA7" w:rsidRDefault="00133CA7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E23" w:rsidRDefault="00F05E23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E23" w:rsidRDefault="00F05E23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E23" w:rsidRDefault="00F05E23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00B8"/>
    <w:multiLevelType w:val="multilevel"/>
    <w:tmpl w:val="DAE664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2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harom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7645B9"/>
    <w:multiLevelType w:val="hybridMultilevel"/>
    <w:tmpl w:val="DC3CAC72"/>
    <w:lvl w:ilvl="0" w:tplc="E548B114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BC2944"/>
    <w:multiLevelType w:val="hybridMultilevel"/>
    <w:tmpl w:val="5F98B2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465DBD"/>
    <w:multiLevelType w:val="multilevel"/>
    <w:tmpl w:val="4216B3BE"/>
    <w:lvl w:ilvl="0">
      <w:start w:val="1"/>
      <w:numFmt w:val="decimal"/>
      <w:pStyle w:val="Stlus22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Stlus1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CFD3DD6"/>
    <w:multiLevelType w:val="multilevel"/>
    <w:tmpl w:val="D7DC9FF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9"/>
  </w:num>
  <w:num w:numId="5">
    <w:abstractNumId w:val="5"/>
  </w:num>
  <w:num w:numId="6">
    <w:abstractNumId w:val="4"/>
  </w:num>
  <w:num w:numId="7">
    <w:abstractNumId w:val="8"/>
  </w:num>
  <w:num w:numId="8">
    <w:abstractNumId w:val="7"/>
  </w:num>
  <w:num w:numId="9">
    <w:abstractNumId w:val="10"/>
  </w:num>
  <w:num w:numId="10">
    <w:abstractNumId w:val="11"/>
  </w:num>
  <w:num w:numId="11">
    <w:abstractNumId w:val="7"/>
  </w:num>
  <w:num w:numId="12">
    <w:abstractNumId w:val="7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7"/>
  </w:num>
  <w:num w:numId="19">
    <w:abstractNumId w:val="7"/>
  </w:num>
  <w:num w:numId="20">
    <w:abstractNumId w:val="7"/>
  </w:num>
  <w:num w:numId="21">
    <w:abstractNumId w:val="6"/>
  </w:num>
  <w:num w:numId="22">
    <w:abstractNumId w:val="7"/>
    <w:lvlOverride w:ilvl="0">
      <w:startOverride w:val="3"/>
    </w:lvlOverride>
    <w:lvlOverride w:ilvl="1">
      <w:startOverride w:val="1"/>
    </w:lvlOverride>
  </w:num>
  <w:num w:numId="23">
    <w:abstractNumId w:val="7"/>
    <w:lvlOverride w:ilvl="0">
      <w:startOverride w:val="3"/>
    </w:lvlOverride>
    <w:lvlOverride w:ilvl="1">
      <w:startOverride w:val="1"/>
    </w:lvlOverride>
  </w:num>
  <w:num w:numId="24">
    <w:abstractNumId w:val="7"/>
    <w:lvlOverride w:ilvl="0">
      <w:startOverride w:val="6"/>
    </w:lvlOverride>
    <w:lvlOverride w:ilvl="1">
      <w:startOverride w:val="1"/>
    </w:lvlOverride>
    <w:lvlOverride w:ilvl="2">
      <w:startOverride w:val="2"/>
    </w:lvlOverride>
  </w:num>
  <w:num w:numId="25">
    <w:abstractNumId w:val="7"/>
    <w:lvlOverride w:ilvl="0">
      <w:startOverride w:val="6"/>
    </w:lvlOverride>
    <w:lvlOverride w:ilvl="1">
      <w:startOverride w:val="1"/>
    </w:lvlOverride>
    <w:lvlOverride w:ilvl="2">
      <w:startOverride w:val="3"/>
    </w:lvlOverride>
  </w:num>
  <w:num w:numId="26">
    <w:abstractNumId w:val="7"/>
    <w:lvlOverride w:ilvl="0">
      <w:startOverride w:val="6"/>
    </w:lvlOverride>
    <w:lvlOverride w:ilvl="1">
      <w:startOverride w:val="3"/>
    </w:lvlOverride>
  </w:num>
  <w:num w:numId="27">
    <w:abstractNumId w:val="7"/>
    <w:lvlOverride w:ilvl="0">
      <w:startOverride w:val="6"/>
    </w:lvlOverride>
    <w:lvlOverride w:ilvl="1">
      <w:startOverride w:val="3"/>
    </w:lvlOverride>
  </w:num>
  <w:num w:numId="28">
    <w:abstractNumId w:val="7"/>
    <w:lvlOverride w:ilvl="0">
      <w:startOverride w:val="6"/>
    </w:lvlOverride>
    <w:lvlOverride w:ilvl="1">
      <w:startOverride w:val="4"/>
    </w:lvlOverride>
  </w:num>
  <w:num w:numId="29">
    <w:abstractNumId w:val="7"/>
    <w:lvlOverride w:ilvl="0">
      <w:startOverride w:val="6"/>
    </w:lvlOverride>
    <w:lvlOverride w:ilvl="1">
      <w:startOverride w:val="4"/>
    </w:lvlOverride>
  </w:num>
  <w:num w:numId="30">
    <w:abstractNumId w:val="7"/>
    <w:lvlOverride w:ilvl="0">
      <w:startOverride w:val="6"/>
    </w:lvlOverride>
    <w:lvlOverride w:ilvl="1">
      <w:startOverride w:val="4"/>
    </w:lvlOverride>
  </w:num>
  <w:num w:numId="31">
    <w:abstractNumId w:val="2"/>
  </w:num>
  <w:num w:numId="32">
    <w:abstractNumId w:val="7"/>
    <w:lvlOverride w:ilvl="0">
      <w:startOverride w:val="6"/>
    </w:lvlOverride>
    <w:lvlOverride w:ilvl="1">
      <w:startOverride w:val="4"/>
    </w:lvlOverride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0"/>
  <w:hyphenationZone w:val="425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3399"/>
    <w:rsid w:val="00005FA3"/>
    <w:rsid w:val="00014C66"/>
    <w:rsid w:val="00021505"/>
    <w:rsid w:val="00021D5A"/>
    <w:rsid w:val="00023391"/>
    <w:rsid w:val="000233C5"/>
    <w:rsid w:val="000276FC"/>
    <w:rsid w:val="00030F0D"/>
    <w:rsid w:val="00034921"/>
    <w:rsid w:val="00036E4C"/>
    <w:rsid w:val="00037DCF"/>
    <w:rsid w:val="00046775"/>
    <w:rsid w:val="0006031B"/>
    <w:rsid w:val="00060B42"/>
    <w:rsid w:val="00071AEF"/>
    <w:rsid w:val="000751B5"/>
    <w:rsid w:val="0008733E"/>
    <w:rsid w:val="0008748E"/>
    <w:rsid w:val="000907FE"/>
    <w:rsid w:val="00094B2F"/>
    <w:rsid w:val="000B6ACC"/>
    <w:rsid w:val="000C60BF"/>
    <w:rsid w:val="000D01A8"/>
    <w:rsid w:val="000E3F0A"/>
    <w:rsid w:val="0010031C"/>
    <w:rsid w:val="0011403E"/>
    <w:rsid w:val="00133CA7"/>
    <w:rsid w:val="00145E2F"/>
    <w:rsid w:val="001864ED"/>
    <w:rsid w:val="001A6118"/>
    <w:rsid w:val="001B32D9"/>
    <w:rsid w:val="001E4CA1"/>
    <w:rsid w:val="001E51F2"/>
    <w:rsid w:val="001F1F02"/>
    <w:rsid w:val="00201D72"/>
    <w:rsid w:val="00212B0A"/>
    <w:rsid w:val="00212EE0"/>
    <w:rsid w:val="00214EE2"/>
    <w:rsid w:val="00220B99"/>
    <w:rsid w:val="002309C0"/>
    <w:rsid w:val="00252D64"/>
    <w:rsid w:val="00254FBC"/>
    <w:rsid w:val="002A01DA"/>
    <w:rsid w:val="002C6D50"/>
    <w:rsid w:val="002E647D"/>
    <w:rsid w:val="002F0BB2"/>
    <w:rsid w:val="002F6F95"/>
    <w:rsid w:val="0031700C"/>
    <w:rsid w:val="00317061"/>
    <w:rsid w:val="00325795"/>
    <w:rsid w:val="00333C78"/>
    <w:rsid w:val="0034705D"/>
    <w:rsid w:val="00351687"/>
    <w:rsid w:val="003521D3"/>
    <w:rsid w:val="003657EC"/>
    <w:rsid w:val="0039378A"/>
    <w:rsid w:val="003A4576"/>
    <w:rsid w:val="003C4085"/>
    <w:rsid w:val="004001DC"/>
    <w:rsid w:val="004048E2"/>
    <w:rsid w:val="00417E34"/>
    <w:rsid w:val="00450277"/>
    <w:rsid w:val="004520EA"/>
    <w:rsid w:val="00453209"/>
    <w:rsid w:val="004619E2"/>
    <w:rsid w:val="00474C32"/>
    <w:rsid w:val="004977BD"/>
    <w:rsid w:val="004C5137"/>
    <w:rsid w:val="004E5BA0"/>
    <w:rsid w:val="004F49C7"/>
    <w:rsid w:val="004F528B"/>
    <w:rsid w:val="004F5668"/>
    <w:rsid w:val="00504D5B"/>
    <w:rsid w:val="005123A2"/>
    <w:rsid w:val="00522745"/>
    <w:rsid w:val="00527532"/>
    <w:rsid w:val="00582BD5"/>
    <w:rsid w:val="00596247"/>
    <w:rsid w:val="0059772C"/>
    <w:rsid w:val="005A7964"/>
    <w:rsid w:val="005B3A5C"/>
    <w:rsid w:val="005C2F0B"/>
    <w:rsid w:val="005D63C9"/>
    <w:rsid w:val="00604F56"/>
    <w:rsid w:val="00616F12"/>
    <w:rsid w:val="0062102D"/>
    <w:rsid w:val="0062218C"/>
    <w:rsid w:val="00634534"/>
    <w:rsid w:val="006469FF"/>
    <w:rsid w:val="00675103"/>
    <w:rsid w:val="006803D9"/>
    <w:rsid w:val="006902B1"/>
    <w:rsid w:val="0069704C"/>
    <w:rsid w:val="006C2132"/>
    <w:rsid w:val="006C2A48"/>
    <w:rsid w:val="006C3424"/>
    <w:rsid w:val="006D16FE"/>
    <w:rsid w:val="006D4086"/>
    <w:rsid w:val="006E4FAC"/>
    <w:rsid w:val="006F35EC"/>
    <w:rsid w:val="007020EB"/>
    <w:rsid w:val="00711409"/>
    <w:rsid w:val="00713BFB"/>
    <w:rsid w:val="00764C08"/>
    <w:rsid w:val="00774222"/>
    <w:rsid w:val="0079542F"/>
    <w:rsid w:val="007A2622"/>
    <w:rsid w:val="007A6F80"/>
    <w:rsid w:val="007A73D0"/>
    <w:rsid w:val="007B68DA"/>
    <w:rsid w:val="007F4C8D"/>
    <w:rsid w:val="00823A57"/>
    <w:rsid w:val="00847113"/>
    <w:rsid w:val="00861402"/>
    <w:rsid w:val="008627D6"/>
    <w:rsid w:val="00863050"/>
    <w:rsid w:val="008778E6"/>
    <w:rsid w:val="008A47DB"/>
    <w:rsid w:val="008B0F41"/>
    <w:rsid w:val="008B3516"/>
    <w:rsid w:val="008D1BDE"/>
    <w:rsid w:val="008D6FD1"/>
    <w:rsid w:val="008F5D2D"/>
    <w:rsid w:val="00913C3F"/>
    <w:rsid w:val="00921493"/>
    <w:rsid w:val="00941BB6"/>
    <w:rsid w:val="009503ED"/>
    <w:rsid w:val="00985D73"/>
    <w:rsid w:val="009C5647"/>
    <w:rsid w:val="009D1FB5"/>
    <w:rsid w:val="009D28E9"/>
    <w:rsid w:val="009D75EE"/>
    <w:rsid w:val="009F7DE5"/>
    <w:rsid w:val="00A019F1"/>
    <w:rsid w:val="00A01C5A"/>
    <w:rsid w:val="00A05D4E"/>
    <w:rsid w:val="00A22EA9"/>
    <w:rsid w:val="00A322EA"/>
    <w:rsid w:val="00A54C20"/>
    <w:rsid w:val="00A56066"/>
    <w:rsid w:val="00A75E29"/>
    <w:rsid w:val="00A7653A"/>
    <w:rsid w:val="00AA5F20"/>
    <w:rsid w:val="00AD29AE"/>
    <w:rsid w:val="00AD6502"/>
    <w:rsid w:val="00AF3B6C"/>
    <w:rsid w:val="00B100CA"/>
    <w:rsid w:val="00B1047C"/>
    <w:rsid w:val="00B16D44"/>
    <w:rsid w:val="00B17887"/>
    <w:rsid w:val="00B23DA9"/>
    <w:rsid w:val="00B5143D"/>
    <w:rsid w:val="00B643D8"/>
    <w:rsid w:val="00B82241"/>
    <w:rsid w:val="00B85764"/>
    <w:rsid w:val="00BB41DC"/>
    <w:rsid w:val="00BD1350"/>
    <w:rsid w:val="00BE6DBD"/>
    <w:rsid w:val="00C058B4"/>
    <w:rsid w:val="00C27B7B"/>
    <w:rsid w:val="00C37850"/>
    <w:rsid w:val="00C40354"/>
    <w:rsid w:val="00C4661C"/>
    <w:rsid w:val="00C7728D"/>
    <w:rsid w:val="00C90C96"/>
    <w:rsid w:val="00C93F42"/>
    <w:rsid w:val="00CB68E4"/>
    <w:rsid w:val="00CE07FD"/>
    <w:rsid w:val="00CE2715"/>
    <w:rsid w:val="00CF04E8"/>
    <w:rsid w:val="00D1425B"/>
    <w:rsid w:val="00D21BF9"/>
    <w:rsid w:val="00D25860"/>
    <w:rsid w:val="00D34DE0"/>
    <w:rsid w:val="00D41B74"/>
    <w:rsid w:val="00D43A59"/>
    <w:rsid w:val="00DA720E"/>
    <w:rsid w:val="00DC1A7D"/>
    <w:rsid w:val="00DC274F"/>
    <w:rsid w:val="00DD002B"/>
    <w:rsid w:val="00DD24AC"/>
    <w:rsid w:val="00DD4C9A"/>
    <w:rsid w:val="00E1616F"/>
    <w:rsid w:val="00E17534"/>
    <w:rsid w:val="00E405BB"/>
    <w:rsid w:val="00E5011D"/>
    <w:rsid w:val="00E53E65"/>
    <w:rsid w:val="00E5427E"/>
    <w:rsid w:val="00E65A89"/>
    <w:rsid w:val="00E76292"/>
    <w:rsid w:val="00E844EF"/>
    <w:rsid w:val="00E9119F"/>
    <w:rsid w:val="00E91508"/>
    <w:rsid w:val="00EB237E"/>
    <w:rsid w:val="00EE743B"/>
    <w:rsid w:val="00EF2FF7"/>
    <w:rsid w:val="00F05E23"/>
    <w:rsid w:val="00F05E74"/>
    <w:rsid w:val="00F127CE"/>
    <w:rsid w:val="00F51B53"/>
    <w:rsid w:val="00F567EA"/>
    <w:rsid w:val="00F604C9"/>
    <w:rsid w:val="00F622CF"/>
    <w:rsid w:val="00F65E88"/>
    <w:rsid w:val="00F73D68"/>
    <w:rsid w:val="00F91ABA"/>
    <w:rsid w:val="00F9276A"/>
    <w:rsid w:val="00F93B22"/>
    <w:rsid w:val="00FB408C"/>
    <w:rsid w:val="00FE2396"/>
    <w:rsid w:val="00FE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503ED"/>
    <w:pPr>
      <w:spacing w:after="0"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rsid w:val="00913C3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vertAlign w:val="superscript"/>
    </w:rPr>
  </w:style>
  <w:style w:type="paragraph" w:customStyle="1" w:styleId="Stlus222">
    <w:name w:val="Stílus222"/>
    <w:basedOn w:val="Listaszerbekezds"/>
    <w:link w:val="Stlus222Char"/>
    <w:qFormat/>
    <w:rsid w:val="00DA720E"/>
    <w:pPr>
      <w:numPr>
        <w:numId w:val="8"/>
      </w:numPr>
    </w:pPr>
    <w:rPr>
      <w:rFonts w:asciiTheme="majorHAnsi" w:hAnsiTheme="majorHAnsi"/>
      <w:b/>
    </w:rPr>
  </w:style>
  <w:style w:type="paragraph" w:customStyle="1" w:styleId="Stluskett">
    <w:name w:val="Stílus_kettő"/>
    <w:basedOn w:val="Listaszerbekezds"/>
    <w:next w:val="Norml"/>
    <w:qFormat/>
    <w:rsid w:val="000C60BF"/>
    <w:pPr>
      <w:numPr>
        <w:ilvl w:val="1"/>
        <w:numId w:val="1"/>
      </w:numPr>
      <w:tabs>
        <w:tab w:val="left" w:leader="dot" w:pos="9072"/>
        <w:tab w:val="left" w:leader="dot" w:pos="9639"/>
        <w:tab w:val="left" w:leader="dot" w:pos="16443"/>
      </w:tabs>
      <w:spacing w:before="80"/>
      <w:ind w:right="-1"/>
      <w:contextualSpacing w:val="0"/>
      <w:jc w:val="both"/>
    </w:pPr>
    <w:rPr>
      <w:rFonts w:asciiTheme="majorHAnsi" w:hAnsiTheme="majorHAnsi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DA720E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tlus222Char">
    <w:name w:val="Stílus222 Char"/>
    <w:basedOn w:val="ListaszerbekezdsChar"/>
    <w:link w:val="Stlus222"/>
    <w:rsid w:val="00DA720E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Stlusharom">
    <w:name w:val="Stílus_harom"/>
    <w:basedOn w:val="Norml"/>
    <w:next w:val="Norml"/>
    <w:qFormat/>
    <w:rsid w:val="000C60BF"/>
    <w:pPr>
      <w:numPr>
        <w:ilvl w:val="2"/>
        <w:numId w:val="1"/>
      </w:num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/>
      <w:jc w:val="both"/>
    </w:pPr>
    <w:rPr>
      <w:rFonts w:asciiTheme="majorHAnsi" w:hAnsiTheme="majorHAnsi"/>
    </w:rPr>
  </w:style>
  <w:style w:type="paragraph" w:customStyle="1" w:styleId="Stlus1">
    <w:name w:val="Stílus1"/>
    <w:basedOn w:val="Listaszerbekezds"/>
    <w:next w:val="Norml"/>
    <w:link w:val="Stlus1Char"/>
    <w:qFormat/>
    <w:rsid w:val="00DC1A7D"/>
    <w:pPr>
      <w:numPr>
        <w:ilvl w:val="2"/>
        <w:numId w:val="8"/>
      </w:numPr>
      <w:tabs>
        <w:tab w:val="right" w:leader="dot" w:pos="1276"/>
        <w:tab w:val="right" w:leader="dot" w:pos="9072"/>
        <w:tab w:val="left" w:leader="dot" w:pos="16443"/>
      </w:tabs>
      <w:spacing w:before="120" w:after="120"/>
      <w:contextualSpacing w:val="0"/>
      <w:jc w:val="both"/>
    </w:pPr>
    <w:rPr>
      <w:rFonts w:asciiTheme="majorHAnsi" w:hAnsiTheme="majorHAnsi"/>
      <w:b/>
      <w:szCs w:val="24"/>
    </w:rPr>
  </w:style>
  <w:style w:type="character" w:customStyle="1" w:styleId="Stlus1Char">
    <w:name w:val="Stílus1 Char"/>
    <w:basedOn w:val="ListaszerbekezdsChar"/>
    <w:link w:val="Stlus1"/>
    <w:rsid w:val="00DC1A7D"/>
    <w:rPr>
      <w:rFonts w:asciiTheme="majorHAnsi" w:eastAsia="Times New Roman" w:hAnsiTheme="majorHAnsi" w:cs="Times New Roman"/>
      <w:b/>
      <w:sz w:val="24"/>
      <w:szCs w:val="24"/>
      <w:lang w:eastAsia="hu-HU"/>
    </w:rPr>
  </w:style>
  <w:style w:type="table" w:customStyle="1" w:styleId="Rcsostblzat1">
    <w:name w:val="Rácsos táblázat1"/>
    <w:basedOn w:val="Normltblzat"/>
    <w:next w:val="Rcsostblzat"/>
    <w:uiPriority w:val="59"/>
    <w:rsid w:val="004F528B"/>
    <w:pPr>
      <w:spacing w:after="0" w:line="240" w:lineRule="auto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59"/>
    <w:rsid w:val="00FE2396"/>
    <w:pPr>
      <w:spacing w:after="0" w:line="240" w:lineRule="auto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503ED"/>
    <w:pPr>
      <w:spacing w:after="0"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rsid w:val="00913C3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vertAlign w:val="superscript"/>
    </w:rPr>
  </w:style>
  <w:style w:type="paragraph" w:customStyle="1" w:styleId="Stlus222">
    <w:name w:val="Stílus222"/>
    <w:basedOn w:val="Listaszerbekezds"/>
    <w:link w:val="Stlus222Char"/>
    <w:qFormat/>
    <w:rsid w:val="00DA720E"/>
    <w:pPr>
      <w:numPr>
        <w:numId w:val="8"/>
      </w:numPr>
    </w:pPr>
    <w:rPr>
      <w:rFonts w:asciiTheme="majorHAnsi" w:hAnsiTheme="majorHAnsi"/>
      <w:b/>
    </w:rPr>
  </w:style>
  <w:style w:type="paragraph" w:customStyle="1" w:styleId="Stluskett">
    <w:name w:val="Stílus_kettő"/>
    <w:basedOn w:val="Listaszerbekezds"/>
    <w:next w:val="Norml"/>
    <w:qFormat/>
    <w:rsid w:val="000C60BF"/>
    <w:pPr>
      <w:numPr>
        <w:ilvl w:val="1"/>
        <w:numId w:val="1"/>
      </w:numPr>
      <w:tabs>
        <w:tab w:val="left" w:leader="dot" w:pos="9072"/>
        <w:tab w:val="left" w:leader="dot" w:pos="9639"/>
        <w:tab w:val="left" w:leader="dot" w:pos="16443"/>
      </w:tabs>
      <w:spacing w:before="80"/>
      <w:ind w:right="-1"/>
      <w:contextualSpacing w:val="0"/>
      <w:jc w:val="both"/>
    </w:pPr>
    <w:rPr>
      <w:rFonts w:asciiTheme="majorHAnsi" w:hAnsiTheme="majorHAnsi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DA720E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tlus222Char">
    <w:name w:val="Stílus222 Char"/>
    <w:basedOn w:val="ListaszerbekezdsChar"/>
    <w:link w:val="Stlus222"/>
    <w:rsid w:val="00DA720E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Stlusharom">
    <w:name w:val="Stílus_harom"/>
    <w:basedOn w:val="Norml"/>
    <w:next w:val="Norml"/>
    <w:qFormat/>
    <w:rsid w:val="000C60BF"/>
    <w:pPr>
      <w:numPr>
        <w:ilvl w:val="2"/>
        <w:numId w:val="1"/>
      </w:num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/>
      <w:jc w:val="both"/>
    </w:pPr>
    <w:rPr>
      <w:rFonts w:asciiTheme="majorHAnsi" w:hAnsiTheme="majorHAnsi"/>
    </w:rPr>
  </w:style>
  <w:style w:type="paragraph" w:customStyle="1" w:styleId="Stlus1">
    <w:name w:val="Stílus1"/>
    <w:basedOn w:val="Listaszerbekezds"/>
    <w:next w:val="Norml"/>
    <w:link w:val="Stlus1Char"/>
    <w:qFormat/>
    <w:rsid w:val="00DC1A7D"/>
    <w:pPr>
      <w:numPr>
        <w:ilvl w:val="2"/>
        <w:numId w:val="8"/>
      </w:numPr>
      <w:tabs>
        <w:tab w:val="right" w:leader="dot" w:pos="1276"/>
        <w:tab w:val="right" w:leader="dot" w:pos="9072"/>
        <w:tab w:val="left" w:leader="dot" w:pos="16443"/>
      </w:tabs>
      <w:spacing w:before="120" w:after="120"/>
      <w:contextualSpacing w:val="0"/>
      <w:jc w:val="both"/>
    </w:pPr>
    <w:rPr>
      <w:rFonts w:asciiTheme="majorHAnsi" w:hAnsiTheme="majorHAnsi"/>
      <w:b/>
      <w:szCs w:val="24"/>
    </w:rPr>
  </w:style>
  <w:style w:type="character" w:customStyle="1" w:styleId="Stlus1Char">
    <w:name w:val="Stílus1 Char"/>
    <w:basedOn w:val="ListaszerbekezdsChar"/>
    <w:link w:val="Stlus1"/>
    <w:rsid w:val="00DC1A7D"/>
    <w:rPr>
      <w:rFonts w:asciiTheme="majorHAnsi" w:eastAsia="Times New Roman" w:hAnsiTheme="majorHAnsi" w:cs="Times New Roman"/>
      <w:b/>
      <w:sz w:val="24"/>
      <w:szCs w:val="24"/>
      <w:lang w:eastAsia="hu-HU"/>
    </w:rPr>
  </w:style>
  <w:style w:type="table" w:customStyle="1" w:styleId="Rcsostblzat1">
    <w:name w:val="Rácsos táblázat1"/>
    <w:basedOn w:val="Normltblzat"/>
    <w:next w:val="Rcsostblzat"/>
    <w:uiPriority w:val="59"/>
    <w:rsid w:val="004F528B"/>
    <w:pPr>
      <w:spacing w:after="0" w:line="240" w:lineRule="auto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59"/>
    <w:rsid w:val="00FE2396"/>
    <w:pPr>
      <w:spacing w:after="0" w:line="240" w:lineRule="auto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BF87F-9D91-4644-B89C-D873AE2F9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461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Balla Lászlóne</cp:lastModifiedBy>
  <cp:revision>4</cp:revision>
  <cp:lastPrinted>2016-11-09T07:34:00Z</cp:lastPrinted>
  <dcterms:created xsi:type="dcterms:W3CDTF">2016-11-08T12:38:00Z</dcterms:created>
  <dcterms:modified xsi:type="dcterms:W3CDTF">2016-11-09T07:34:00Z</dcterms:modified>
</cp:coreProperties>
</file>