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50" w:rsidRPr="00BC55E4" w:rsidRDefault="00503E50" w:rsidP="00503E50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 w:rsidRPr="00BC55E4">
        <w:rPr>
          <w:rFonts w:ascii="Arial" w:hAnsi="Arial" w:cs="Arial"/>
          <w:b/>
          <w:sz w:val="24"/>
          <w:szCs w:val="24"/>
          <w:u w:val="single"/>
          <w:lang w:eastAsia="ar-SA"/>
        </w:rPr>
        <w:t>Hajdúszoboszló Város Önkormányzata Képviselő-testületének</w:t>
      </w:r>
    </w:p>
    <w:p w:rsidR="00503E50" w:rsidRPr="00BC55E4" w:rsidRDefault="00503E50" w:rsidP="00503E50">
      <w:pPr>
        <w:suppressAutoHyphens/>
        <w:jc w:val="center"/>
        <w:rPr>
          <w:rFonts w:ascii="Arial" w:hAnsi="Arial" w:cs="Arial"/>
          <w:b/>
          <w:sz w:val="24"/>
          <w:szCs w:val="24"/>
          <w:u w:val="single"/>
          <w:lang w:eastAsia="ar-SA"/>
        </w:rPr>
      </w:pPr>
      <w:r>
        <w:rPr>
          <w:rFonts w:ascii="Arial" w:hAnsi="Arial" w:cs="Arial"/>
          <w:b/>
          <w:sz w:val="24"/>
          <w:szCs w:val="24"/>
          <w:u w:val="single"/>
          <w:lang w:eastAsia="ar-SA"/>
        </w:rPr>
        <w:t>17</w:t>
      </w:r>
      <w:r w:rsidRPr="00BC55E4">
        <w:rPr>
          <w:rFonts w:ascii="Arial" w:hAnsi="Arial" w:cs="Arial"/>
          <w:b/>
          <w:sz w:val="24"/>
          <w:szCs w:val="24"/>
          <w:u w:val="single"/>
          <w:lang w:eastAsia="ar-SA"/>
        </w:rPr>
        <w:t>/2022. (IX.22.) önkormányzati rendelete</w:t>
      </w:r>
    </w:p>
    <w:p w:rsidR="00503E50" w:rsidRPr="00BC55E4" w:rsidRDefault="00503E50" w:rsidP="00503E5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személyes gondoskodást nyújtó szociális ellátásokról szóló 8/2014. (IV.24.) önkormányzati rendelet módosításáról</w:t>
      </w:r>
    </w:p>
    <w:p w:rsidR="00503E50" w:rsidRPr="00BC55E4" w:rsidRDefault="00503E50" w:rsidP="00503E50">
      <w:pPr>
        <w:suppressAutoHyphens/>
        <w:rPr>
          <w:rFonts w:ascii="Arial" w:hAnsi="Arial" w:cs="Arial"/>
          <w:i/>
          <w:sz w:val="24"/>
          <w:szCs w:val="24"/>
          <w:lang w:eastAsia="ar-SA"/>
        </w:rPr>
      </w:pPr>
    </w:p>
    <w:p w:rsidR="00503E50" w:rsidRDefault="00503E50" w:rsidP="00503E50">
      <w:pPr>
        <w:rPr>
          <w:rFonts w:ascii="Arial" w:hAnsi="Arial" w:cs="Arial"/>
          <w:sz w:val="24"/>
          <w:szCs w:val="24"/>
        </w:rPr>
      </w:pPr>
      <w:r w:rsidRPr="00BC55E4">
        <w:rPr>
          <w:rFonts w:ascii="Arial" w:hAnsi="Arial" w:cs="Arial"/>
          <w:sz w:val="24"/>
          <w:szCs w:val="24"/>
          <w:lang w:eastAsia="ar-SA"/>
        </w:rPr>
        <w:t>Ha</w:t>
      </w:r>
      <w:r>
        <w:rPr>
          <w:rFonts w:ascii="Arial" w:hAnsi="Arial" w:cs="Arial"/>
          <w:sz w:val="24"/>
          <w:szCs w:val="24"/>
          <w:lang w:eastAsia="ar-SA"/>
        </w:rPr>
        <w:t>jdúszoboszló Város Önkormányzatának</w:t>
      </w:r>
      <w:r w:rsidRPr="00BC55E4">
        <w:rPr>
          <w:rFonts w:ascii="Arial" w:hAnsi="Arial" w:cs="Arial"/>
          <w:sz w:val="24"/>
          <w:szCs w:val="24"/>
          <w:lang w:eastAsia="ar-SA"/>
        </w:rPr>
        <w:t xml:space="preserve"> Képviselő-testülete a szociális igazgatásról és szociális ellátásokról szóló 1993. évi III. törvény 62. § (2) bekezdésébe</w:t>
      </w:r>
      <w:r>
        <w:rPr>
          <w:rFonts w:ascii="Arial" w:hAnsi="Arial" w:cs="Arial"/>
          <w:sz w:val="24"/>
          <w:szCs w:val="24"/>
          <w:lang w:eastAsia="ar-SA"/>
        </w:rPr>
        <w:t>n,</w:t>
      </w:r>
      <w:r w:rsidRPr="00BC55E4">
        <w:rPr>
          <w:rFonts w:ascii="Arial" w:hAnsi="Arial" w:cs="Arial"/>
          <w:sz w:val="24"/>
          <w:szCs w:val="24"/>
          <w:lang w:eastAsia="ar-SA"/>
        </w:rPr>
        <w:t xml:space="preserve"> a 92. § (1)-(2) bekezdéseiben és a 132. § (4) bekezdésének d) pontjában foglalt, valamint</w:t>
      </w:r>
      <w:r w:rsidRPr="00BC55E4">
        <w:rPr>
          <w:rFonts w:ascii="Arial" w:hAnsi="Arial" w:cs="Arial"/>
          <w:sz w:val="24"/>
          <w:szCs w:val="24"/>
        </w:rPr>
        <w:t xml:space="preserve"> a gyermekek védelméről és a gyámügyi igazgatásról szóló többször módosított 1997. évi XXXI. törvény</w:t>
      </w:r>
      <w:r>
        <w:rPr>
          <w:rFonts w:ascii="Arial" w:hAnsi="Arial" w:cs="Arial"/>
          <w:sz w:val="24"/>
          <w:szCs w:val="24"/>
        </w:rPr>
        <w:t xml:space="preserve"> </w:t>
      </w:r>
      <w:r w:rsidRPr="00BC55E4">
        <w:rPr>
          <w:rFonts w:ascii="Arial" w:hAnsi="Arial" w:cs="Arial"/>
          <w:sz w:val="24"/>
          <w:szCs w:val="24"/>
        </w:rPr>
        <w:t>29. §, 94. § (1)</w:t>
      </w:r>
      <w:r>
        <w:rPr>
          <w:rFonts w:ascii="Arial" w:hAnsi="Arial" w:cs="Arial"/>
          <w:sz w:val="24"/>
          <w:szCs w:val="24"/>
        </w:rPr>
        <w:t xml:space="preserve"> bekezdés, 131. § és</w:t>
      </w:r>
      <w:r w:rsidRPr="00BC55E4">
        <w:rPr>
          <w:rFonts w:ascii="Arial" w:hAnsi="Arial" w:cs="Arial"/>
          <w:sz w:val="24"/>
          <w:szCs w:val="24"/>
        </w:rPr>
        <w:t xml:space="preserve"> 147. §-</w:t>
      </w:r>
      <w:proofErr w:type="spellStart"/>
      <w:r w:rsidRPr="00BC55E4">
        <w:rPr>
          <w:rFonts w:ascii="Arial" w:hAnsi="Arial" w:cs="Arial"/>
          <w:sz w:val="24"/>
          <w:szCs w:val="24"/>
        </w:rPr>
        <w:t>ában</w:t>
      </w:r>
      <w:proofErr w:type="spellEnd"/>
      <w:r w:rsidRPr="00BC55E4">
        <w:rPr>
          <w:rFonts w:ascii="Arial" w:hAnsi="Arial" w:cs="Arial"/>
          <w:sz w:val="24"/>
          <w:szCs w:val="24"/>
        </w:rPr>
        <w:t xml:space="preserve">, </w:t>
      </w:r>
      <w:r w:rsidRPr="00BC55E4">
        <w:rPr>
          <w:rFonts w:ascii="Arial" w:hAnsi="Arial" w:cs="Arial"/>
          <w:sz w:val="24"/>
          <w:szCs w:val="24"/>
          <w:lang w:eastAsia="ar-SA"/>
        </w:rPr>
        <w:t xml:space="preserve">a Magyarország helyi önkormányzatairól szóló 2011. évi CLXXXIX. törvény 13. § (1) bekezdésének 8. pontjában foglalt feladatkörében eljárva, </w:t>
      </w:r>
      <w:r w:rsidRPr="00BC55E4">
        <w:rPr>
          <w:rFonts w:ascii="Arial" w:hAnsi="Arial" w:cs="Arial"/>
          <w:sz w:val="24"/>
          <w:szCs w:val="24"/>
        </w:rPr>
        <w:t xml:space="preserve">az önkormányzat szervezeti és működési szabályzatról szóló 18/2019. (XI.07.) önkormányzati rendelet 17. § (2) bekezdésében biztosított véleményezési jogkörében eljáró </w:t>
      </w:r>
      <w:r w:rsidRPr="00BC55E4">
        <w:rPr>
          <w:rFonts w:ascii="Arial" w:hAnsi="Arial" w:cs="Arial"/>
          <w:sz w:val="24"/>
          <w:szCs w:val="24"/>
          <w:lang w:eastAsia="ar-SA"/>
        </w:rPr>
        <w:t xml:space="preserve">Hajdúszoboszló Város Önkormányzata Képviselő-testületének Szociális és Egészségügyi Bizottsága egyetértésével, valamint a (3) bekezdése alapján jogi szempontból a Jogi, Igazgatási és Ügyrendi Bizottság egyetértésével, </w:t>
      </w:r>
      <w:r w:rsidRPr="00BC55E4">
        <w:rPr>
          <w:rFonts w:ascii="Arial" w:hAnsi="Arial" w:cs="Arial"/>
          <w:sz w:val="24"/>
          <w:szCs w:val="24"/>
        </w:rPr>
        <w:t>a személyes gondoskodást nyújtó szociális ellátásokról szóló 8/2014. (IV.24.) önkormányzati rendelet módosítása tárgyában az alábbi rendeletet alkotja:</w:t>
      </w:r>
    </w:p>
    <w:p w:rsidR="00503E50" w:rsidRPr="00BC55E4" w:rsidRDefault="00503E50" w:rsidP="00503E50">
      <w:pPr>
        <w:rPr>
          <w:rFonts w:ascii="Arial" w:hAnsi="Arial" w:cs="Arial"/>
          <w:sz w:val="24"/>
          <w:szCs w:val="24"/>
        </w:rPr>
      </w:pPr>
    </w:p>
    <w:p w:rsidR="00503E50" w:rsidRPr="00BC55E4" w:rsidRDefault="00503E50" w:rsidP="00503E50">
      <w:pPr>
        <w:numPr>
          <w:ilvl w:val="0"/>
          <w:numId w:val="1"/>
        </w:numPr>
        <w:contextualSpacing/>
        <w:jc w:val="center"/>
        <w:rPr>
          <w:rFonts w:ascii="Arial" w:hAnsi="Arial" w:cs="Arial"/>
          <w:sz w:val="24"/>
          <w:szCs w:val="24"/>
        </w:rPr>
      </w:pPr>
      <w:r w:rsidRPr="00BC55E4">
        <w:rPr>
          <w:rFonts w:ascii="Arial" w:hAnsi="Arial" w:cs="Arial"/>
          <w:sz w:val="24"/>
          <w:szCs w:val="24"/>
        </w:rPr>
        <w:t>§</w:t>
      </w:r>
    </w:p>
    <w:p w:rsidR="00503E50" w:rsidRPr="00BC55E4" w:rsidRDefault="00503E50" w:rsidP="00503E50">
      <w:pPr>
        <w:rPr>
          <w:rFonts w:ascii="Arial" w:hAnsi="Arial" w:cs="Arial"/>
          <w:sz w:val="24"/>
          <w:szCs w:val="24"/>
        </w:rPr>
      </w:pPr>
    </w:p>
    <w:p w:rsidR="00503E50" w:rsidRDefault="00503E50" w:rsidP="00503E50">
      <w:pPr>
        <w:rPr>
          <w:rFonts w:ascii="Arial" w:hAnsi="Arial" w:cs="Arial"/>
          <w:sz w:val="24"/>
          <w:szCs w:val="24"/>
        </w:rPr>
      </w:pPr>
      <w:r w:rsidRPr="00BC55E4">
        <w:rPr>
          <w:rFonts w:ascii="Arial" w:hAnsi="Arial" w:cs="Arial"/>
          <w:sz w:val="24"/>
          <w:szCs w:val="24"/>
        </w:rPr>
        <w:t>A személyes gondoskodást nyújtó szociális ellátásokról szóló 8/2014. (IV.24.) önkormányzati rendelet  2/</w:t>
      </w:r>
      <w:proofErr w:type="gramStart"/>
      <w:r w:rsidRPr="00BC55E4">
        <w:rPr>
          <w:rFonts w:ascii="Arial" w:hAnsi="Arial" w:cs="Arial"/>
          <w:sz w:val="24"/>
          <w:szCs w:val="24"/>
        </w:rPr>
        <w:t>A</w:t>
      </w:r>
      <w:proofErr w:type="gramEnd"/>
      <w:r w:rsidRPr="00BC55E4">
        <w:rPr>
          <w:rFonts w:ascii="Arial" w:hAnsi="Arial" w:cs="Arial"/>
          <w:sz w:val="24"/>
          <w:szCs w:val="24"/>
        </w:rPr>
        <w:t xml:space="preserve">. számú mellékletének helyébe jelen rendelet 1. számú melléklete lép. </w:t>
      </w:r>
    </w:p>
    <w:p w:rsidR="00503E50" w:rsidRPr="00BC55E4" w:rsidRDefault="00503E50" w:rsidP="00503E50">
      <w:pPr>
        <w:rPr>
          <w:rFonts w:ascii="Arial" w:hAnsi="Arial" w:cs="Arial"/>
          <w:sz w:val="24"/>
          <w:szCs w:val="24"/>
        </w:rPr>
      </w:pPr>
    </w:p>
    <w:p w:rsidR="00503E50" w:rsidRPr="00BC55E4" w:rsidRDefault="00503E50" w:rsidP="00503E50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</w:p>
    <w:p w:rsidR="00503E50" w:rsidRPr="00BC55E4" w:rsidRDefault="00503E50" w:rsidP="00503E50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503E50" w:rsidRPr="00BC55E4" w:rsidRDefault="00503E50" w:rsidP="00503E50">
      <w:pPr>
        <w:pStyle w:val="Listaszerbekezds"/>
        <w:numPr>
          <w:ilvl w:val="0"/>
          <w:numId w:val="2"/>
        </w:numPr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>E rendelet</w:t>
      </w:r>
      <w:r w:rsidRPr="00BC55E4">
        <w:rPr>
          <w:rFonts w:ascii="Arial" w:hAnsi="Arial" w:cs="Arial"/>
          <w:sz w:val="24"/>
          <w:szCs w:val="24"/>
          <w:lang w:eastAsia="hu-HU"/>
        </w:rPr>
        <w:t xml:space="preserve"> 2022. október 01-jén lép hatályba.</w:t>
      </w:r>
    </w:p>
    <w:p w:rsidR="00790D68" w:rsidRPr="00503E50" w:rsidRDefault="00503E50" w:rsidP="00503E50">
      <w:pPr>
        <w:pStyle w:val="Listaszerbekezds"/>
        <w:numPr>
          <w:ilvl w:val="0"/>
          <w:numId w:val="2"/>
        </w:numPr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sz w:val="24"/>
          <w:szCs w:val="24"/>
          <w:lang w:eastAsia="hu-HU"/>
        </w:rPr>
        <w:t xml:space="preserve">E rendelet </w:t>
      </w:r>
      <w:r w:rsidRPr="00BC55E4">
        <w:rPr>
          <w:rFonts w:ascii="Arial" w:hAnsi="Arial" w:cs="Arial"/>
          <w:sz w:val="24"/>
          <w:szCs w:val="24"/>
          <w:lang w:eastAsia="hu-HU"/>
        </w:rPr>
        <w:t>2022. október 02-án hatályát veszti.</w:t>
      </w:r>
      <w:bookmarkStart w:id="0" w:name="_GoBack"/>
      <w:bookmarkEnd w:id="0"/>
    </w:p>
    <w:sectPr w:rsidR="00790D68" w:rsidRPr="00503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50"/>
    <w:rsid w:val="00503E50"/>
    <w:rsid w:val="007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E50B"/>
  <w15:chartTrackingRefBased/>
  <w15:docId w15:val="{B7957EBE-A7C0-464A-A930-1112A0F5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3E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03E50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503E5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Sléder Tamás</dc:creator>
  <cp:keywords/>
  <dc:description/>
  <cp:lastModifiedBy>Dr. Sléder Tamás</cp:lastModifiedBy>
  <cp:revision>1</cp:revision>
  <dcterms:created xsi:type="dcterms:W3CDTF">2022-10-13T12:10:00Z</dcterms:created>
  <dcterms:modified xsi:type="dcterms:W3CDTF">2022-10-13T12:11:00Z</dcterms:modified>
</cp:coreProperties>
</file>