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9F" w:rsidRPr="009F4617" w:rsidRDefault="00983AFA" w:rsidP="009F46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4617">
        <w:rPr>
          <w:rFonts w:ascii="Arial" w:hAnsi="Arial" w:cs="Arial"/>
          <w:b/>
          <w:sz w:val="24"/>
          <w:szCs w:val="24"/>
          <w:u w:val="single"/>
        </w:rPr>
        <w:t>Hajdúszoboszló Város</w:t>
      </w:r>
      <w:r w:rsidR="0080276D" w:rsidRPr="009F4617">
        <w:rPr>
          <w:rFonts w:ascii="Arial" w:hAnsi="Arial" w:cs="Arial"/>
          <w:b/>
          <w:sz w:val="24"/>
          <w:szCs w:val="24"/>
          <w:u w:val="single"/>
        </w:rPr>
        <w:t xml:space="preserve"> Önkormányzat</w:t>
      </w:r>
      <w:r w:rsidRPr="009F4617">
        <w:rPr>
          <w:rFonts w:ascii="Arial" w:hAnsi="Arial" w:cs="Arial"/>
          <w:b/>
          <w:sz w:val="24"/>
          <w:szCs w:val="24"/>
          <w:u w:val="single"/>
        </w:rPr>
        <w:t>a</w:t>
      </w:r>
      <w:r w:rsidR="0080276D" w:rsidRPr="009F4617">
        <w:rPr>
          <w:rFonts w:ascii="Arial" w:hAnsi="Arial" w:cs="Arial"/>
          <w:b/>
          <w:sz w:val="24"/>
          <w:szCs w:val="24"/>
          <w:u w:val="single"/>
        </w:rPr>
        <w:t xml:space="preserve"> Képviselő-testületének</w:t>
      </w:r>
    </w:p>
    <w:p w:rsidR="00F2170C" w:rsidRPr="009F4617" w:rsidRDefault="009F4617" w:rsidP="009F46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4617">
        <w:rPr>
          <w:rFonts w:ascii="Arial" w:hAnsi="Arial" w:cs="Arial"/>
          <w:b/>
          <w:sz w:val="24"/>
          <w:szCs w:val="24"/>
          <w:u w:val="single"/>
        </w:rPr>
        <w:t>4</w:t>
      </w:r>
      <w:r w:rsidR="00C518A7" w:rsidRPr="009F4617">
        <w:rPr>
          <w:rFonts w:ascii="Arial" w:hAnsi="Arial" w:cs="Arial"/>
          <w:b/>
          <w:sz w:val="24"/>
          <w:szCs w:val="24"/>
          <w:u w:val="single"/>
        </w:rPr>
        <w:t>/201</w:t>
      </w:r>
      <w:r w:rsidR="005D182C" w:rsidRPr="009F4617">
        <w:rPr>
          <w:rFonts w:ascii="Arial" w:hAnsi="Arial" w:cs="Arial"/>
          <w:b/>
          <w:sz w:val="24"/>
          <w:szCs w:val="24"/>
          <w:u w:val="single"/>
        </w:rPr>
        <w:t>9</w:t>
      </w:r>
      <w:r w:rsidR="0080276D" w:rsidRPr="009F4617">
        <w:rPr>
          <w:rFonts w:ascii="Arial" w:hAnsi="Arial" w:cs="Arial"/>
          <w:b/>
          <w:sz w:val="24"/>
          <w:szCs w:val="24"/>
          <w:u w:val="single"/>
        </w:rPr>
        <w:t>. (</w:t>
      </w:r>
      <w:r w:rsidRPr="009F4617">
        <w:rPr>
          <w:rFonts w:ascii="Arial" w:hAnsi="Arial" w:cs="Arial"/>
          <w:b/>
          <w:sz w:val="24"/>
          <w:szCs w:val="24"/>
          <w:u w:val="single"/>
        </w:rPr>
        <w:t>II. 28.)</w:t>
      </w:r>
      <w:r w:rsidR="0080276D" w:rsidRPr="009F4617">
        <w:rPr>
          <w:rFonts w:ascii="Arial" w:hAnsi="Arial" w:cs="Arial"/>
          <w:b/>
          <w:sz w:val="24"/>
          <w:szCs w:val="24"/>
          <w:u w:val="single"/>
        </w:rPr>
        <w:t xml:space="preserve"> önkormányzati rendelete</w:t>
      </w:r>
    </w:p>
    <w:p w:rsidR="00D812C9" w:rsidRPr="009F4617" w:rsidRDefault="00D812C9" w:rsidP="009F46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9F4617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9F4617">
        <w:rPr>
          <w:rFonts w:ascii="Arial" w:hAnsi="Arial" w:cs="Arial"/>
          <w:b/>
          <w:sz w:val="24"/>
          <w:szCs w:val="24"/>
          <w:u w:val="single"/>
        </w:rPr>
        <w:t xml:space="preserve"> közterület-használat, közterület hasznosítás helyi szabályairól szóló 5/2009.(II. 26.) önkormányzati rendeletének módosításáról</w:t>
      </w:r>
    </w:p>
    <w:p w:rsidR="00D812C9" w:rsidRPr="009F4617" w:rsidRDefault="00D812C9" w:rsidP="009F4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51B" w:rsidRPr="009F4617" w:rsidRDefault="00831604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617">
        <w:rPr>
          <w:rFonts w:ascii="Arial" w:hAnsi="Arial" w:cs="Arial"/>
          <w:sz w:val="24"/>
          <w:szCs w:val="24"/>
        </w:rPr>
        <w:t xml:space="preserve">Hajdúszoboszló Város Önkormányzata Képviselő-testülete Magyarország Alaptörvénye 32. cikk (1) bekezdés a) és g) pontjaiban biztosított jogával élve és (2) bekezdésében meghatározott feladatkörében eljárva, valamint a Magyarország helyi önkormányzatairól szóló 2011. évi CLXXXIX. törvény 13. § (1) bekezdés 2. pontjában foglalt felhatalmazás alapján, figyelemmel </w:t>
      </w:r>
      <w:r w:rsidR="008826B9" w:rsidRPr="009F4617">
        <w:rPr>
          <w:rFonts w:ascii="Arial" w:hAnsi="Arial" w:cs="Arial"/>
          <w:bCs/>
          <w:sz w:val="24"/>
          <w:szCs w:val="24"/>
        </w:rPr>
        <w:t>közigazgatási hatósági eljárás és szolgáltatás általános szabályairól szóló</w:t>
      </w:r>
      <w:r w:rsidR="008826B9" w:rsidRPr="009F4617">
        <w:rPr>
          <w:rFonts w:ascii="Arial" w:hAnsi="Arial" w:cs="Arial"/>
          <w:sz w:val="24"/>
          <w:szCs w:val="24"/>
        </w:rPr>
        <w:t xml:space="preserve"> 2016. évi CL. törvény rendelkezései</w:t>
      </w:r>
      <w:r w:rsidRPr="009F4617">
        <w:rPr>
          <w:rFonts w:ascii="Arial" w:hAnsi="Arial" w:cs="Arial"/>
          <w:sz w:val="24"/>
          <w:szCs w:val="24"/>
        </w:rPr>
        <w:t>, az önkormányzat szervezeti és működési szabályzatáról szóló 12/2011. (IV. 28.) önkormányzati rendelet 17. § (3) bekezdésében biztosított véleményezési jogkörében eljáró Hajdúszoboszló Város Önkormányzata Képviselő-testületének Városfejlesztési, M</w:t>
      </w:r>
      <w:r w:rsidR="005D182C" w:rsidRPr="009F4617">
        <w:rPr>
          <w:rFonts w:ascii="Arial" w:hAnsi="Arial" w:cs="Arial"/>
          <w:sz w:val="24"/>
          <w:szCs w:val="24"/>
        </w:rPr>
        <w:t>ezőgazdasági</w:t>
      </w:r>
      <w:r w:rsidRPr="009F4617">
        <w:rPr>
          <w:rFonts w:ascii="Arial" w:hAnsi="Arial" w:cs="Arial"/>
          <w:sz w:val="24"/>
          <w:szCs w:val="24"/>
        </w:rPr>
        <w:t xml:space="preserve"> Bizottsága és az Igazgatási,</w:t>
      </w:r>
      <w:r w:rsidR="00C65B2D" w:rsidRPr="009F4617">
        <w:rPr>
          <w:rFonts w:ascii="Arial" w:hAnsi="Arial" w:cs="Arial"/>
          <w:sz w:val="24"/>
          <w:szCs w:val="24"/>
        </w:rPr>
        <w:t xml:space="preserve"> </w:t>
      </w:r>
      <w:r w:rsidR="005D182C" w:rsidRPr="009F4617">
        <w:rPr>
          <w:rFonts w:ascii="Arial" w:hAnsi="Arial" w:cs="Arial"/>
          <w:sz w:val="24"/>
          <w:szCs w:val="24"/>
        </w:rPr>
        <w:t>Nevelési, Egészségügyi Szociális</w:t>
      </w:r>
      <w:r w:rsidR="00C65B2D" w:rsidRPr="009F4617">
        <w:rPr>
          <w:rFonts w:ascii="Arial" w:hAnsi="Arial" w:cs="Arial"/>
          <w:sz w:val="24"/>
          <w:szCs w:val="24"/>
        </w:rPr>
        <w:t>, valamint</w:t>
      </w:r>
      <w:r w:rsidRPr="009F4617">
        <w:rPr>
          <w:rFonts w:ascii="Arial" w:hAnsi="Arial" w:cs="Arial"/>
          <w:sz w:val="24"/>
          <w:szCs w:val="24"/>
        </w:rPr>
        <w:t xml:space="preserve"> </w:t>
      </w:r>
      <w:r w:rsidR="005D182C" w:rsidRPr="009F4617">
        <w:rPr>
          <w:rFonts w:ascii="Arial" w:hAnsi="Arial" w:cs="Arial"/>
          <w:sz w:val="24"/>
          <w:szCs w:val="24"/>
        </w:rPr>
        <w:t>Turisztikai, Kulturális és Sport</w:t>
      </w:r>
      <w:r w:rsidRPr="009F4617">
        <w:rPr>
          <w:rFonts w:ascii="Arial" w:hAnsi="Arial" w:cs="Arial"/>
          <w:sz w:val="24"/>
          <w:szCs w:val="24"/>
        </w:rPr>
        <w:t xml:space="preserve"> Bizottsága </w:t>
      </w:r>
      <w:r w:rsidR="005D182C" w:rsidRPr="009F4617">
        <w:rPr>
          <w:rFonts w:ascii="Arial" w:hAnsi="Arial" w:cs="Arial"/>
          <w:sz w:val="24"/>
          <w:szCs w:val="24"/>
        </w:rPr>
        <w:t>véleményének kikérésével</w:t>
      </w:r>
      <w:r w:rsidRPr="009F4617">
        <w:rPr>
          <w:rFonts w:ascii="Arial" w:hAnsi="Arial" w:cs="Arial"/>
          <w:sz w:val="24"/>
          <w:szCs w:val="24"/>
        </w:rPr>
        <w:t xml:space="preserve"> a közterület-használat, közterület hasznosítás helyi szabályainak módosításáról az alábbi rendeletet alkotja:</w:t>
      </w:r>
    </w:p>
    <w:p w:rsidR="00B07156" w:rsidRPr="009F4617" w:rsidRDefault="00B07156" w:rsidP="009F461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518A7" w:rsidRPr="009F4617" w:rsidRDefault="00C518A7" w:rsidP="009F46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4617">
        <w:rPr>
          <w:rFonts w:ascii="Arial" w:hAnsi="Arial" w:cs="Arial"/>
          <w:b/>
          <w:sz w:val="24"/>
          <w:szCs w:val="24"/>
        </w:rPr>
        <w:t>1. §</w:t>
      </w:r>
    </w:p>
    <w:p w:rsidR="009F4617" w:rsidRDefault="009F4617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CD6" w:rsidRDefault="00124CD6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617">
        <w:rPr>
          <w:rFonts w:ascii="Arial" w:hAnsi="Arial" w:cs="Arial"/>
          <w:sz w:val="24"/>
          <w:szCs w:val="24"/>
        </w:rPr>
        <w:t>A közterület-használat, közterület-hasznosítás helyi szabályairól szóló rendelet (továbbiakban: rendelet) 11. § (2) bekezdés helyébe az alábbi rendelkezés lép:</w:t>
      </w:r>
    </w:p>
    <w:p w:rsidR="009F4617" w:rsidRPr="009F4617" w:rsidRDefault="009F4617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CD6" w:rsidRDefault="00124CD6" w:rsidP="009F46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F4617">
        <w:rPr>
          <w:rFonts w:ascii="Arial" w:hAnsi="Arial" w:cs="Arial"/>
          <w:i/>
          <w:sz w:val="24"/>
          <w:szCs w:val="24"/>
        </w:rPr>
        <w:t>„A nyilvános árverésen elnyert jogosultság kötelező igénybevétellel egy főszezonra (92 nap</w:t>
      </w:r>
      <w:r w:rsidR="005D182C" w:rsidRPr="009F4617">
        <w:rPr>
          <w:rFonts w:ascii="Arial" w:hAnsi="Arial" w:cs="Arial"/>
          <w:i/>
          <w:sz w:val="24"/>
          <w:szCs w:val="24"/>
        </w:rPr>
        <w:t>, vagy 3 hónap</w:t>
      </w:r>
      <w:r w:rsidRPr="009F4617">
        <w:rPr>
          <w:rFonts w:ascii="Arial" w:hAnsi="Arial" w:cs="Arial"/>
          <w:i/>
          <w:sz w:val="24"/>
          <w:szCs w:val="24"/>
        </w:rPr>
        <w:t xml:space="preserve">) szól, mely főszezoni időtartam kezdő napja június </w:t>
      </w:r>
      <w:r w:rsidR="005D182C" w:rsidRPr="009F4617">
        <w:rPr>
          <w:rFonts w:ascii="Arial" w:hAnsi="Arial" w:cs="Arial"/>
          <w:i/>
          <w:sz w:val="24"/>
          <w:szCs w:val="24"/>
        </w:rPr>
        <w:t>0</w:t>
      </w:r>
      <w:r w:rsidRPr="009F4617">
        <w:rPr>
          <w:rFonts w:ascii="Arial" w:hAnsi="Arial" w:cs="Arial"/>
          <w:i/>
          <w:sz w:val="24"/>
          <w:szCs w:val="24"/>
        </w:rPr>
        <w:t>1. napja.”</w:t>
      </w:r>
    </w:p>
    <w:p w:rsidR="009F4617" w:rsidRPr="009F4617" w:rsidRDefault="009F4617" w:rsidP="009F46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B5842" w:rsidRPr="009F4617" w:rsidRDefault="009B5842" w:rsidP="009F461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F4617">
        <w:rPr>
          <w:rFonts w:ascii="Arial" w:hAnsi="Arial" w:cs="Arial"/>
          <w:b/>
          <w:sz w:val="24"/>
          <w:szCs w:val="24"/>
        </w:rPr>
        <w:t>2.§</w:t>
      </w:r>
    </w:p>
    <w:p w:rsidR="009F4617" w:rsidRDefault="009F4617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842" w:rsidRDefault="009B5842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617">
        <w:rPr>
          <w:rFonts w:ascii="Arial" w:hAnsi="Arial" w:cs="Arial"/>
          <w:sz w:val="24"/>
          <w:szCs w:val="24"/>
        </w:rPr>
        <w:t>A rendelet 1</w:t>
      </w:r>
      <w:r w:rsidR="005D182C" w:rsidRPr="009F4617">
        <w:rPr>
          <w:rFonts w:ascii="Arial" w:hAnsi="Arial" w:cs="Arial"/>
          <w:sz w:val="24"/>
          <w:szCs w:val="24"/>
        </w:rPr>
        <w:t>1</w:t>
      </w:r>
      <w:r w:rsidRPr="009F4617">
        <w:rPr>
          <w:rFonts w:ascii="Arial" w:hAnsi="Arial" w:cs="Arial"/>
          <w:sz w:val="24"/>
          <w:szCs w:val="24"/>
        </w:rPr>
        <w:t>. § (</w:t>
      </w:r>
      <w:r w:rsidR="005D182C" w:rsidRPr="009F4617">
        <w:rPr>
          <w:rFonts w:ascii="Arial" w:hAnsi="Arial" w:cs="Arial"/>
          <w:sz w:val="24"/>
          <w:szCs w:val="24"/>
        </w:rPr>
        <w:t>3</w:t>
      </w:r>
      <w:r w:rsidRPr="009F4617">
        <w:rPr>
          <w:rFonts w:ascii="Arial" w:hAnsi="Arial" w:cs="Arial"/>
          <w:sz w:val="24"/>
          <w:szCs w:val="24"/>
        </w:rPr>
        <w:t xml:space="preserve">) bekezdés </w:t>
      </w:r>
      <w:r w:rsidR="005D182C" w:rsidRPr="009F4617">
        <w:rPr>
          <w:rFonts w:ascii="Arial" w:hAnsi="Arial" w:cs="Arial"/>
          <w:sz w:val="24"/>
          <w:szCs w:val="24"/>
        </w:rPr>
        <w:t xml:space="preserve">első mondata helyébe, a bekezdés további részének változatlanul hagyása mellett, </w:t>
      </w:r>
      <w:r w:rsidRPr="009F4617">
        <w:rPr>
          <w:rFonts w:ascii="Arial" w:hAnsi="Arial" w:cs="Arial"/>
          <w:sz w:val="24"/>
          <w:szCs w:val="24"/>
        </w:rPr>
        <w:t>az alábbi rendelkezés lép:</w:t>
      </w:r>
    </w:p>
    <w:p w:rsidR="009F4617" w:rsidRPr="009F4617" w:rsidRDefault="009F4617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5842" w:rsidRDefault="009B5842" w:rsidP="009F46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F4617">
        <w:rPr>
          <w:rFonts w:ascii="Arial" w:hAnsi="Arial" w:cs="Arial"/>
          <w:i/>
          <w:sz w:val="24"/>
          <w:szCs w:val="24"/>
        </w:rPr>
        <w:t>„</w:t>
      </w:r>
      <w:r w:rsidR="005D182C" w:rsidRPr="009F4617">
        <w:rPr>
          <w:rFonts w:ascii="Arial" w:hAnsi="Arial" w:cs="Arial"/>
          <w:i/>
          <w:sz w:val="24"/>
          <w:szCs w:val="24"/>
        </w:rPr>
        <w:t>Nyertes pályázót az elő- és utószezonban (május és szeptember hónapok) előbérleti jog illeti meg az elnyert árusító hely hasznosítására vonatkozóan.”</w:t>
      </w:r>
    </w:p>
    <w:p w:rsidR="009F4617" w:rsidRPr="009F4617" w:rsidRDefault="009F4617" w:rsidP="009F46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B5842" w:rsidRPr="009F4617" w:rsidRDefault="009B5842" w:rsidP="009F461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F4617">
        <w:rPr>
          <w:rFonts w:ascii="Arial" w:hAnsi="Arial" w:cs="Arial"/>
          <w:b/>
          <w:sz w:val="24"/>
          <w:szCs w:val="24"/>
        </w:rPr>
        <w:t>3.§</w:t>
      </w:r>
    </w:p>
    <w:p w:rsidR="009F4617" w:rsidRDefault="009F4617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0EA3" w:rsidRPr="009F4617" w:rsidRDefault="00C65B2D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617">
        <w:rPr>
          <w:rFonts w:ascii="Arial" w:hAnsi="Arial" w:cs="Arial"/>
          <w:sz w:val="24"/>
          <w:szCs w:val="24"/>
        </w:rPr>
        <w:t xml:space="preserve">A rendelet </w:t>
      </w:r>
      <w:r w:rsidR="008826B9" w:rsidRPr="009F4617">
        <w:rPr>
          <w:rFonts w:ascii="Arial" w:hAnsi="Arial" w:cs="Arial"/>
          <w:sz w:val="24"/>
          <w:szCs w:val="24"/>
        </w:rPr>
        <w:t>2. sz. és 3. sz. mellékletei</w:t>
      </w:r>
      <w:r w:rsidRPr="009F4617">
        <w:rPr>
          <w:rFonts w:ascii="Arial" w:hAnsi="Arial" w:cs="Arial"/>
          <w:sz w:val="24"/>
          <w:szCs w:val="24"/>
        </w:rPr>
        <w:t xml:space="preserve"> </w:t>
      </w:r>
      <w:r w:rsidR="009311B5" w:rsidRPr="009F4617">
        <w:rPr>
          <w:rFonts w:ascii="Arial" w:hAnsi="Arial" w:cs="Arial"/>
          <w:sz w:val="24"/>
          <w:szCs w:val="24"/>
        </w:rPr>
        <w:t xml:space="preserve">helyébe </w:t>
      </w:r>
      <w:r w:rsidR="00DC69FB" w:rsidRPr="009F4617">
        <w:rPr>
          <w:rFonts w:ascii="Arial" w:hAnsi="Arial" w:cs="Arial"/>
          <w:sz w:val="24"/>
          <w:szCs w:val="24"/>
        </w:rPr>
        <w:t xml:space="preserve">jelen rendelet </w:t>
      </w:r>
      <w:r w:rsidR="009F4617">
        <w:rPr>
          <w:rFonts w:ascii="Arial" w:hAnsi="Arial" w:cs="Arial"/>
          <w:sz w:val="24"/>
          <w:szCs w:val="24"/>
        </w:rPr>
        <w:t>1</w:t>
      </w:r>
      <w:r w:rsidR="00DC69FB" w:rsidRPr="009F4617">
        <w:rPr>
          <w:rFonts w:ascii="Arial" w:hAnsi="Arial" w:cs="Arial"/>
          <w:sz w:val="24"/>
          <w:szCs w:val="24"/>
        </w:rPr>
        <w:t>.</w:t>
      </w:r>
      <w:r w:rsidR="009F4617">
        <w:rPr>
          <w:rFonts w:ascii="Arial" w:hAnsi="Arial" w:cs="Arial"/>
          <w:sz w:val="24"/>
          <w:szCs w:val="24"/>
        </w:rPr>
        <w:t xml:space="preserve"> </w:t>
      </w:r>
      <w:r w:rsidR="00DC69FB" w:rsidRPr="009F4617">
        <w:rPr>
          <w:rFonts w:ascii="Arial" w:hAnsi="Arial" w:cs="Arial"/>
          <w:sz w:val="24"/>
          <w:szCs w:val="24"/>
        </w:rPr>
        <w:t xml:space="preserve">sz. és </w:t>
      </w:r>
      <w:r w:rsidR="009F4617">
        <w:rPr>
          <w:rFonts w:ascii="Arial" w:hAnsi="Arial" w:cs="Arial"/>
          <w:sz w:val="24"/>
          <w:szCs w:val="24"/>
        </w:rPr>
        <w:t>2</w:t>
      </w:r>
      <w:r w:rsidR="00DC69FB" w:rsidRPr="009F4617">
        <w:rPr>
          <w:rFonts w:ascii="Arial" w:hAnsi="Arial" w:cs="Arial"/>
          <w:sz w:val="24"/>
          <w:szCs w:val="24"/>
        </w:rPr>
        <w:t>.</w:t>
      </w:r>
      <w:r w:rsidR="009F4617">
        <w:rPr>
          <w:rFonts w:ascii="Arial" w:hAnsi="Arial" w:cs="Arial"/>
          <w:sz w:val="24"/>
          <w:szCs w:val="24"/>
        </w:rPr>
        <w:t xml:space="preserve"> </w:t>
      </w:r>
      <w:r w:rsidR="00DC69FB" w:rsidRPr="009F4617">
        <w:rPr>
          <w:rFonts w:ascii="Arial" w:hAnsi="Arial" w:cs="Arial"/>
          <w:sz w:val="24"/>
          <w:szCs w:val="24"/>
        </w:rPr>
        <w:t>sz. mellékletei lépnek.</w:t>
      </w:r>
    </w:p>
    <w:p w:rsidR="00DC69FB" w:rsidRPr="009F4617" w:rsidRDefault="00D640D5" w:rsidP="009F46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4617">
        <w:rPr>
          <w:rFonts w:ascii="Arial" w:hAnsi="Arial" w:cs="Arial"/>
          <w:b/>
          <w:sz w:val="24"/>
          <w:szCs w:val="24"/>
        </w:rPr>
        <w:t>4</w:t>
      </w:r>
      <w:r w:rsidR="00DC69FB" w:rsidRPr="009F4617">
        <w:rPr>
          <w:rFonts w:ascii="Arial" w:hAnsi="Arial" w:cs="Arial"/>
          <w:b/>
          <w:sz w:val="24"/>
          <w:szCs w:val="24"/>
        </w:rPr>
        <w:t>.§</w:t>
      </w:r>
    </w:p>
    <w:p w:rsidR="009F4617" w:rsidRDefault="009F4617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FB" w:rsidRPr="009F4617" w:rsidRDefault="00DC69FB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4617">
        <w:rPr>
          <w:rFonts w:ascii="Arial" w:hAnsi="Arial" w:cs="Arial"/>
          <w:sz w:val="24"/>
          <w:szCs w:val="24"/>
        </w:rPr>
        <w:t xml:space="preserve">A rendelet 1. sz. függeléke hatályát veszti, </w:t>
      </w:r>
      <w:r w:rsidR="009F4617">
        <w:rPr>
          <w:rFonts w:ascii="Arial" w:hAnsi="Arial" w:cs="Arial"/>
          <w:sz w:val="24"/>
          <w:szCs w:val="24"/>
        </w:rPr>
        <w:t>helyébe jelen rendelet-</w:t>
      </w:r>
      <w:r w:rsidRPr="009F4617">
        <w:rPr>
          <w:rFonts w:ascii="Arial" w:hAnsi="Arial" w:cs="Arial"/>
          <w:sz w:val="24"/>
          <w:szCs w:val="24"/>
        </w:rPr>
        <w:t>módosítás 1.</w:t>
      </w:r>
      <w:r w:rsidR="009F4617">
        <w:rPr>
          <w:rFonts w:ascii="Arial" w:hAnsi="Arial" w:cs="Arial"/>
          <w:sz w:val="24"/>
          <w:szCs w:val="24"/>
        </w:rPr>
        <w:t xml:space="preserve"> </w:t>
      </w:r>
      <w:r w:rsidRPr="009F4617">
        <w:rPr>
          <w:rFonts w:ascii="Arial" w:hAnsi="Arial" w:cs="Arial"/>
          <w:sz w:val="24"/>
          <w:szCs w:val="24"/>
        </w:rPr>
        <w:t>sz. függeléke lép.</w:t>
      </w:r>
    </w:p>
    <w:p w:rsidR="00F360F7" w:rsidRPr="009F4617" w:rsidRDefault="00F360F7" w:rsidP="009F4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69FB" w:rsidRPr="009F4617" w:rsidRDefault="00DC69FB" w:rsidP="009F46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4617">
        <w:rPr>
          <w:rFonts w:ascii="Arial" w:hAnsi="Arial" w:cs="Arial"/>
          <w:b/>
          <w:bCs/>
          <w:sz w:val="24"/>
          <w:szCs w:val="24"/>
        </w:rPr>
        <w:t>Záró rendelkezések</w:t>
      </w:r>
    </w:p>
    <w:p w:rsidR="00DC69FB" w:rsidRPr="009F4617" w:rsidRDefault="00DC69FB" w:rsidP="009F46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69FB" w:rsidRDefault="00F360F7" w:rsidP="009F461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4617">
        <w:rPr>
          <w:rFonts w:ascii="Arial" w:hAnsi="Arial" w:cs="Arial"/>
          <w:b/>
          <w:bCs/>
          <w:sz w:val="24"/>
          <w:szCs w:val="24"/>
        </w:rPr>
        <w:t>5</w:t>
      </w:r>
      <w:r w:rsidR="00DC69FB" w:rsidRPr="009F4617">
        <w:rPr>
          <w:rFonts w:ascii="Arial" w:hAnsi="Arial" w:cs="Arial"/>
          <w:b/>
          <w:bCs/>
          <w:sz w:val="24"/>
          <w:szCs w:val="24"/>
        </w:rPr>
        <w:t>. §</w:t>
      </w:r>
    </w:p>
    <w:p w:rsidR="009F4617" w:rsidRPr="009F4617" w:rsidRDefault="009F4617" w:rsidP="009F46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69FB" w:rsidRDefault="005D182C" w:rsidP="009F461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4617">
        <w:rPr>
          <w:rFonts w:ascii="Arial" w:hAnsi="Arial" w:cs="Arial"/>
          <w:bCs/>
          <w:sz w:val="24"/>
          <w:szCs w:val="24"/>
        </w:rPr>
        <w:t xml:space="preserve">Jelen </w:t>
      </w:r>
      <w:r w:rsidR="00DC69FB" w:rsidRPr="009F4617">
        <w:rPr>
          <w:rFonts w:ascii="Arial" w:hAnsi="Arial" w:cs="Arial"/>
          <w:bCs/>
          <w:sz w:val="24"/>
          <w:szCs w:val="24"/>
        </w:rPr>
        <w:t>rendelet kihirdetése napján lép életbe, rendelkezéseit a folyamatban lévő ügyekre is alkalmazni kell.</w:t>
      </w:r>
    </w:p>
    <w:p w:rsidR="00DC69FB" w:rsidRDefault="00DC69FB" w:rsidP="009F4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617" w:rsidRDefault="009F4617" w:rsidP="009F4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617" w:rsidRPr="009F4617" w:rsidRDefault="009F4617" w:rsidP="009F4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69FB" w:rsidRPr="009F4617" w:rsidRDefault="00DC69FB" w:rsidP="009F4617">
      <w:pPr>
        <w:tabs>
          <w:tab w:val="left" w:pos="0"/>
          <w:tab w:val="center" w:pos="2880"/>
          <w:tab w:val="center" w:pos="6840"/>
          <w:tab w:val="left" w:pos="9923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F4617">
        <w:rPr>
          <w:rFonts w:ascii="Arial" w:hAnsi="Arial" w:cs="Arial"/>
          <w:b/>
          <w:i/>
          <w:sz w:val="24"/>
          <w:szCs w:val="24"/>
        </w:rPr>
        <w:tab/>
        <w:t>Dr. Sóvágó László</w:t>
      </w:r>
      <w:r w:rsidRPr="009F4617">
        <w:rPr>
          <w:rFonts w:ascii="Arial" w:hAnsi="Arial" w:cs="Arial"/>
          <w:b/>
          <w:i/>
          <w:sz w:val="24"/>
          <w:szCs w:val="24"/>
        </w:rPr>
        <w:tab/>
        <w:t>Dr. Korpos Szabolcs</w:t>
      </w:r>
    </w:p>
    <w:p w:rsidR="00DC69FB" w:rsidRPr="009F4617" w:rsidRDefault="00DC69FB" w:rsidP="009F4617">
      <w:pPr>
        <w:tabs>
          <w:tab w:val="left" w:pos="0"/>
          <w:tab w:val="center" w:pos="2880"/>
          <w:tab w:val="center" w:pos="6840"/>
          <w:tab w:val="left" w:pos="9923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F4617">
        <w:rPr>
          <w:rFonts w:ascii="Arial" w:hAnsi="Arial" w:cs="Arial"/>
          <w:b/>
          <w:i/>
          <w:sz w:val="24"/>
          <w:szCs w:val="24"/>
        </w:rPr>
        <w:tab/>
      </w:r>
      <w:proofErr w:type="gramStart"/>
      <w:r w:rsidRPr="009F4617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Pr="009F4617">
        <w:rPr>
          <w:rFonts w:ascii="Arial" w:hAnsi="Arial" w:cs="Arial"/>
          <w:b/>
          <w:i/>
          <w:sz w:val="24"/>
          <w:szCs w:val="24"/>
        </w:rPr>
        <w:tab/>
        <w:t>jegyző</w:t>
      </w:r>
    </w:p>
    <w:p w:rsidR="00DC69FB" w:rsidRPr="009F4617" w:rsidRDefault="00DC69FB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D0A" w:rsidRPr="009F4617" w:rsidRDefault="009F4617" w:rsidP="009F461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31D0A" w:rsidRPr="009F4617">
        <w:rPr>
          <w:rFonts w:ascii="Arial" w:hAnsi="Arial" w:cs="Arial"/>
          <w:b/>
          <w:sz w:val="24"/>
          <w:szCs w:val="24"/>
        </w:rPr>
        <w:t>. sz. melléklet</w:t>
      </w:r>
    </w:p>
    <w:p w:rsidR="00DC69FB" w:rsidRPr="009F4617" w:rsidRDefault="00DC69FB" w:rsidP="009F4617">
      <w:pPr>
        <w:suppressAutoHyphens/>
        <w:spacing w:after="0" w:line="240" w:lineRule="auto"/>
        <w:ind w:right="49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zh-CN"/>
        </w:rPr>
      </w:pPr>
    </w:p>
    <w:p w:rsidR="00431D0A" w:rsidRPr="005B49E3" w:rsidRDefault="00431D0A" w:rsidP="009F4617">
      <w:pPr>
        <w:suppressAutoHyphens/>
        <w:spacing w:after="0" w:line="240" w:lineRule="auto"/>
        <w:ind w:right="49"/>
        <w:jc w:val="center"/>
        <w:rPr>
          <w:rFonts w:ascii="Arial" w:hAnsi="Arial" w:cs="Arial"/>
          <w:b/>
          <w:bCs/>
          <w:iCs/>
          <w:sz w:val="24"/>
          <w:szCs w:val="24"/>
          <w:u w:val="single"/>
          <w:lang w:eastAsia="zh-CN"/>
        </w:rPr>
      </w:pPr>
      <w:r w:rsidRPr="005B49E3">
        <w:rPr>
          <w:rFonts w:ascii="Arial" w:hAnsi="Arial" w:cs="Arial"/>
          <w:b/>
          <w:bCs/>
          <w:iCs/>
          <w:sz w:val="24"/>
          <w:szCs w:val="24"/>
          <w:u w:val="single"/>
          <w:lang w:eastAsia="zh-CN"/>
        </w:rPr>
        <w:t>„Nyilvános pályázatra bocsátandó területek jegyzéke</w:t>
      </w:r>
    </w:p>
    <w:p w:rsidR="00431D0A" w:rsidRPr="005B49E3" w:rsidRDefault="00431D0A" w:rsidP="009F4617">
      <w:pPr>
        <w:suppressAutoHyphens/>
        <w:spacing w:after="0" w:line="240" w:lineRule="auto"/>
        <w:ind w:right="49"/>
        <w:rPr>
          <w:rFonts w:ascii="Arial" w:hAnsi="Arial" w:cs="Arial"/>
          <w:iCs/>
          <w:sz w:val="24"/>
          <w:szCs w:val="24"/>
          <w:lang w:eastAsia="zh-CN"/>
        </w:rPr>
      </w:pPr>
    </w:p>
    <w:p w:rsidR="00431D0A" w:rsidRPr="005B49E3" w:rsidRDefault="009F4617" w:rsidP="009F4617">
      <w:pPr>
        <w:suppressAutoHyphens/>
        <w:spacing w:after="0" w:line="240" w:lineRule="auto"/>
        <w:ind w:right="49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5B49E3">
        <w:rPr>
          <w:rFonts w:ascii="Arial" w:hAnsi="Arial" w:cs="Arial"/>
          <w:iCs/>
          <w:sz w:val="24"/>
          <w:szCs w:val="24"/>
          <w:lang w:eastAsia="zh-CN"/>
        </w:rPr>
        <w:t>3</w:t>
      </w:r>
      <w:r w:rsidR="00431D0A" w:rsidRPr="005B49E3">
        <w:rPr>
          <w:rFonts w:ascii="Arial" w:hAnsi="Arial" w:cs="Arial"/>
          <w:iCs/>
          <w:sz w:val="24"/>
          <w:szCs w:val="24"/>
          <w:lang w:eastAsia="zh-CN"/>
        </w:rPr>
        <w:t>.</w:t>
      </w:r>
      <w:r w:rsidRPr="005B49E3">
        <w:rPr>
          <w:rFonts w:ascii="Arial" w:hAnsi="Arial" w:cs="Arial"/>
          <w:iCs/>
          <w:sz w:val="24"/>
          <w:szCs w:val="24"/>
          <w:lang w:eastAsia="zh-CN"/>
        </w:rPr>
        <w:t xml:space="preserve"> </w:t>
      </w:r>
      <w:r w:rsidR="00431D0A" w:rsidRPr="005B49E3">
        <w:rPr>
          <w:rFonts w:ascii="Arial" w:hAnsi="Arial" w:cs="Arial"/>
          <w:iCs/>
          <w:sz w:val="24"/>
          <w:szCs w:val="24"/>
          <w:lang w:eastAsia="zh-CN"/>
        </w:rPr>
        <w:t xml:space="preserve">sz. mellékletben </w:t>
      </w:r>
      <w:r w:rsidR="00275F5B" w:rsidRPr="005B49E3">
        <w:rPr>
          <w:rFonts w:ascii="Arial" w:hAnsi="Arial" w:cs="Arial"/>
          <w:iCs/>
          <w:sz w:val="24"/>
          <w:szCs w:val="24"/>
          <w:lang w:eastAsia="zh-CN"/>
        </w:rPr>
        <w:t xml:space="preserve">betűvel és </w:t>
      </w:r>
      <w:r w:rsidR="00431D0A" w:rsidRPr="005B49E3">
        <w:rPr>
          <w:rFonts w:ascii="Arial" w:hAnsi="Arial" w:cs="Arial"/>
          <w:iCs/>
          <w:sz w:val="24"/>
          <w:szCs w:val="24"/>
          <w:lang w:eastAsia="zh-CN"/>
        </w:rPr>
        <w:t>számozással jelölve</w:t>
      </w:r>
    </w:p>
    <w:p w:rsidR="00431D0A" w:rsidRPr="005B49E3" w:rsidRDefault="00431D0A" w:rsidP="009F4617">
      <w:pPr>
        <w:suppressAutoHyphens/>
        <w:spacing w:after="0" w:line="240" w:lineRule="auto"/>
        <w:ind w:right="49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5B49E3">
        <w:rPr>
          <w:rFonts w:ascii="Arial" w:hAnsi="Arial" w:cs="Arial"/>
          <w:iCs/>
          <w:sz w:val="24"/>
          <w:szCs w:val="24"/>
          <w:lang w:eastAsia="zh-CN"/>
        </w:rPr>
        <w:t>1.</w:t>
      </w:r>
      <w:r w:rsidRPr="005B49E3">
        <w:rPr>
          <w:rFonts w:ascii="Arial" w:hAnsi="Arial" w:cs="Arial"/>
          <w:iCs/>
          <w:sz w:val="24"/>
          <w:szCs w:val="24"/>
          <w:lang w:eastAsia="zh-CN"/>
        </w:rPr>
        <w:tab/>
      </w:r>
      <w:proofErr w:type="spellStart"/>
      <w:r w:rsidRPr="005B49E3">
        <w:rPr>
          <w:rFonts w:ascii="Arial" w:hAnsi="Arial" w:cs="Arial"/>
          <w:iCs/>
          <w:sz w:val="24"/>
          <w:szCs w:val="24"/>
          <w:lang w:eastAsia="zh-CN"/>
        </w:rPr>
        <w:t>Aqua</w:t>
      </w:r>
      <w:proofErr w:type="spellEnd"/>
      <w:r w:rsidRPr="005B49E3">
        <w:rPr>
          <w:rFonts w:ascii="Arial" w:hAnsi="Arial" w:cs="Arial"/>
          <w:iCs/>
          <w:sz w:val="24"/>
          <w:szCs w:val="24"/>
          <w:lang w:eastAsia="zh-CN"/>
        </w:rPr>
        <w:t>-Palace előtti pavilonsor</w:t>
      </w:r>
      <w:r w:rsidR="00F360F7" w:rsidRPr="005B49E3">
        <w:rPr>
          <w:rFonts w:ascii="Arial" w:hAnsi="Arial" w:cs="Arial"/>
          <w:iCs/>
          <w:sz w:val="24"/>
          <w:szCs w:val="24"/>
          <w:lang w:eastAsia="zh-CN"/>
        </w:rPr>
        <w:t xml:space="preserve"> – </w:t>
      </w:r>
      <w:proofErr w:type="gramStart"/>
      <w:r w:rsidR="00F360F7" w:rsidRPr="005B49E3">
        <w:rPr>
          <w:rFonts w:ascii="Arial" w:hAnsi="Arial" w:cs="Arial"/>
          <w:iCs/>
          <w:sz w:val="24"/>
          <w:szCs w:val="24"/>
          <w:lang w:eastAsia="zh-CN"/>
        </w:rPr>
        <w:t>A</w:t>
      </w:r>
      <w:proofErr w:type="gramEnd"/>
      <w:r w:rsidR="00F360F7" w:rsidRPr="005B49E3">
        <w:rPr>
          <w:rFonts w:ascii="Arial" w:hAnsi="Arial" w:cs="Arial"/>
          <w:iCs/>
          <w:sz w:val="24"/>
          <w:szCs w:val="24"/>
          <w:lang w:eastAsia="zh-CN"/>
        </w:rPr>
        <w:t>, B, C</w:t>
      </w:r>
    </w:p>
    <w:p w:rsidR="00F360F7" w:rsidRPr="005B49E3" w:rsidRDefault="00F360F7" w:rsidP="009F4617">
      <w:pPr>
        <w:suppressAutoHyphens/>
        <w:spacing w:after="0" w:line="240" w:lineRule="auto"/>
        <w:ind w:right="49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5B49E3">
        <w:rPr>
          <w:rFonts w:ascii="Arial" w:hAnsi="Arial" w:cs="Arial"/>
          <w:iCs/>
          <w:sz w:val="24"/>
          <w:szCs w:val="24"/>
          <w:lang w:eastAsia="zh-CN"/>
        </w:rPr>
        <w:t xml:space="preserve">2. </w:t>
      </w:r>
      <w:r w:rsidR="005B49E3" w:rsidRPr="005B49E3">
        <w:rPr>
          <w:rFonts w:ascii="Arial" w:hAnsi="Arial" w:cs="Arial"/>
          <w:iCs/>
          <w:sz w:val="24"/>
          <w:szCs w:val="24"/>
          <w:lang w:eastAsia="zh-CN"/>
        </w:rPr>
        <w:tab/>
      </w:r>
      <w:r w:rsidRPr="005B49E3">
        <w:rPr>
          <w:rFonts w:ascii="Arial" w:hAnsi="Arial" w:cs="Arial"/>
          <w:iCs/>
          <w:sz w:val="24"/>
          <w:szCs w:val="24"/>
          <w:lang w:eastAsia="zh-CN"/>
        </w:rPr>
        <w:t>Fürdő utcai pavilonok – D, E</w:t>
      </w:r>
    </w:p>
    <w:p w:rsidR="00431D0A" w:rsidRPr="005B49E3" w:rsidRDefault="005B49E3" w:rsidP="009F4617">
      <w:pPr>
        <w:suppressAutoHyphens/>
        <w:spacing w:after="0" w:line="240" w:lineRule="auto"/>
        <w:ind w:right="49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5B49E3">
        <w:rPr>
          <w:rFonts w:ascii="Arial" w:hAnsi="Arial" w:cs="Arial"/>
          <w:iCs/>
          <w:sz w:val="24"/>
          <w:szCs w:val="24"/>
          <w:lang w:eastAsia="zh-CN"/>
        </w:rPr>
        <w:t>3</w:t>
      </w:r>
      <w:r w:rsidR="00431D0A" w:rsidRPr="005B49E3">
        <w:rPr>
          <w:rFonts w:ascii="Arial" w:hAnsi="Arial" w:cs="Arial"/>
          <w:iCs/>
          <w:sz w:val="24"/>
          <w:szCs w:val="24"/>
          <w:lang w:eastAsia="zh-CN"/>
        </w:rPr>
        <w:t>.</w:t>
      </w:r>
      <w:r w:rsidR="00431D0A" w:rsidRPr="005B49E3">
        <w:rPr>
          <w:rFonts w:ascii="Arial" w:hAnsi="Arial" w:cs="Arial"/>
          <w:iCs/>
          <w:sz w:val="24"/>
          <w:szCs w:val="24"/>
          <w:lang w:eastAsia="zh-CN"/>
        </w:rPr>
        <w:tab/>
        <w:t xml:space="preserve">Gábor Áron </w:t>
      </w:r>
      <w:bookmarkStart w:id="0" w:name="_GoBack"/>
      <w:bookmarkEnd w:id="0"/>
      <w:r w:rsidR="00431D0A" w:rsidRPr="005B49E3">
        <w:rPr>
          <w:rFonts w:ascii="Arial" w:hAnsi="Arial" w:cs="Arial"/>
          <w:iCs/>
          <w:sz w:val="24"/>
          <w:szCs w:val="24"/>
          <w:lang w:eastAsia="zh-CN"/>
        </w:rPr>
        <w:t>utca</w:t>
      </w:r>
      <w:r w:rsidR="005948B6" w:rsidRPr="005B49E3">
        <w:rPr>
          <w:rFonts w:ascii="Arial" w:hAnsi="Arial" w:cs="Arial"/>
          <w:iCs/>
          <w:sz w:val="24"/>
          <w:szCs w:val="24"/>
          <w:lang w:eastAsia="zh-CN"/>
        </w:rPr>
        <w:t xml:space="preserve"> területén kijelölt helyek</w:t>
      </w:r>
      <w:r w:rsidR="00712779" w:rsidRPr="005B49E3">
        <w:rPr>
          <w:rFonts w:ascii="Arial" w:hAnsi="Arial" w:cs="Arial"/>
          <w:iCs/>
          <w:sz w:val="24"/>
          <w:szCs w:val="24"/>
          <w:lang w:eastAsia="zh-CN"/>
        </w:rPr>
        <w:t xml:space="preserve"> – 2-29. sorszámig</w:t>
      </w:r>
    </w:p>
    <w:p w:rsidR="00712779" w:rsidRPr="005B49E3" w:rsidRDefault="00712779" w:rsidP="009F4617">
      <w:pPr>
        <w:suppressAutoHyphens/>
        <w:spacing w:after="0" w:line="240" w:lineRule="auto"/>
        <w:ind w:right="49"/>
        <w:jc w:val="both"/>
        <w:rPr>
          <w:rFonts w:ascii="Arial" w:hAnsi="Arial" w:cs="Arial"/>
          <w:iCs/>
          <w:sz w:val="24"/>
          <w:szCs w:val="24"/>
          <w:lang w:eastAsia="zh-CN"/>
        </w:rPr>
      </w:pPr>
    </w:p>
    <w:p w:rsidR="00431D0A" w:rsidRPr="005B49E3" w:rsidRDefault="00431D0A" w:rsidP="009F4617">
      <w:pPr>
        <w:suppressAutoHyphens/>
        <w:autoSpaceDE w:val="0"/>
        <w:spacing w:after="0" w:line="240" w:lineRule="auto"/>
        <w:ind w:right="49"/>
        <w:jc w:val="center"/>
        <w:rPr>
          <w:rFonts w:ascii="Arial" w:hAnsi="Arial" w:cs="Arial"/>
          <w:b/>
          <w:bCs/>
          <w:iCs/>
          <w:sz w:val="24"/>
          <w:szCs w:val="24"/>
          <w:u w:val="single"/>
          <w:lang w:eastAsia="zh-CN"/>
        </w:rPr>
      </w:pPr>
      <w:r w:rsidRPr="005B49E3">
        <w:rPr>
          <w:rFonts w:ascii="Arial" w:hAnsi="Arial" w:cs="Arial"/>
          <w:b/>
          <w:bCs/>
          <w:iCs/>
          <w:sz w:val="24"/>
          <w:szCs w:val="24"/>
          <w:u w:val="single"/>
          <w:lang w:eastAsia="zh-CN"/>
        </w:rPr>
        <w:t>Nyilvános pályázat nélkül hasznosítható kijelölt területek jegyzéke</w:t>
      </w:r>
    </w:p>
    <w:p w:rsidR="00431D0A" w:rsidRPr="005B49E3" w:rsidRDefault="00431D0A" w:rsidP="009F4617">
      <w:pPr>
        <w:suppressAutoHyphens/>
        <w:autoSpaceDE w:val="0"/>
        <w:spacing w:after="0" w:line="240" w:lineRule="auto"/>
        <w:ind w:right="49"/>
        <w:rPr>
          <w:rFonts w:ascii="Arial" w:hAnsi="Arial" w:cs="Arial"/>
          <w:iCs/>
          <w:sz w:val="24"/>
          <w:szCs w:val="24"/>
          <w:lang w:eastAsia="zh-CN"/>
        </w:rPr>
      </w:pPr>
    </w:p>
    <w:p w:rsidR="00431D0A" w:rsidRPr="005B49E3" w:rsidRDefault="00431D0A" w:rsidP="009F4617">
      <w:pPr>
        <w:suppressAutoHyphens/>
        <w:spacing w:after="0" w:line="240" w:lineRule="auto"/>
        <w:ind w:right="49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5B49E3">
        <w:rPr>
          <w:rFonts w:ascii="Arial" w:hAnsi="Arial" w:cs="Arial"/>
          <w:iCs/>
          <w:sz w:val="24"/>
          <w:szCs w:val="24"/>
          <w:lang w:eastAsia="zh-CN"/>
        </w:rPr>
        <w:t>3.</w:t>
      </w:r>
      <w:r w:rsidR="009F4617" w:rsidRPr="005B49E3">
        <w:rPr>
          <w:rFonts w:ascii="Arial" w:hAnsi="Arial" w:cs="Arial"/>
          <w:iCs/>
          <w:sz w:val="24"/>
          <w:szCs w:val="24"/>
          <w:lang w:eastAsia="zh-CN"/>
        </w:rPr>
        <w:t xml:space="preserve"> </w:t>
      </w:r>
      <w:r w:rsidRPr="005B49E3">
        <w:rPr>
          <w:rFonts w:ascii="Arial" w:hAnsi="Arial" w:cs="Arial"/>
          <w:iCs/>
          <w:sz w:val="24"/>
          <w:szCs w:val="24"/>
          <w:lang w:eastAsia="zh-CN"/>
        </w:rPr>
        <w:t xml:space="preserve">sz. mellékletben zöld pöttyel </w:t>
      </w:r>
      <w:r w:rsidR="009E36DF" w:rsidRPr="005B49E3">
        <w:rPr>
          <w:rFonts w:ascii="Arial" w:hAnsi="Arial" w:cs="Arial"/>
          <w:iCs/>
          <w:sz w:val="24"/>
          <w:szCs w:val="24"/>
          <w:lang w:eastAsia="zh-CN"/>
        </w:rPr>
        <w:t>és számozással jelölve</w:t>
      </w:r>
    </w:p>
    <w:p w:rsidR="00431D0A" w:rsidRPr="005B49E3" w:rsidRDefault="005948B6" w:rsidP="009F4617">
      <w:pPr>
        <w:suppressAutoHyphens/>
        <w:spacing w:after="0" w:line="240" w:lineRule="auto"/>
        <w:ind w:right="49"/>
        <w:jc w:val="both"/>
        <w:rPr>
          <w:rFonts w:ascii="Arial" w:hAnsi="Arial" w:cs="Arial"/>
          <w:iCs/>
          <w:sz w:val="24"/>
          <w:szCs w:val="24"/>
          <w:lang w:eastAsia="zh-CN"/>
        </w:rPr>
      </w:pPr>
      <w:r w:rsidRPr="005B49E3">
        <w:rPr>
          <w:rFonts w:ascii="Arial" w:hAnsi="Arial" w:cs="Arial"/>
          <w:iCs/>
          <w:sz w:val="24"/>
          <w:szCs w:val="24"/>
          <w:lang w:eastAsia="zh-CN"/>
        </w:rPr>
        <w:t>1</w:t>
      </w:r>
      <w:r w:rsidR="00431D0A" w:rsidRPr="005B49E3">
        <w:rPr>
          <w:rFonts w:ascii="Arial" w:hAnsi="Arial" w:cs="Arial"/>
          <w:iCs/>
          <w:sz w:val="24"/>
          <w:szCs w:val="24"/>
          <w:lang w:eastAsia="zh-CN"/>
        </w:rPr>
        <w:t>.</w:t>
      </w:r>
      <w:r w:rsidR="00431D0A" w:rsidRPr="005B49E3">
        <w:rPr>
          <w:rFonts w:ascii="Arial" w:hAnsi="Arial" w:cs="Arial"/>
          <w:iCs/>
          <w:sz w:val="24"/>
          <w:szCs w:val="24"/>
          <w:lang w:eastAsia="zh-CN"/>
        </w:rPr>
        <w:tab/>
      </w:r>
      <w:r w:rsidRPr="005B49E3">
        <w:rPr>
          <w:rFonts w:ascii="Arial" w:hAnsi="Arial" w:cs="Arial"/>
          <w:iCs/>
          <w:sz w:val="24"/>
          <w:szCs w:val="24"/>
          <w:lang w:eastAsia="zh-CN"/>
        </w:rPr>
        <w:t>Gábor Áron utca területén kijelölt helyek</w:t>
      </w:r>
      <w:r w:rsidR="00712779" w:rsidRPr="005B49E3">
        <w:rPr>
          <w:rFonts w:ascii="Arial" w:hAnsi="Arial" w:cs="Arial"/>
          <w:iCs/>
          <w:sz w:val="24"/>
          <w:szCs w:val="24"/>
          <w:lang w:eastAsia="zh-CN"/>
        </w:rPr>
        <w:t xml:space="preserve"> – 0, 1, 30. sorszámú helyek</w:t>
      </w:r>
    </w:p>
    <w:p w:rsidR="00431D0A" w:rsidRPr="005B49E3" w:rsidRDefault="00431D0A" w:rsidP="009F4617">
      <w:pPr>
        <w:pStyle w:val="Default"/>
        <w:ind w:right="610"/>
        <w:jc w:val="both"/>
        <w:rPr>
          <w:color w:val="auto"/>
        </w:rPr>
      </w:pPr>
    </w:p>
    <w:p w:rsidR="00431D0A" w:rsidRPr="005B49E3" w:rsidRDefault="00431D0A" w:rsidP="009F4617">
      <w:pPr>
        <w:pStyle w:val="Szvegtrzs"/>
        <w:ind w:left="748" w:right="281"/>
        <w:jc w:val="center"/>
        <w:rPr>
          <w:rFonts w:cs="Arial"/>
          <w:b/>
          <w:szCs w:val="24"/>
          <w:u w:val="single"/>
        </w:rPr>
      </w:pPr>
      <w:r w:rsidRPr="005B49E3">
        <w:rPr>
          <w:rFonts w:cs="Arial"/>
          <w:b/>
          <w:szCs w:val="24"/>
          <w:u w:val="single"/>
        </w:rPr>
        <w:t>Filmforgatás céljára történő igénybevétel</w:t>
      </w:r>
    </w:p>
    <w:p w:rsidR="00431D0A" w:rsidRPr="005B49E3" w:rsidRDefault="00431D0A" w:rsidP="005B49E3">
      <w:pPr>
        <w:pStyle w:val="Szvegtrzs"/>
        <w:ind w:right="281"/>
        <w:rPr>
          <w:rFonts w:cs="Arial"/>
          <w:szCs w:val="24"/>
        </w:rPr>
      </w:pPr>
    </w:p>
    <w:p w:rsidR="00431D0A" w:rsidRPr="005B49E3" w:rsidRDefault="00431D0A" w:rsidP="009F4617">
      <w:pPr>
        <w:pStyle w:val="Szvegtrzs"/>
        <w:ind w:right="281"/>
        <w:rPr>
          <w:rFonts w:cs="Arial"/>
          <w:szCs w:val="24"/>
        </w:rPr>
      </w:pPr>
      <w:r w:rsidRPr="005B49E3">
        <w:rPr>
          <w:rFonts w:cs="Arial"/>
          <w:szCs w:val="24"/>
        </w:rPr>
        <w:t xml:space="preserve">1.) </w:t>
      </w:r>
      <w:proofErr w:type="spellStart"/>
      <w:r w:rsidRPr="005B49E3">
        <w:rPr>
          <w:rFonts w:cs="Arial"/>
          <w:szCs w:val="24"/>
        </w:rPr>
        <w:t>Turisztikailag</w:t>
      </w:r>
      <w:proofErr w:type="spellEnd"/>
      <w:r w:rsidRPr="005B49E3">
        <w:rPr>
          <w:rFonts w:cs="Arial"/>
          <w:szCs w:val="24"/>
        </w:rPr>
        <w:t xml:space="preserve"> kiemelt jelentőségű terület:</w:t>
      </w:r>
    </w:p>
    <w:p w:rsidR="00431D0A" w:rsidRPr="005B49E3" w:rsidRDefault="00431D0A" w:rsidP="009F4617">
      <w:pPr>
        <w:pStyle w:val="Szvegtrzs"/>
        <w:ind w:right="281"/>
        <w:rPr>
          <w:rFonts w:cs="Arial"/>
          <w:szCs w:val="24"/>
        </w:rPr>
      </w:pPr>
    </w:p>
    <w:p w:rsidR="00DC69FB" w:rsidRPr="005B49E3" w:rsidRDefault="00431D0A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49E3">
        <w:rPr>
          <w:rFonts w:ascii="Arial" w:hAnsi="Arial" w:cs="Arial"/>
          <w:sz w:val="24"/>
          <w:szCs w:val="24"/>
        </w:rPr>
        <w:t xml:space="preserve">Liget utca - </w:t>
      </w:r>
      <w:proofErr w:type="spellStart"/>
      <w:r w:rsidRPr="005B49E3">
        <w:rPr>
          <w:rFonts w:ascii="Arial" w:hAnsi="Arial" w:cs="Arial"/>
          <w:sz w:val="24"/>
          <w:szCs w:val="24"/>
        </w:rPr>
        <w:t>Bánomkerti</w:t>
      </w:r>
      <w:proofErr w:type="spellEnd"/>
      <w:r w:rsidRPr="005B49E3">
        <w:rPr>
          <w:rFonts w:ascii="Arial" w:hAnsi="Arial" w:cs="Arial"/>
          <w:sz w:val="24"/>
          <w:szCs w:val="24"/>
        </w:rPr>
        <w:t xml:space="preserve"> út - </w:t>
      </w:r>
      <w:proofErr w:type="spellStart"/>
      <w:r w:rsidRPr="005B49E3">
        <w:rPr>
          <w:rFonts w:ascii="Arial" w:hAnsi="Arial" w:cs="Arial"/>
          <w:sz w:val="24"/>
          <w:szCs w:val="24"/>
        </w:rPr>
        <w:t>Tessedik</w:t>
      </w:r>
      <w:proofErr w:type="spellEnd"/>
      <w:r w:rsidRPr="005B49E3">
        <w:rPr>
          <w:rFonts w:ascii="Arial" w:hAnsi="Arial" w:cs="Arial"/>
          <w:sz w:val="24"/>
          <w:szCs w:val="24"/>
        </w:rPr>
        <w:t xml:space="preserve"> utca - Debreceni útfél - Hóvirág utca - Erkel Ferenc utca - Bartók Béla - Gázláng utca - Hőforrás utca - Attila utca - Wesselényi utca - Arany János utca - </w:t>
      </w:r>
      <w:proofErr w:type="spellStart"/>
      <w:r w:rsidRPr="005B49E3">
        <w:rPr>
          <w:rFonts w:ascii="Arial" w:hAnsi="Arial" w:cs="Arial"/>
          <w:sz w:val="24"/>
          <w:szCs w:val="24"/>
        </w:rPr>
        <w:t>Szilfákalja</w:t>
      </w:r>
      <w:proofErr w:type="spellEnd"/>
      <w:r w:rsidRPr="005B49E3">
        <w:rPr>
          <w:rFonts w:ascii="Arial" w:hAnsi="Arial" w:cs="Arial"/>
          <w:sz w:val="24"/>
          <w:szCs w:val="24"/>
        </w:rPr>
        <w:t xml:space="preserve"> - József Attila utca - Böszörményi út által határolt terület.”</w:t>
      </w:r>
    </w:p>
    <w:p w:rsidR="009F4617" w:rsidRPr="005B49E3" w:rsidRDefault="009F4617" w:rsidP="009F46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4617" w:rsidRDefault="009F4617">
      <w:pPr>
        <w:spacing w:after="20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016A75" w:rsidRPr="009F4617" w:rsidRDefault="009F4617" w:rsidP="009F461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9311B5" w:rsidRPr="009F4617">
        <w:rPr>
          <w:rFonts w:ascii="Arial" w:hAnsi="Arial" w:cs="Arial"/>
          <w:b/>
          <w:sz w:val="24"/>
          <w:szCs w:val="24"/>
        </w:rPr>
        <w:t>.</w:t>
      </w:r>
      <w:r w:rsidR="00275F5B" w:rsidRPr="009F4617">
        <w:rPr>
          <w:rFonts w:ascii="Arial" w:hAnsi="Arial" w:cs="Arial"/>
          <w:b/>
          <w:sz w:val="24"/>
          <w:szCs w:val="24"/>
        </w:rPr>
        <w:t xml:space="preserve"> </w:t>
      </w:r>
      <w:r w:rsidR="009311B5" w:rsidRPr="009F4617">
        <w:rPr>
          <w:rFonts w:ascii="Arial" w:hAnsi="Arial" w:cs="Arial"/>
          <w:b/>
          <w:sz w:val="24"/>
          <w:szCs w:val="24"/>
        </w:rPr>
        <w:t>sz. melléklet</w:t>
      </w:r>
    </w:p>
    <w:p w:rsidR="000D4B87" w:rsidRPr="009F4617" w:rsidRDefault="000D4B87" w:rsidP="009F4617">
      <w:pPr>
        <w:spacing w:after="0" w:line="240" w:lineRule="auto"/>
        <w:rPr>
          <w:rFonts w:ascii="Arial" w:hAnsi="Arial" w:cs="Arial"/>
          <w:noProof/>
          <w:sz w:val="24"/>
          <w:szCs w:val="24"/>
          <w:lang w:eastAsia="hu-HU"/>
        </w:rPr>
      </w:pPr>
      <w:r w:rsidRPr="009F4617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D30CCB" wp14:editId="1B9EA961">
                <wp:simplePos x="0" y="0"/>
                <wp:positionH relativeFrom="column">
                  <wp:posOffset>1771015</wp:posOffset>
                </wp:positionH>
                <wp:positionV relativeFrom="paragraph">
                  <wp:posOffset>180340</wp:posOffset>
                </wp:positionV>
                <wp:extent cx="2374265" cy="1403985"/>
                <wp:effectExtent l="0" t="0" r="19685" b="1841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87" w:rsidRPr="00CE2EE1" w:rsidRDefault="000D4B87" w:rsidP="000D4B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2EE1">
                              <w:rPr>
                                <w:rFonts w:ascii="Times New Roman" w:hAnsi="Times New Roman" w:cs="Times New Roman"/>
                                <w:b/>
                              </w:rPr>
                              <w:t>Gábor Áron utcai pavilono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k, árusítóhelyek és egyéb helyek kijelölése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30CC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39.45pt;margin-top:14.2pt;width:186.95pt;height:110.55pt;z-index:251740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">
                <v:textbox style="mso-fit-shape-to-text:t">
                  <w:txbxContent>
                    <w:p w:rsidR="000D4B87" w:rsidRPr="00CE2EE1" w:rsidRDefault="000D4B87" w:rsidP="000D4B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2EE1">
                        <w:rPr>
                          <w:rFonts w:ascii="Times New Roman" w:hAnsi="Times New Roman" w:cs="Times New Roman"/>
                          <w:b/>
                        </w:rPr>
                        <w:t>Gábor Áron utcai pavilono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k, árusítóhelyek és egyéb helyek kijelölése</w:t>
                      </w:r>
                    </w:p>
                  </w:txbxContent>
                </v:textbox>
              </v:shape>
            </w:pict>
          </mc:Fallback>
        </mc:AlternateContent>
      </w:r>
    </w:p>
    <w:p w:rsidR="000D4B87" w:rsidRDefault="000D4B87" w:rsidP="009F4617">
      <w:pPr>
        <w:spacing w:after="0" w:line="24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9F4617" w:rsidRDefault="009F4617" w:rsidP="009F4617">
      <w:pPr>
        <w:spacing w:after="0" w:line="24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9F4617" w:rsidRPr="009F4617" w:rsidRDefault="009F4617" w:rsidP="009F4617">
      <w:pPr>
        <w:spacing w:after="0" w:line="240" w:lineRule="auto"/>
        <w:rPr>
          <w:rFonts w:ascii="Arial" w:hAnsi="Arial" w:cs="Arial"/>
          <w:noProof/>
          <w:sz w:val="24"/>
          <w:szCs w:val="24"/>
          <w:lang w:eastAsia="hu-HU"/>
        </w:rPr>
      </w:pPr>
    </w:p>
    <w:p w:rsidR="000D4B87" w:rsidRPr="009F4617" w:rsidRDefault="000D4B87" w:rsidP="009F46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617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 wp14:anchorId="30D4BBB7" wp14:editId="6C322E46">
            <wp:extent cx="5760720" cy="2787607"/>
            <wp:effectExtent l="0" t="0" r="0" b="0"/>
            <wp:docPr id="6" name="Kép 6" descr="C:\Users\Szeles.Orsolya\Documents\városfejl\2019\Közterület\Pavilonok pályázati kiírás\PAVILON kijelölt helyek Gábor Áron utca 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eles.Orsolya\Documents\városfejl\2019\Közterület\Pavilonok pályázati kiírás\PAVILON kijelölt helyek Gábor Áron utca A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617" w:rsidRDefault="009F4617" w:rsidP="009F4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4B87" w:rsidRPr="009F4617" w:rsidRDefault="000D4B87" w:rsidP="009F46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617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26289E" wp14:editId="3EF11289">
                <wp:simplePos x="0" y="0"/>
                <wp:positionH relativeFrom="column">
                  <wp:posOffset>898118</wp:posOffset>
                </wp:positionH>
                <wp:positionV relativeFrom="paragraph">
                  <wp:posOffset>161721</wp:posOffset>
                </wp:positionV>
                <wp:extent cx="3968151" cy="1403985"/>
                <wp:effectExtent l="0" t="0" r="13335" b="1460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5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87" w:rsidRPr="00CE2EE1" w:rsidRDefault="000D4B87" w:rsidP="000D4B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E2EE1">
                              <w:rPr>
                                <w:rFonts w:ascii="Times New Roman" w:hAnsi="Times New Roman" w:cs="Times New Roman"/>
                                <w:b/>
                              </w:rPr>
                              <w:t>Fürdő utcai pavilonok kijelölt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6289E" id="_x0000_s1027" type="#_x0000_t202" style="position:absolute;margin-left:70.7pt;margin-top:12.75pt;width:312.4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">
                <v:textbox style="mso-fit-shape-to-text:t">
                  <w:txbxContent>
                    <w:p w:rsidR="000D4B87" w:rsidRPr="00CE2EE1" w:rsidRDefault="000D4B87" w:rsidP="000D4B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E2EE1">
                        <w:rPr>
                          <w:rFonts w:ascii="Times New Roman" w:hAnsi="Times New Roman" w:cs="Times New Roman"/>
                          <w:b/>
                        </w:rPr>
                        <w:t>Fürdő utcai pavilonok kijelölt helye</w:t>
                      </w:r>
                    </w:p>
                  </w:txbxContent>
                </v:textbox>
              </v:shape>
            </w:pict>
          </mc:Fallback>
        </mc:AlternateContent>
      </w:r>
    </w:p>
    <w:p w:rsidR="00DC69FB" w:rsidRPr="009F4617" w:rsidRDefault="000D4B87" w:rsidP="009F46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617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60E324" wp14:editId="3CF6BFF5">
                <wp:simplePos x="0" y="0"/>
                <wp:positionH relativeFrom="column">
                  <wp:posOffset>2438628</wp:posOffset>
                </wp:positionH>
                <wp:positionV relativeFrom="paragraph">
                  <wp:posOffset>1356288</wp:posOffset>
                </wp:positionV>
                <wp:extent cx="293298" cy="284672"/>
                <wp:effectExtent l="0" t="0" r="12065" b="2032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98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87" w:rsidRPr="00013C95" w:rsidRDefault="000D4B87" w:rsidP="000D4B8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13C95">
                              <w:rPr>
                                <w:rFonts w:ascii="Times New Roman" w:hAnsi="Times New Roman" w:cs="Times New Roman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E324" id="_x0000_s1028" type="#_x0000_t202" style="position:absolute;margin-left:192pt;margin-top:106.8pt;width:23.1pt;height:2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">
                <v:textbox>
                  <w:txbxContent>
                    <w:p w:rsidR="000D4B87" w:rsidRPr="00013C95" w:rsidRDefault="000D4B87" w:rsidP="000D4B8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13C95">
                        <w:rPr>
                          <w:rFonts w:ascii="Times New Roman" w:hAnsi="Times New Roman" w:cs="Times New Roman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F4617"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2EF8B6" wp14:editId="62084EBC">
                <wp:simplePos x="0" y="0"/>
                <wp:positionH relativeFrom="column">
                  <wp:posOffset>212976</wp:posOffset>
                </wp:positionH>
                <wp:positionV relativeFrom="paragraph">
                  <wp:posOffset>1441450</wp:posOffset>
                </wp:positionV>
                <wp:extent cx="310551" cy="293298"/>
                <wp:effectExtent l="0" t="0" r="13335" b="1206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51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87" w:rsidRPr="00013C95" w:rsidRDefault="000D4B87" w:rsidP="000D4B8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13C95"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F8B6" id="_x0000_s1029" type="#_x0000_t202" style="position:absolute;margin-left:16.75pt;margin-top:113.5pt;width:24.45pt;height:23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">
                <v:textbox>
                  <w:txbxContent>
                    <w:p w:rsidR="000D4B87" w:rsidRPr="00013C95" w:rsidRDefault="000D4B87" w:rsidP="000D4B8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13C95">
                        <w:rPr>
                          <w:rFonts w:ascii="Times New Roman" w:hAnsi="Times New Roman" w:cs="Times New Roman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9F4617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 wp14:anchorId="73C15C5C" wp14:editId="5C011BFF">
            <wp:extent cx="5762625" cy="352806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B87" w:rsidRDefault="000D4B87" w:rsidP="009F46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617" w:rsidRDefault="009F4617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4A97" w:rsidRPr="009F4617" w:rsidRDefault="00934A97" w:rsidP="009F461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vertAlign w:val="superscript"/>
          <w:lang w:eastAsia="zh-CN"/>
        </w:rPr>
      </w:pPr>
      <w:r w:rsidRPr="009F4617">
        <w:rPr>
          <w:rFonts w:ascii="Arial" w:hAnsi="Arial" w:cs="Arial"/>
          <w:b/>
          <w:sz w:val="24"/>
          <w:szCs w:val="24"/>
          <w:lang w:eastAsia="zh-CN"/>
        </w:rPr>
        <w:lastRenderedPageBreak/>
        <w:t>1. sz. függelék</w:t>
      </w:r>
    </w:p>
    <w:p w:rsidR="00F542E7" w:rsidRPr="009F4617" w:rsidRDefault="00F542E7" w:rsidP="009F4617">
      <w:pPr>
        <w:pStyle w:val="Szvegtrzs"/>
        <w:ind w:right="281"/>
        <w:rPr>
          <w:rFonts w:cs="Arial"/>
          <w:b/>
          <w:szCs w:val="24"/>
          <w:lang w:eastAsia="zh-CN"/>
        </w:rPr>
      </w:pPr>
    </w:p>
    <w:p w:rsidR="00F542E7" w:rsidRPr="009F4617" w:rsidRDefault="00F542E7" w:rsidP="009F461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F4617">
        <w:rPr>
          <w:rFonts w:ascii="Arial" w:hAnsi="Arial" w:cs="Arial"/>
          <w:b/>
          <w:i/>
          <w:sz w:val="24"/>
          <w:szCs w:val="24"/>
          <w:u w:val="single"/>
        </w:rPr>
        <w:t>Díjtáblázat 2019. évben</w:t>
      </w:r>
    </w:p>
    <w:p w:rsidR="00F542E7" w:rsidRPr="009F4617" w:rsidRDefault="00F542E7" w:rsidP="009F46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4617">
        <w:rPr>
          <w:rFonts w:ascii="Arial" w:hAnsi="Arial" w:cs="Arial"/>
          <w:b/>
          <w:sz w:val="24"/>
          <w:szCs w:val="24"/>
        </w:rPr>
        <w:t>A díjtételek az ÁFÁ-t nem tartalmazzák.</w:t>
      </w:r>
    </w:p>
    <w:tbl>
      <w:tblPr>
        <w:tblW w:w="10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4109"/>
        <w:gridCol w:w="2106"/>
        <w:gridCol w:w="1864"/>
        <w:gridCol w:w="1986"/>
      </w:tblGrid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Jele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A közterület - használat célja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I. övezet</w:t>
            </w: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II. övezet</w:t>
            </w: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III. övezet</w:t>
            </w:r>
          </w:p>
        </w:tc>
      </w:tr>
      <w:tr w:rsidR="00F542E7" w:rsidRPr="009F4617" w:rsidTr="007A26FB">
        <w:trPr>
          <w:trHeight w:val="4780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- Árusítófülke, pavilon és egyéb   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 állandó jellegű kereskedelmi   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 létesítmény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Aqua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</w:rPr>
              <w:t>-Palace előtti pavilonok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 június </w:t>
            </w: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01- augusztus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31.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 május 01-31. és szeptember 01-30.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 október 01-április 30.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 Fürdő utcai pavilonok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  június </w:t>
            </w: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01- augusztus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31.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  május 01-31. és szeptember 01-30.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  október 01-április 30.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8.240.-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/év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100.000,-Ft/hó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50.000,-Ft/hó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30.000,-Ft/hó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300.000,-Ft/hó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200.000,-Ft/hó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100.000,-Ft/hó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6.690.-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/év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5.120.-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trHeight w:val="398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Árubemutató céljára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1.645.-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1.645.-Ft/m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1.645.-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trHeight w:val="2815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Vendéglátó ipari előkert</w:t>
            </w: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&gt;</w:t>
            </w: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Szilfákalja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/József Attila u. –Daru zug között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szezonban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(június 01. – augusztus 31.)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szezonon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kívül (szeptember 01. – május 31.)</w:t>
            </w:r>
          </w:p>
          <w:p w:rsidR="00F542E7" w:rsidRPr="009F4617" w:rsidRDefault="00F542E7" w:rsidP="009F4617">
            <w:pPr>
              <w:spacing w:after="0" w:line="240" w:lineRule="auto"/>
              <w:ind w:firstLine="6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április 01. és október 31. között folyamatos 6 havi igénybevétellel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&gt;</w:t>
            </w: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Szilfákalja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/Daru zug-Bethlen u. között/József Attila utca a Major utcáig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szezonban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(június 01. – augusztus 31.)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szezonon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kívül (szeptember 01. – május 31.)</w:t>
            </w:r>
          </w:p>
          <w:p w:rsidR="00F542E7" w:rsidRPr="009F4617" w:rsidRDefault="00F542E7" w:rsidP="009F4617">
            <w:pPr>
              <w:spacing w:after="0" w:line="240" w:lineRule="auto"/>
              <w:ind w:firstLine="6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április 01. és október 31. között folyamatos 6 havi igénybevétellel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 xml:space="preserve">&gt;Arany J. utca a </w:t>
            </w: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Szilfákaljától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 Wesselényi utcáig, „Szabadság tömb”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Hősök tere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szezonban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(június 01. – augusztus 31.)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szezonon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kívül (szeptember 01. – május 31.)</w:t>
            </w:r>
          </w:p>
          <w:p w:rsidR="00F542E7" w:rsidRPr="009F4617" w:rsidRDefault="00F542E7" w:rsidP="009F4617">
            <w:pPr>
              <w:spacing w:after="0" w:line="240" w:lineRule="auto"/>
              <w:ind w:firstLine="6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április 01. és október 31. között folyamatos 6 havi igénybevétellel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  <w:u w:val="single"/>
              </w:rPr>
              <w:t>&gt;Egyéb területeken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szezonban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(június 01. – augusztus 31.)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szezonon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kívül (szeptember 01. – május 31.)</w:t>
            </w:r>
          </w:p>
          <w:p w:rsidR="00F542E7" w:rsidRPr="009F4617" w:rsidRDefault="00F542E7" w:rsidP="009F4617">
            <w:pPr>
              <w:spacing w:after="0" w:line="240" w:lineRule="auto"/>
              <w:ind w:firstLine="6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vagy</w:t>
            </w:r>
          </w:p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április 01. és október 31. között folyamatos 6 havi igénybevétellel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4.560.-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2.280.- Ft/ 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16.400.-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/félév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2.890.-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1.450.-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10.415.-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/félév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2.270.-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1.135.-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8.170.-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/félév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1.575.-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790.-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5.670.-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/félév</w:t>
            </w:r>
          </w:p>
        </w:tc>
      </w:tr>
      <w:tr w:rsidR="00F542E7" w:rsidRPr="009F4617" w:rsidTr="007A26FB">
        <w:trPr>
          <w:trHeight w:val="1970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Alkalmi árusítás a 3</w:t>
            </w:r>
            <w:proofErr w:type="gramStart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.sz.</w:t>
            </w:r>
            <w:proofErr w:type="gramEnd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melléklet szerinti kijelölt helyek hasznosítása /gurulókocsi, sátor, asztal, pavilon, büféautó/ </w:t>
            </w: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-ig </w:t>
            </w: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főszezon (június 1. –augusztus 31.)</w:t>
            </w: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elő- és utószezonban, valamint fő</w:t>
            </w: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szezonon kívül (szeptember 1 - május 31.)</w:t>
            </w: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3 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felett és 6 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vagy az alatt</w:t>
            </w: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főszezon (június 1. – augusztus 31.)</w:t>
            </w: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elő-, és utószezonban, valamint fő</w:t>
            </w: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szezonon kívül (szeptember 1 – május 31.)</w:t>
            </w: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6 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felett és 10 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vagy az alatt</w:t>
            </w: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főszezon (június 1. – augusztus 31.)</w:t>
            </w: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  <w:lang w:eastAsia="zh-CN"/>
              </w:rPr>
              <w:lastRenderedPageBreak/>
              <w:t>elő-, és utószezonban, valamint fő</w:t>
            </w: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szezonon kívül (szeptember 1 – május 31.)</w:t>
            </w: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500,-Ft/nap</w:t>
            </w: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300,- Ft/nap </w:t>
            </w:r>
            <w:r w:rsidRPr="009F4617">
              <w:rPr>
                <w:rFonts w:ascii="Arial" w:hAnsi="Arial" w:cs="Arial"/>
                <w:b/>
                <w:strike/>
                <w:sz w:val="24"/>
                <w:szCs w:val="24"/>
              </w:rPr>
              <w:t xml:space="preserve"> 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1.000-Ft/nap</w:t>
            </w:r>
          </w:p>
          <w:p w:rsidR="00F542E7" w:rsidRPr="009F4617" w:rsidRDefault="00F542E7" w:rsidP="009F4617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ind w:left="4573" w:hanging="4573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500,- Ft /nap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ind w:left="4573" w:hanging="45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1.500-Ft/nap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ind w:left="4573" w:hanging="4573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800,- Ft/nap</w:t>
            </w:r>
            <w:r w:rsidRPr="009F4617">
              <w:rPr>
                <w:rFonts w:ascii="Arial" w:hAnsi="Arial" w:cs="Arial"/>
                <w:b/>
                <w:strike/>
                <w:sz w:val="24"/>
                <w:szCs w:val="24"/>
              </w:rPr>
              <w:t xml:space="preserve"> 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trHeight w:val="634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4.2.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Alkalmi árusítás a 3</w:t>
            </w:r>
            <w:proofErr w:type="gramStart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.sz.</w:t>
            </w:r>
            <w:proofErr w:type="gramEnd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melléklet szerinti kijelölt helyeken kívüli egyéb helyeken</w:t>
            </w: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főszezon </w:t>
            </w:r>
            <w:proofErr w:type="gramStart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( június</w:t>
            </w:r>
            <w:proofErr w:type="gramEnd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1. – augusztus 31.)</w:t>
            </w: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elő – és utószezon (május 01-május 31. és szeptember </w:t>
            </w:r>
            <w:proofErr w:type="gramStart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1- szeptember</w:t>
            </w:r>
            <w:proofErr w:type="gramEnd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30.)</w:t>
            </w:r>
          </w:p>
          <w:p w:rsidR="00F542E7" w:rsidRPr="009F4617" w:rsidRDefault="00F542E7" w:rsidP="009F4617">
            <w:pPr>
              <w:suppressAutoHyphens/>
              <w:spacing w:after="0" w:line="240" w:lineRule="auto"/>
              <w:ind w:right="49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eastAsia="zh-CN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</w:pPr>
            <w:proofErr w:type="gramStart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>szezonon</w:t>
            </w:r>
            <w:proofErr w:type="gramEnd"/>
            <w:r w:rsidRPr="009F4617">
              <w:rPr>
                <w:rFonts w:ascii="Arial" w:hAnsi="Arial" w:cs="Arial"/>
                <w:b/>
                <w:iCs/>
                <w:sz w:val="24"/>
                <w:szCs w:val="24"/>
                <w:lang w:eastAsia="zh-CN"/>
              </w:rPr>
              <w:t xml:space="preserve"> kívül (október 01 – április 30.)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3090,-Ft/m2/nap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1.720,-Ft/m2/nap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1.510,-Ft/m2/nap</w:t>
            </w: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990,-Ft/m2/nap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990,-Ft/m2/nap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760,-Ft/m2/nap</w:t>
            </w: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690,-Ft/m2/nap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650,-Ft/m2/nap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460,-Ft/m2/nap</w:t>
            </w:r>
          </w:p>
        </w:tc>
      </w:tr>
      <w:tr w:rsidR="00F542E7" w:rsidRPr="009F4617" w:rsidTr="007A26FB">
        <w:trPr>
          <w:trHeight w:val="634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Iparművészeti vásár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340.-Ft/m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320.-Ft/m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300.-Ft/m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Kulturális és sport rendezvények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Mutatványos tevékenység (cirkusz, forgó stb.)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Tilos</w:t>
            </w: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Tilos</w:t>
            </w: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Tilos</w:t>
            </w: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Árusító automaták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3.445.- Ft/db/nap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3.045.- Ft/db/nap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1.955.- Ft/db/nap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Sorsjegy értékesítés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3.045.-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2.270.-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975.-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Fenyőfa árusítás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Tilos</w:t>
            </w: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420.-Ft/m2/nap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395.-Ft/m2/nap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Mindenszentek, karácsonyi, szilveszteri alkalmi árusítás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2.015.-Ft/m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1.720.-Ft/m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1.455.-Ft/m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Az egyes létesítményekhez szükséges gépjármű várakozóhely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25.095.-Ft/db/év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17.850.-Ft/db/év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12.180.-Ft/db/év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Konflis, riksa, elektromos lassújármű (pld</w:t>
            </w: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.: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segway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</w:rPr>
              <w:t>, golfautó…</w:t>
            </w: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stb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525.- Ft/db/nap</w:t>
            </w:r>
          </w:p>
        </w:tc>
      </w:tr>
      <w:tr w:rsidR="00F542E7" w:rsidRPr="009F4617" w:rsidTr="007A26FB">
        <w:trPr>
          <w:trHeight w:val="364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Bringó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hintó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(április 14.-augusztus 31. között)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(szeptember 01.-április 13. között)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1.121.795.-Ft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4.570.-Ft/nap</w:t>
            </w:r>
          </w:p>
        </w:tc>
      </w:tr>
      <w:tr w:rsidR="00F542E7" w:rsidRPr="009F4617" w:rsidTr="007A26FB">
        <w:trPr>
          <w:trHeight w:val="368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Taxi, kijelölt közterületen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17.735.- Ft/db/év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trHeight w:val="514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Tehertaxi, kijelölt közterületen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20.265.-Ft/db/év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tabs>
                <w:tab w:val="center" w:pos="923"/>
                <w:tab w:val="right" w:pos="184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--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Garázs földterület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/Rákóczi u, Hősök tere,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Szilfákalja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</w:rPr>
              <w:t>, Luther u./</w:t>
            </w: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17.115.- Ft/db/év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trHeight w:val="340"/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Építkezéssel kapcsolatos igénybevétel</w:t>
            </w:r>
          </w:p>
          <w:p w:rsidR="00F542E7" w:rsidRPr="009F4617" w:rsidRDefault="00F542E7" w:rsidP="009F4617">
            <w:pPr>
              <w:tabs>
                <w:tab w:val="left" w:pos="145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400.-Ft/m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210.-Ft/m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160.-Ft/m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Hasznosításra még át nem adott terület</w:t>
            </w: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Megállapodás szerint</w:t>
            </w: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Nosztalgia vonat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főszezonban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(június 01-augusztus 31.)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főszezonon kívül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(szeptember 01-május 31.)</w:t>
            </w: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8.870.-Ft/nap/db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6.510.-Ft/nap/db</w:t>
            </w: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Hangos hirdetés, szendvicsember</w:t>
            </w:r>
          </w:p>
        </w:tc>
        <w:tc>
          <w:tcPr>
            <w:tcW w:w="59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7.245.-Ft/hó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Közterületbe benyúló nyitott vagy zárt épületrész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68.385.- 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54.715.-Ft/m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41.035.-Ft/m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Utcai zenélés és táncos </w:t>
            </w: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produkció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(nem rendezvény keretében) ha üzletszerű termékértékesítés is történik</w:t>
            </w: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500.-Ft/nap</w:t>
            </w: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Játszó vagy szórakoztató tevékenység végzése (pld</w:t>
            </w:r>
            <w:proofErr w:type="gram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.:</w:t>
            </w:r>
            <w:proofErr w:type="gram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 felfújható ugráló, trambulin …. </w:t>
            </w:r>
            <w:proofErr w:type="spellStart"/>
            <w:r w:rsidRPr="009F4617">
              <w:rPr>
                <w:rFonts w:ascii="Arial" w:hAnsi="Arial" w:cs="Arial"/>
                <w:b/>
                <w:sz w:val="24"/>
                <w:szCs w:val="24"/>
              </w:rPr>
              <w:t>stb</w:t>
            </w:r>
            <w:proofErr w:type="spellEnd"/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főszezonban 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(június 01-augusztus 31.)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 xml:space="preserve">főszezonon kívül </w:t>
            </w:r>
          </w:p>
          <w:p w:rsidR="00F542E7" w:rsidRPr="009F4617" w:rsidRDefault="00F542E7" w:rsidP="009F46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(szeptember 01.-május 31.)</w:t>
            </w:r>
          </w:p>
        </w:tc>
        <w:tc>
          <w:tcPr>
            <w:tcW w:w="2106" w:type="dxa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275.-Ft/m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190.-Ft/m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220.-Ft/m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160.-Ft/m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150.-Ft/m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105.-Ft/m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/nap</w:t>
            </w: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25.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Könyv-, és festményárusítás</w:t>
            </w:r>
          </w:p>
        </w:tc>
        <w:tc>
          <w:tcPr>
            <w:tcW w:w="210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4.560.-Ft/m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</w:tc>
        <w:tc>
          <w:tcPr>
            <w:tcW w:w="1864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2.890.-Ft/m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</w:tc>
        <w:tc>
          <w:tcPr>
            <w:tcW w:w="1986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2.270.-Ft/m</w:t>
            </w:r>
            <w:r w:rsidRPr="009F461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9F4617">
              <w:rPr>
                <w:rFonts w:ascii="Arial" w:hAnsi="Arial" w:cs="Arial"/>
                <w:b/>
                <w:sz w:val="24"/>
                <w:szCs w:val="24"/>
              </w:rPr>
              <w:t>/hó</w:t>
            </w:r>
          </w:p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542E7" w:rsidRPr="009F4617" w:rsidTr="007A26FB">
        <w:trPr>
          <w:jc w:val="center"/>
        </w:trPr>
        <w:tc>
          <w:tcPr>
            <w:tcW w:w="731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26.</w:t>
            </w:r>
          </w:p>
        </w:tc>
        <w:tc>
          <w:tcPr>
            <w:tcW w:w="4109" w:type="dxa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iCs/>
                <w:sz w:val="24"/>
                <w:szCs w:val="24"/>
              </w:rPr>
              <w:t>Mozgásban lévő mozgóbolti tevékenység</w:t>
            </w:r>
          </w:p>
        </w:tc>
        <w:tc>
          <w:tcPr>
            <w:tcW w:w="5956" w:type="dxa"/>
            <w:gridSpan w:val="3"/>
            <w:vAlign w:val="center"/>
          </w:tcPr>
          <w:p w:rsidR="00F542E7" w:rsidRPr="009F4617" w:rsidRDefault="00F542E7" w:rsidP="009F4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4617">
              <w:rPr>
                <w:rFonts w:ascii="Arial" w:hAnsi="Arial" w:cs="Arial"/>
                <w:b/>
                <w:sz w:val="24"/>
                <w:szCs w:val="24"/>
              </w:rPr>
              <w:t>26.250.- Ft/hó/jármű</w:t>
            </w:r>
          </w:p>
        </w:tc>
      </w:tr>
    </w:tbl>
    <w:p w:rsidR="00F542E7" w:rsidRPr="009F4617" w:rsidRDefault="00F542E7" w:rsidP="009F4617">
      <w:pPr>
        <w:pStyle w:val="Szvegtrzs"/>
        <w:ind w:right="281"/>
        <w:rPr>
          <w:rFonts w:cs="Arial"/>
          <w:b/>
          <w:szCs w:val="24"/>
          <w:lang w:eastAsia="zh-CN"/>
        </w:rPr>
      </w:pPr>
    </w:p>
    <w:sectPr w:rsidR="00F542E7" w:rsidRPr="009F4617" w:rsidSect="009F4617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58" w:rsidRDefault="00D22C58" w:rsidP="002B385E">
      <w:pPr>
        <w:spacing w:after="0" w:line="240" w:lineRule="auto"/>
      </w:pPr>
      <w:r>
        <w:separator/>
      </w:r>
    </w:p>
  </w:endnote>
  <w:endnote w:type="continuationSeparator" w:id="0">
    <w:p w:rsidR="00D22C58" w:rsidRDefault="00D22C58" w:rsidP="002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77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16453" w:rsidRPr="002B385E" w:rsidRDefault="00D22C58" w:rsidP="009F4617">
        <w:pPr>
          <w:pStyle w:val="llb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58" w:rsidRDefault="00D22C58" w:rsidP="002B385E">
      <w:pPr>
        <w:spacing w:after="0" w:line="240" w:lineRule="auto"/>
      </w:pPr>
      <w:r>
        <w:separator/>
      </w:r>
    </w:p>
  </w:footnote>
  <w:footnote w:type="continuationSeparator" w:id="0">
    <w:p w:rsidR="00D22C58" w:rsidRDefault="00D22C58" w:rsidP="002B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2AA"/>
    <w:multiLevelType w:val="hybridMultilevel"/>
    <w:tmpl w:val="B838E93E"/>
    <w:lvl w:ilvl="0" w:tplc="450E8A00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1303D71"/>
    <w:multiLevelType w:val="hybridMultilevel"/>
    <w:tmpl w:val="9208D258"/>
    <w:lvl w:ilvl="0" w:tplc="C00C1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31D"/>
    <w:multiLevelType w:val="hybridMultilevel"/>
    <w:tmpl w:val="9A6A3F0E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17FC1"/>
    <w:multiLevelType w:val="hybridMultilevel"/>
    <w:tmpl w:val="B2143A86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C77"/>
    <w:multiLevelType w:val="hybridMultilevel"/>
    <w:tmpl w:val="03C4B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29DC"/>
    <w:multiLevelType w:val="hybridMultilevel"/>
    <w:tmpl w:val="15780D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3BB9"/>
    <w:multiLevelType w:val="hybridMultilevel"/>
    <w:tmpl w:val="E6A2503E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41AA"/>
    <w:multiLevelType w:val="hybridMultilevel"/>
    <w:tmpl w:val="AC34EB64"/>
    <w:lvl w:ilvl="0" w:tplc="69DEE1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5F225F"/>
    <w:multiLevelType w:val="hybridMultilevel"/>
    <w:tmpl w:val="9D24184A"/>
    <w:lvl w:ilvl="0" w:tplc="C6706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0CF426">
      <w:start w:val="2"/>
      <w:numFmt w:val="lowerLetter"/>
      <w:lvlText w:val="%2.) "/>
      <w:lvlJc w:val="left"/>
      <w:pPr>
        <w:ind w:left="1440" w:hanging="360"/>
      </w:pPr>
      <w:rPr>
        <w:sz w:val="24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5496B"/>
    <w:multiLevelType w:val="hybridMultilevel"/>
    <w:tmpl w:val="C576BE64"/>
    <w:lvl w:ilvl="0" w:tplc="B9ACAA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1466A8">
      <w:start w:val="1"/>
      <w:numFmt w:val="lowerLetter"/>
      <w:lvlText w:val="%2.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B9ACAA7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C3039"/>
    <w:multiLevelType w:val="hybridMultilevel"/>
    <w:tmpl w:val="CAAEFD7A"/>
    <w:lvl w:ilvl="0" w:tplc="C00C1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40331"/>
    <w:multiLevelType w:val="hybridMultilevel"/>
    <w:tmpl w:val="99F6D868"/>
    <w:lvl w:ilvl="0" w:tplc="2DB6F2F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127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D3EC8B7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E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B0E74"/>
    <w:multiLevelType w:val="hybridMultilevel"/>
    <w:tmpl w:val="91A27FE6"/>
    <w:lvl w:ilvl="0" w:tplc="22E8821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B5A5B"/>
    <w:multiLevelType w:val="hybridMultilevel"/>
    <w:tmpl w:val="82E2B7AC"/>
    <w:lvl w:ilvl="0" w:tplc="FA401AF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A733B"/>
    <w:multiLevelType w:val="hybridMultilevel"/>
    <w:tmpl w:val="A74A6418"/>
    <w:lvl w:ilvl="0" w:tplc="8A62387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4606"/>
    <w:multiLevelType w:val="hybridMultilevel"/>
    <w:tmpl w:val="EB104E9E"/>
    <w:lvl w:ilvl="0" w:tplc="21B21D7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040472"/>
    <w:multiLevelType w:val="hybridMultilevel"/>
    <w:tmpl w:val="4252BCD8"/>
    <w:lvl w:ilvl="0" w:tplc="B92EC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46EEE"/>
    <w:multiLevelType w:val="hybridMultilevel"/>
    <w:tmpl w:val="78EC6DCA"/>
    <w:lvl w:ilvl="0" w:tplc="E930527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9A0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B7C0E2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16906"/>
    <w:multiLevelType w:val="hybridMultilevel"/>
    <w:tmpl w:val="919A63E2"/>
    <w:lvl w:ilvl="0" w:tplc="A40A9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802A4"/>
    <w:multiLevelType w:val="hybridMultilevel"/>
    <w:tmpl w:val="7BF26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66155"/>
    <w:multiLevelType w:val="hybridMultilevel"/>
    <w:tmpl w:val="A3E88C94"/>
    <w:lvl w:ilvl="0" w:tplc="91305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6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9"/>
  </w:num>
  <w:num w:numId="10">
    <w:abstractNumId w:val="15"/>
  </w:num>
  <w:num w:numId="11">
    <w:abstractNumId w:val="20"/>
  </w:num>
  <w:num w:numId="12">
    <w:abstractNumId w:val="17"/>
  </w:num>
  <w:num w:numId="13">
    <w:abstractNumId w:val="11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14"/>
  </w:num>
  <w:num w:numId="19">
    <w:abstractNumId w:val="12"/>
  </w:num>
  <w:num w:numId="20">
    <w:abstractNumId w:val="5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FC"/>
    <w:rsid w:val="00016A75"/>
    <w:rsid w:val="00035AC5"/>
    <w:rsid w:val="00035CF9"/>
    <w:rsid w:val="00043273"/>
    <w:rsid w:val="00057D49"/>
    <w:rsid w:val="00062EBB"/>
    <w:rsid w:val="000635EA"/>
    <w:rsid w:val="0007222E"/>
    <w:rsid w:val="00076AA5"/>
    <w:rsid w:val="00093ED0"/>
    <w:rsid w:val="000A349F"/>
    <w:rsid w:val="000A367B"/>
    <w:rsid w:val="000A694A"/>
    <w:rsid w:val="000C5020"/>
    <w:rsid w:val="000C69D3"/>
    <w:rsid w:val="000C709C"/>
    <w:rsid w:val="000C75A8"/>
    <w:rsid w:val="000D4116"/>
    <w:rsid w:val="000D4B87"/>
    <w:rsid w:val="000E04A1"/>
    <w:rsid w:val="000E1D19"/>
    <w:rsid w:val="000F29FC"/>
    <w:rsid w:val="000F2D9F"/>
    <w:rsid w:val="000F346D"/>
    <w:rsid w:val="000F39F3"/>
    <w:rsid w:val="00106D07"/>
    <w:rsid w:val="00107A03"/>
    <w:rsid w:val="001114E9"/>
    <w:rsid w:val="00124CD6"/>
    <w:rsid w:val="00126C28"/>
    <w:rsid w:val="00137128"/>
    <w:rsid w:val="00151F31"/>
    <w:rsid w:val="001547EF"/>
    <w:rsid w:val="00164BD1"/>
    <w:rsid w:val="001700EC"/>
    <w:rsid w:val="001830AE"/>
    <w:rsid w:val="00184184"/>
    <w:rsid w:val="00191826"/>
    <w:rsid w:val="001B0196"/>
    <w:rsid w:val="001B1356"/>
    <w:rsid w:val="001B5D38"/>
    <w:rsid w:val="001B64A0"/>
    <w:rsid w:val="001C5F35"/>
    <w:rsid w:val="001D4524"/>
    <w:rsid w:val="001E4308"/>
    <w:rsid w:val="001F0EB2"/>
    <w:rsid w:val="001F1BD7"/>
    <w:rsid w:val="001F5169"/>
    <w:rsid w:val="001F7240"/>
    <w:rsid w:val="002014D8"/>
    <w:rsid w:val="002142DD"/>
    <w:rsid w:val="00215D99"/>
    <w:rsid w:val="002170E1"/>
    <w:rsid w:val="0024163D"/>
    <w:rsid w:val="002460A4"/>
    <w:rsid w:val="00260EAB"/>
    <w:rsid w:val="0026356E"/>
    <w:rsid w:val="00264E9D"/>
    <w:rsid w:val="00270475"/>
    <w:rsid w:val="00274AC4"/>
    <w:rsid w:val="00275F5B"/>
    <w:rsid w:val="002975D9"/>
    <w:rsid w:val="002A4747"/>
    <w:rsid w:val="002B385E"/>
    <w:rsid w:val="002B52B2"/>
    <w:rsid w:val="002C2AFA"/>
    <w:rsid w:val="002D1CC9"/>
    <w:rsid w:val="002E1083"/>
    <w:rsid w:val="002E25FF"/>
    <w:rsid w:val="002E3159"/>
    <w:rsid w:val="002E7A5D"/>
    <w:rsid w:val="00303B06"/>
    <w:rsid w:val="00321902"/>
    <w:rsid w:val="00323FAD"/>
    <w:rsid w:val="00330316"/>
    <w:rsid w:val="0033292D"/>
    <w:rsid w:val="00332CE0"/>
    <w:rsid w:val="00337108"/>
    <w:rsid w:val="0034108F"/>
    <w:rsid w:val="003421EB"/>
    <w:rsid w:val="00351BAB"/>
    <w:rsid w:val="00354ADD"/>
    <w:rsid w:val="00361D96"/>
    <w:rsid w:val="00364E40"/>
    <w:rsid w:val="00375CE8"/>
    <w:rsid w:val="0038114B"/>
    <w:rsid w:val="003832C1"/>
    <w:rsid w:val="00384E3E"/>
    <w:rsid w:val="003C3727"/>
    <w:rsid w:val="003C5C3A"/>
    <w:rsid w:val="003E056F"/>
    <w:rsid w:val="003E7ADD"/>
    <w:rsid w:val="003F2436"/>
    <w:rsid w:val="004161F8"/>
    <w:rsid w:val="00420FD5"/>
    <w:rsid w:val="00426145"/>
    <w:rsid w:val="004300CD"/>
    <w:rsid w:val="00431D0A"/>
    <w:rsid w:val="00454434"/>
    <w:rsid w:val="004548C4"/>
    <w:rsid w:val="00454F89"/>
    <w:rsid w:val="004618AC"/>
    <w:rsid w:val="00463C71"/>
    <w:rsid w:val="004649F2"/>
    <w:rsid w:val="00467E78"/>
    <w:rsid w:val="00480FAD"/>
    <w:rsid w:val="00490F92"/>
    <w:rsid w:val="00493E10"/>
    <w:rsid w:val="00496BBE"/>
    <w:rsid w:val="00497264"/>
    <w:rsid w:val="004A5670"/>
    <w:rsid w:val="004A7DFD"/>
    <w:rsid w:val="004B3DBF"/>
    <w:rsid w:val="004B50E1"/>
    <w:rsid w:val="004C2EB3"/>
    <w:rsid w:val="004C6DB9"/>
    <w:rsid w:val="004D4FD7"/>
    <w:rsid w:val="004E4B9A"/>
    <w:rsid w:val="004F047E"/>
    <w:rsid w:val="004F048C"/>
    <w:rsid w:val="004F11F4"/>
    <w:rsid w:val="00500FCE"/>
    <w:rsid w:val="0050294D"/>
    <w:rsid w:val="00503F78"/>
    <w:rsid w:val="005123DC"/>
    <w:rsid w:val="00512B24"/>
    <w:rsid w:val="00520127"/>
    <w:rsid w:val="00521630"/>
    <w:rsid w:val="00522342"/>
    <w:rsid w:val="0052337D"/>
    <w:rsid w:val="005252AB"/>
    <w:rsid w:val="00533768"/>
    <w:rsid w:val="00547DA9"/>
    <w:rsid w:val="00556283"/>
    <w:rsid w:val="0056678B"/>
    <w:rsid w:val="00570283"/>
    <w:rsid w:val="0057153C"/>
    <w:rsid w:val="00585A43"/>
    <w:rsid w:val="005903C3"/>
    <w:rsid w:val="005948B6"/>
    <w:rsid w:val="005A1B66"/>
    <w:rsid w:val="005A4ABC"/>
    <w:rsid w:val="005B49E3"/>
    <w:rsid w:val="005D0EC3"/>
    <w:rsid w:val="005D182C"/>
    <w:rsid w:val="005D3394"/>
    <w:rsid w:val="005D4C40"/>
    <w:rsid w:val="005D4C98"/>
    <w:rsid w:val="005D639C"/>
    <w:rsid w:val="005D75EB"/>
    <w:rsid w:val="005E0824"/>
    <w:rsid w:val="005F2C7A"/>
    <w:rsid w:val="00600718"/>
    <w:rsid w:val="00600DFB"/>
    <w:rsid w:val="0060179E"/>
    <w:rsid w:val="0060566B"/>
    <w:rsid w:val="00611D17"/>
    <w:rsid w:val="00613872"/>
    <w:rsid w:val="00615C13"/>
    <w:rsid w:val="00630823"/>
    <w:rsid w:val="00633C8C"/>
    <w:rsid w:val="0064102B"/>
    <w:rsid w:val="006472ED"/>
    <w:rsid w:val="00651BD9"/>
    <w:rsid w:val="006534FB"/>
    <w:rsid w:val="00655B7F"/>
    <w:rsid w:val="00656DB6"/>
    <w:rsid w:val="00660AE7"/>
    <w:rsid w:val="006612CE"/>
    <w:rsid w:val="00673358"/>
    <w:rsid w:val="0068362A"/>
    <w:rsid w:val="006A1BC1"/>
    <w:rsid w:val="006D17C7"/>
    <w:rsid w:val="006D3D36"/>
    <w:rsid w:val="006E62CC"/>
    <w:rsid w:val="006F130B"/>
    <w:rsid w:val="00706B97"/>
    <w:rsid w:val="007112FD"/>
    <w:rsid w:val="00712779"/>
    <w:rsid w:val="00726873"/>
    <w:rsid w:val="00730074"/>
    <w:rsid w:val="00740E53"/>
    <w:rsid w:val="0075049B"/>
    <w:rsid w:val="00777E32"/>
    <w:rsid w:val="00780306"/>
    <w:rsid w:val="00782FDA"/>
    <w:rsid w:val="00787B21"/>
    <w:rsid w:val="00791142"/>
    <w:rsid w:val="00791AB1"/>
    <w:rsid w:val="0079403E"/>
    <w:rsid w:val="00796C38"/>
    <w:rsid w:val="007A49A0"/>
    <w:rsid w:val="007A6295"/>
    <w:rsid w:val="007C0251"/>
    <w:rsid w:val="007C4A5C"/>
    <w:rsid w:val="007C593A"/>
    <w:rsid w:val="007C61C0"/>
    <w:rsid w:val="007D35BC"/>
    <w:rsid w:val="007E0C12"/>
    <w:rsid w:val="007E6949"/>
    <w:rsid w:val="007F087C"/>
    <w:rsid w:val="0080276D"/>
    <w:rsid w:val="00805524"/>
    <w:rsid w:val="00831604"/>
    <w:rsid w:val="00832549"/>
    <w:rsid w:val="00840EA3"/>
    <w:rsid w:val="00845E86"/>
    <w:rsid w:val="00863BF1"/>
    <w:rsid w:val="00865011"/>
    <w:rsid w:val="00875569"/>
    <w:rsid w:val="0088091F"/>
    <w:rsid w:val="008826B9"/>
    <w:rsid w:val="008A13B0"/>
    <w:rsid w:val="008A3852"/>
    <w:rsid w:val="008C2F81"/>
    <w:rsid w:val="008C5E71"/>
    <w:rsid w:val="008C6CF1"/>
    <w:rsid w:val="008D1173"/>
    <w:rsid w:val="008D3295"/>
    <w:rsid w:val="008D3DED"/>
    <w:rsid w:val="008D5E11"/>
    <w:rsid w:val="008E2013"/>
    <w:rsid w:val="008E27C9"/>
    <w:rsid w:val="008E42FE"/>
    <w:rsid w:val="008E5FD8"/>
    <w:rsid w:val="00910A66"/>
    <w:rsid w:val="00912282"/>
    <w:rsid w:val="00912DD4"/>
    <w:rsid w:val="009311B5"/>
    <w:rsid w:val="00934A97"/>
    <w:rsid w:val="009477D0"/>
    <w:rsid w:val="0095043E"/>
    <w:rsid w:val="009611FA"/>
    <w:rsid w:val="00966E4E"/>
    <w:rsid w:val="00971BAB"/>
    <w:rsid w:val="009803D3"/>
    <w:rsid w:val="00983AFA"/>
    <w:rsid w:val="0099402C"/>
    <w:rsid w:val="009972B6"/>
    <w:rsid w:val="009A478F"/>
    <w:rsid w:val="009A5D8A"/>
    <w:rsid w:val="009A60D8"/>
    <w:rsid w:val="009B0946"/>
    <w:rsid w:val="009B5842"/>
    <w:rsid w:val="009B74DC"/>
    <w:rsid w:val="009D3538"/>
    <w:rsid w:val="009D61B5"/>
    <w:rsid w:val="009D723C"/>
    <w:rsid w:val="009E36DF"/>
    <w:rsid w:val="009E4E2A"/>
    <w:rsid w:val="009E4EDD"/>
    <w:rsid w:val="009E507B"/>
    <w:rsid w:val="009E5A94"/>
    <w:rsid w:val="009E5FB9"/>
    <w:rsid w:val="009F4617"/>
    <w:rsid w:val="009F5058"/>
    <w:rsid w:val="009F5F6C"/>
    <w:rsid w:val="009F632A"/>
    <w:rsid w:val="00A25D71"/>
    <w:rsid w:val="00A306F3"/>
    <w:rsid w:val="00A332EA"/>
    <w:rsid w:val="00A36A7F"/>
    <w:rsid w:val="00A371DC"/>
    <w:rsid w:val="00A535D4"/>
    <w:rsid w:val="00A61041"/>
    <w:rsid w:val="00A6389D"/>
    <w:rsid w:val="00A6467C"/>
    <w:rsid w:val="00A827F5"/>
    <w:rsid w:val="00AB0411"/>
    <w:rsid w:val="00AB2597"/>
    <w:rsid w:val="00AB4E01"/>
    <w:rsid w:val="00AB76B1"/>
    <w:rsid w:val="00AB77B4"/>
    <w:rsid w:val="00AF35AD"/>
    <w:rsid w:val="00AF4C29"/>
    <w:rsid w:val="00B03E56"/>
    <w:rsid w:val="00B07156"/>
    <w:rsid w:val="00B079B7"/>
    <w:rsid w:val="00B23E1F"/>
    <w:rsid w:val="00B254F8"/>
    <w:rsid w:val="00B3091F"/>
    <w:rsid w:val="00B334F9"/>
    <w:rsid w:val="00B341F1"/>
    <w:rsid w:val="00B36D7A"/>
    <w:rsid w:val="00B4451B"/>
    <w:rsid w:val="00B5065E"/>
    <w:rsid w:val="00B5103A"/>
    <w:rsid w:val="00B573F1"/>
    <w:rsid w:val="00B611AD"/>
    <w:rsid w:val="00B61401"/>
    <w:rsid w:val="00B65845"/>
    <w:rsid w:val="00B6688A"/>
    <w:rsid w:val="00B70829"/>
    <w:rsid w:val="00B80B51"/>
    <w:rsid w:val="00B81477"/>
    <w:rsid w:val="00B81D72"/>
    <w:rsid w:val="00B84ECC"/>
    <w:rsid w:val="00B912E1"/>
    <w:rsid w:val="00B933AF"/>
    <w:rsid w:val="00BA1068"/>
    <w:rsid w:val="00BA7791"/>
    <w:rsid w:val="00BB0A80"/>
    <w:rsid w:val="00BB2088"/>
    <w:rsid w:val="00BC7AAF"/>
    <w:rsid w:val="00BD5BCD"/>
    <w:rsid w:val="00BE2553"/>
    <w:rsid w:val="00C1234A"/>
    <w:rsid w:val="00C12BD2"/>
    <w:rsid w:val="00C21828"/>
    <w:rsid w:val="00C2447E"/>
    <w:rsid w:val="00C31785"/>
    <w:rsid w:val="00C341E5"/>
    <w:rsid w:val="00C420C1"/>
    <w:rsid w:val="00C518A7"/>
    <w:rsid w:val="00C64164"/>
    <w:rsid w:val="00C65B2D"/>
    <w:rsid w:val="00C66535"/>
    <w:rsid w:val="00C72E3F"/>
    <w:rsid w:val="00C8049C"/>
    <w:rsid w:val="00C813F3"/>
    <w:rsid w:val="00C8289B"/>
    <w:rsid w:val="00C85A44"/>
    <w:rsid w:val="00C96229"/>
    <w:rsid w:val="00CA356C"/>
    <w:rsid w:val="00CA705E"/>
    <w:rsid w:val="00CB7179"/>
    <w:rsid w:val="00CC1764"/>
    <w:rsid w:val="00CC21C9"/>
    <w:rsid w:val="00CC381B"/>
    <w:rsid w:val="00CD125A"/>
    <w:rsid w:val="00CE0C6F"/>
    <w:rsid w:val="00CE411D"/>
    <w:rsid w:val="00CF0655"/>
    <w:rsid w:val="00CF2958"/>
    <w:rsid w:val="00CF3049"/>
    <w:rsid w:val="00D01319"/>
    <w:rsid w:val="00D03320"/>
    <w:rsid w:val="00D163E4"/>
    <w:rsid w:val="00D16453"/>
    <w:rsid w:val="00D21E90"/>
    <w:rsid w:val="00D22C58"/>
    <w:rsid w:val="00D265A5"/>
    <w:rsid w:val="00D36A57"/>
    <w:rsid w:val="00D53E9A"/>
    <w:rsid w:val="00D5480A"/>
    <w:rsid w:val="00D60880"/>
    <w:rsid w:val="00D6097B"/>
    <w:rsid w:val="00D640D5"/>
    <w:rsid w:val="00D6446E"/>
    <w:rsid w:val="00D707D5"/>
    <w:rsid w:val="00D71F21"/>
    <w:rsid w:val="00D73B3B"/>
    <w:rsid w:val="00D73FA0"/>
    <w:rsid w:val="00D801D7"/>
    <w:rsid w:val="00D812C9"/>
    <w:rsid w:val="00D94D22"/>
    <w:rsid w:val="00DA0E76"/>
    <w:rsid w:val="00DA53B1"/>
    <w:rsid w:val="00DB4900"/>
    <w:rsid w:val="00DB61A5"/>
    <w:rsid w:val="00DC69FB"/>
    <w:rsid w:val="00DD2185"/>
    <w:rsid w:val="00DD4F6B"/>
    <w:rsid w:val="00DD7F62"/>
    <w:rsid w:val="00DE00E8"/>
    <w:rsid w:val="00DE5D08"/>
    <w:rsid w:val="00DF08AA"/>
    <w:rsid w:val="00DF3D4F"/>
    <w:rsid w:val="00E10F3C"/>
    <w:rsid w:val="00E11A0F"/>
    <w:rsid w:val="00E142C9"/>
    <w:rsid w:val="00E320A2"/>
    <w:rsid w:val="00E343CC"/>
    <w:rsid w:val="00E40AB4"/>
    <w:rsid w:val="00E54F80"/>
    <w:rsid w:val="00E6444E"/>
    <w:rsid w:val="00E644AA"/>
    <w:rsid w:val="00E73AEB"/>
    <w:rsid w:val="00E84393"/>
    <w:rsid w:val="00E84596"/>
    <w:rsid w:val="00E848F7"/>
    <w:rsid w:val="00E92526"/>
    <w:rsid w:val="00E93EBE"/>
    <w:rsid w:val="00E94FBA"/>
    <w:rsid w:val="00E96D55"/>
    <w:rsid w:val="00EA0E8E"/>
    <w:rsid w:val="00EA45BD"/>
    <w:rsid w:val="00EB3D37"/>
    <w:rsid w:val="00EC25C4"/>
    <w:rsid w:val="00ED4CA0"/>
    <w:rsid w:val="00EE112C"/>
    <w:rsid w:val="00EE284A"/>
    <w:rsid w:val="00EE4274"/>
    <w:rsid w:val="00EE693B"/>
    <w:rsid w:val="00EF37C0"/>
    <w:rsid w:val="00EF75A0"/>
    <w:rsid w:val="00F021E6"/>
    <w:rsid w:val="00F06E05"/>
    <w:rsid w:val="00F163D5"/>
    <w:rsid w:val="00F16850"/>
    <w:rsid w:val="00F2170C"/>
    <w:rsid w:val="00F21F9E"/>
    <w:rsid w:val="00F23A96"/>
    <w:rsid w:val="00F26440"/>
    <w:rsid w:val="00F3072C"/>
    <w:rsid w:val="00F360F7"/>
    <w:rsid w:val="00F4353C"/>
    <w:rsid w:val="00F43E9C"/>
    <w:rsid w:val="00F542E7"/>
    <w:rsid w:val="00F57273"/>
    <w:rsid w:val="00F65CA3"/>
    <w:rsid w:val="00F67D1D"/>
    <w:rsid w:val="00F90C3A"/>
    <w:rsid w:val="00F91459"/>
    <w:rsid w:val="00FA0BE8"/>
    <w:rsid w:val="00FA16DE"/>
    <w:rsid w:val="00FA49CB"/>
    <w:rsid w:val="00FB1C10"/>
    <w:rsid w:val="00FB54AA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CC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243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90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0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0C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0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0C3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0C3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73AE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0332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385E"/>
  </w:style>
  <w:style w:type="paragraph" w:styleId="llb">
    <w:name w:val="footer"/>
    <w:basedOn w:val="Norml"/>
    <w:link w:val="llbChar"/>
    <w:uiPriority w:val="99"/>
    <w:unhideWhenUsed/>
    <w:rsid w:val="002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385E"/>
  </w:style>
  <w:style w:type="paragraph" w:styleId="Lbjegyzetszveg">
    <w:name w:val="footnote text"/>
    <w:basedOn w:val="Norml"/>
    <w:link w:val="LbjegyzetszvegChar"/>
    <w:semiHidden/>
    <w:rsid w:val="003F2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F243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F2436"/>
    <w:rPr>
      <w:vertAlign w:val="superscript"/>
    </w:rPr>
  </w:style>
  <w:style w:type="paragraph" w:styleId="Szvegtrzs">
    <w:name w:val="Body Text"/>
    <w:basedOn w:val="Norml"/>
    <w:link w:val="SzvegtrzsChar"/>
    <w:rsid w:val="00D71F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71F2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Default">
    <w:name w:val="Default"/>
    <w:rsid w:val="0043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1388-6E1C-462C-9757-887CD6E8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2019-04-12T06:36:00Z</dcterms:created>
  <dcterms:modified xsi:type="dcterms:W3CDTF">2019-04-12T07:18:00Z</dcterms:modified>
</cp:coreProperties>
</file>