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8"/>
        <w:gridCol w:w="1797"/>
        <w:gridCol w:w="868"/>
        <w:gridCol w:w="3129"/>
      </w:tblGrid>
      <w:tr w:rsidR="00B036F3" w:rsidRPr="003509AE" w:rsidTr="00B036F3">
        <w:trPr>
          <w:jc w:val="center"/>
        </w:trPr>
        <w:tc>
          <w:tcPr>
            <w:tcW w:w="5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36F3" w:rsidRPr="003509AE" w:rsidRDefault="00B036F3" w:rsidP="00B036F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  <w:t xml:space="preserve">Hajdúszoboszlói Polgármesteri Hivatal </w:t>
            </w:r>
          </w:p>
          <w:p w:rsidR="00B036F3" w:rsidRPr="003509AE" w:rsidRDefault="00B036F3" w:rsidP="00B036F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/>
                <w:bCs/>
                <w:kern w:val="32"/>
                <w:lang w:eastAsia="hu-HU"/>
              </w:rPr>
              <w:t>Önkormányzati Iroda</w:t>
            </w:r>
          </w:p>
          <w:p w:rsidR="00B036F3" w:rsidRPr="003509AE" w:rsidRDefault="00B036F3" w:rsidP="00B036F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Cs/>
                <w:lang w:eastAsia="hu-HU"/>
              </w:rPr>
              <w:t xml:space="preserve">4200 Hajdúszoboszló, Hősök tere l. </w:t>
            </w:r>
          </w:p>
          <w:p w:rsidR="00B036F3" w:rsidRPr="003509AE" w:rsidRDefault="00B036F3" w:rsidP="00B036F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bCs/>
                <w:lang w:eastAsia="hu-HU"/>
              </w:rPr>
              <w:t>Telefon: +36 70/489-4670</w:t>
            </w: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36F3" w:rsidRPr="003509AE" w:rsidRDefault="00B036F3" w:rsidP="00B036F3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</w:p>
          <w:p w:rsidR="00B036F3" w:rsidRPr="003509AE" w:rsidRDefault="00B036F3" w:rsidP="00B036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…………………………………….....</w:t>
            </w:r>
          </w:p>
          <w:p w:rsidR="00B036F3" w:rsidRPr="003509AE" w:rsidRDefault="00B036F3" w:rsidP="00B036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                     kódszám</w:t>
            </w:r>
          </w:p>
        </w:tc>
      </w:tr>
      <w:tr w:rsidR="00B036F3" w:rsidRPr="003509AE" w:rsidTr="00B036F3">
        <w:tblPrEx>
          <w:jc w:val="left"/>
        </w:tblPrEx>
        <w:trPr>
          <w:cantSplit/>
          <w:trHeight w:val="510"/>
        </w:trPr>
        <w:tc>
          <w:tcPr>
            <w:tcW w:w="3278" w:type="dxa"/>
            <w:vMerge w:val="restart"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Ügyiratszám: HSZ/7027/2022.</w:t>
            </w:r>
          </w:p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A 2022. március 24-i képviselő-testületi ülés jegyzőkön</w:t>
            </w:r>
            <w:r>
              <w:rPr>
                <w:rFonts w:ascii="Times New Roman" w:eastAsia="Times New Roman" w:hAnsi="Times New Roman"/>
                <w:szCs w:val="24"/>
                <w:lang w:eastAsia="hu-HU"/>
              </w:rPr>
              <w:t>yvének melléklete</w:t>
            </w:r>
          </w:p>
        </w:tc>
        <w:tc>
          <w:tcPr>
            <w:tcW w:w="2665" w:type="dxa"/>
            <w:gridSpan w:val="2"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Ügyintéző:</w:t>
            </w:r>
          </w:p>
        </w:tc>
        <w:tc>
          <w:tcPr>
            <w:tcW w:w="3129" w:type="dxa"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 xml:space="preserve">aláíró </w:t>
            </w:r>
          </w:p>
        </w:tc>
      </w:tr>
      <w:tr w:rsidR="00B036F3" w:rsidRPr="003509AE" w:rsidTr="00B036F3">
        <w:tblPrEx>
          <w:jc w:val="left"/>
        </w:tblPrEx>
        <w:trPr>
          <w:cantSplit/>
          <w:trHeight w:val="510"/>
        </w:trPr>
        <w:tc>
          <w:tcPr>
            <w:tcW w:w="3278" w:type="dxa"/>
            <w:vMerge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  <w:tc>
          <w:tcPr>
            <w:tcW w:w="2665" w:type="dxa"/>
            <w:gridSpan w:val="2"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Ellenőrizte:</w:t>
            </w:r>
          </w:p>
        </w:tc>
        <w:tc>
          <w:tcPr>
            <w:tcW w:w="3129" w:type="dxa"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…</w:t>
            </w:r>
            <w:proofErr w:type="gramStart"/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………..</w:t>
            </w:r>
            <w:proofErr w:type="gramEnd"/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(jegyző/aljegyző kézjegye)</w:t>
            </w:r>
          </w:p>
        </w:tc>
      </w:tr>
      <w:tr w:rsidR="00B036F3" w:rsidRPr="003509AE" w:rsidTr="00B036F3">
        <w:tblPrEx>
          <w:jc w:val="left"/>
        </w:tblPrEx>
        <w:trPr>
          <w:cantSplit/>
          <w:trHeight w:val="510"/>
        </w:trPr>
        <w:tc>
          <w:tcPr>
            <w:tcW w:w="3278" w:type="dxa"/>
            <w:vMerge/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 xml:space="preserve">Megtárgyalja: 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Kulturális, Nevelési és Sport Bizottság</w:t>
            </w:r>
          </w:p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</w:tr>
      <w:tr w:rsidR="00B036F3" w:rsidRPr="003509AE" w:rsidTr="00B036F3">
        <w:tblPrEx>
          <w:jc w:val="left"/>
        </w:tblPrEx>
        <w:trPr>
          <w:cantSplit/>
          <w:trHeight w:val="510"/>
        </w:trPr>
        <w:tc>
          <w:tcPr>
            <w:tcW w:w="3278" w:type="dxa"/>
            <w:vMerge/>
            <w:tcBorders>
              <w:bottom w:val="single" w:sz="4" w:space="0" w:color="auto"/>
            </w:tcBorders>
          </w:tcPr>
          <w:p w:rsidR="00B036F3" w:rsidRPr="003509AE" w:rsidRDefault="00B036F3" w:rsidP="00B036F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3" w:rsidRPr="003509AE" w:rsidRDefault="00B036F3" w:rsidP="00B036F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>A testületi döntés minősége: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F3" w:rsidRPr="003509AE" w:rsidRDefault="00B036F3" w:rsidP="00B036F3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hu-HU"/>
              </w:rPr>
            </w:pPr>
            <w:r w:rsidRPr="003509AE">
              <w:rPr>
                <w:rFonts w:ascii="Times New Roman" w:eastAsia="Times New Roman" w:hAnsi="Times New Roman"/>
                <w:szCs w:val="24"/>
                <w:lang w:eastAsia="hu-HU"/>
              </w:rPr>
              <w:t xml:space="preserve">Minősített többséget igénylő </w:t>
            </w:r>
          </w:p>
        </w:tc>
      </w:tr>
    </w:tbl>
    <w:p w:rsidR="00B036F3" w:rsidRDefault="00B036F3" w:rsidP="00B036F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843091" w:rsidRPr="00843091" w:rsidRDefault="00843091" w:rsidP="00843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3091">
        <w:rPr>
          <w:rFonts w:ascii="Times New Roman" w:eastAsia="Calibri" w:hAnsi="Times New Roman" w:cs="Times New Roman"/>
          <w:b/>
          <w:sz w:val="32"/>
          <w:szCs w:val="32"/>
        </w:rPr>
        <w:t>ELŐTERJESZTÉS</w:t>
      </w:r>
    </w:p>
    <w:p w:rsidR="00843091" w:rsidRPr="00843091" w:rsidRDefault="00843091" w:rsidP="00843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843091">
        <w:rPr>
          <w:rFonts w:ascii="Times New Roman" w:eastAsia="Calibri" w:hAnsi="Times New Roman" w:cs="Times New Roman"/>
          <w:b/>
          <w:sz w:val="32"/>
          <w:szCs w:val="32"/>
        </w:rPr>
        <w:t>óvoda</w:t>
      </w:r>
      <w:r w:rsidRPr="000F543A">
        <w:rPr>
          <w:rFonts w:ascii="Times New Roman" w:eastAsia="Calibri" w:hAnsi="Times New Roman" w:cs="Times New Roman"/>
          <w:b/>
          <w:sz w:val="32"/>
          <w:szCs w:val="32"/>
        </w:rPr>
        <w:t>i</w:t>
      </w:r>
      <w:proofErr w:type="gramEnd"/>
      <w:r w:rsidRPr="000F543A">
        <w:rPr>
          <w:rFonts w:ascii="Times New Roman" w:eastAsia="Calibri" w:hAnsi="Times New Roman" w:cs="Times New Roman"/>
          <w:b/>
          <w:sz w:val="32"/>
          <w:szCs w:val="32"/>
        </w:rPr>
        <w:t xml:space="preserve"> körzethatárok módosítására</w:t>
      </w:r>
    </w:p>
    <w:p w:rsidR="00FA19DC" w:rsidRPr="000F543A" w:rsidRDefault="00FA19DC" w:rsidP="0043574B">
      <w:pPr>
        <w:pStyle w:val="Default"/>
        <w:rPr>
          <w:b/>
          <w:bCs/>
          <w:color w:val="auto"/>
          <w:sz w:val="28"/>
          <w:szCs w:val="28"/>
        </w:rPr>
      </w:pPr>
    </w:p>
    <w:p w:rsidR="00843091" w:rsidRPr="000F543A" w:rsidRDefault="0043574B" w:rsidP="0043574B">
      <w:pPr>
        <w:pStyle w:val="Default"/>
        <w:rPr>
          <w:b/>
          <w:bCs/>
          <w:color w:val="auto"/>
          <w:sz w:val="28"/>
          <w:szCs w:val="28"/>
        </w:rPr>
      </w:pPr>
      <w:r w:rsidRPr="000F543A">
        <w:rPr>
          <w:b/>
          <w:bCs/>
          <w:color w:val="auto"/>
          <w:sz w:val="28"/>
          <w:szCs w:val="28"/>
        </w:rPr>
        <w:t>Tisztelt Képviselő-testület!</w:t>
      </w:r>
    </w:p>
    <w:p w:rsidR="0043574B" w:rsidRPr="000F543A" w:rsidRDefault="00843091" w:rsidP="0043574B">
      <w:pPr>
        <w:pStyle w:val="Default"/>
        <w:rPr>
          <w:color w:val="auto"/>
          <w:sz w:val="28"/>
          <w:szCs w:val="28"/>
        </w:rPr>
      </w:pPr>
      <w:r w:rsidRPr="000F543A">
        <w:rPr>
          <w:b/>
          <w:bCs/>
          <w:color w:val="auto"/>
          <w:sz w:val="28"/>
          <w:szCs w:val="28"/>
        </w:rPr>
        <w:t>Tisztelt Bizottság!</w:t>
      </w:r>
      <w:r w:rsidR="0043574B" w:rsidRPr="000F543A">
        <w:rPr>
          <w:b/>
          <w:bCs/>
          <w:color w:val="auto"/>
          <w:sz w:val="28"/>
          <w:szCs w:val="28"/>
        </w:rPr>
        <w:t xml:space="preserve"> </w:t>
      </w:r>
    </w:p>
    <w:p w:rsidR="007C1CC5" w:rsidRPr="000F543A" w:rsidRDefault="007C1CC5" w:rsidP="0043574B">
      <w:pPr>
        <w:pStyle w:val="Default"/>
        <w:rPr>
          <w:color w:val="auto"/>
          <w:sz w:val="28"/>
          <w:szCs w:val="28"/>
        </w:rPr>
      </w:pPr>
    </w:p>
    <w:p w:rsidR="0043574B" w:rsidRPr="00B036F3" w:rsidRDefault="0043574B" w:rsidP="007C1CC5">
      <w:pPr>
        <w:pStyle w:val="Default"/>
        <w:jc w:val="both"/>
        <w:rPr>
          <w:color w:val="auto"/>
          <w:sz w:val="26"/>
          <w:szCs w:val="26"/>
        </w:rPr>
      </w:pPr>
      <w:r w:rsidRPr="00B036F3">
        <w:rPr>
          <w:color w:val="auto"/>
          <w:sz w:val="26"/>
          <w:szCs w:val="26"/>
        </w:rPr>
        <w:t xml:space="preserve">Az óvodai felvételi eljárás szabályait a nemzeti köznevelésről szóló 2011. évi CXC. törvény (a továbbiakban </w:t>
      </w:r>
      <w:proofErr w:type="spellStart"/>
      <w:r w:rsidRPr="00B036F3">
        <w:rPr>
          <w:color w:val="auto"/>
          <w:sz w:val="26"/>
          <w:szCs w:val="26"/>
        </w:rPr>
        <w:t>Nkt</w:t>
      </w:r>
      <w:proofErr w:type="spellEnd"/>
      <w:r w:rsidRPr="00B036F3">
        <w:rPr>
          <w:color w:val="auto"/>
          <w:sz w:val="26"/>
          <w:szCs w:val="26"/>
        </w:rPr>
        <w:t>.) 49. §-</w:t>
      </w:r>
      <w:proofErr w:type="gramStart"/>
      <w:r w:rsidRPr="00B036F3">
        <w:rPr>
          <w:color w:val="auto"/>
          <w:sz w:val="26"/>
          <w:szCs w:val="26"/>
        </w:rPr>
        <w:t>a</w:t>
      </w:r>
      <w:proofErr w:type="gramEnd"/>
      <w:r w:rsidRPr="00B036F3">
        <w:rPr>
          <w:color w:val="auto"/>
          <w:sz w:val="26"/>
          <w:szCs w:val="26"/>
        </w:rPr>
        <w:t xml:space="preserve"> és a nevelési oktatási intézmények működéséről és a köznevelési intézmények névhasználatáról szóló 20/2012. (VIII. 31.) EMMI rendelet 20. §-a rögzíti. </w:t>
      </w:r>
    </w:p>
    <w:p w:rsidR="0043574B" w:rsidRPr="00B036F3" w:rsidRDefault="0043574B" w:rsidP="007C1CC5">
      <w:pPr>
        <w:pStyle w:val="Default"/>
        <w:jc w:val="both"/>
        <w:rPr>
          <w:color w:val="auto"/>
          <w:sz w:val="26"/>
          <w:szCs w:val="26"/>
        </w:rPr>
      </w:pPr>
      <w:r w:rsidRPr="00B036F3">
        <w:rPr>
          <w:color w:val="auto"/>
          <w:sz w:val="26"/>
          <w:szCs w:val="26"/>
        </w:rPr>
        <w:t xml:space="preserve">Az </w:t>
      </w:r>
      <w:proofErr w:type="spellStart"/>
      <w:r w:rsidRPr="00B036F3">
        <w:rPr>
          <w:color w:val="auto"/>
          <w:sz w:val="26"/>
          <w:szCs w:val="26"/>
        </w:rPr>
        <w:t>Nkt</w:t>
      </w:r>
      <w:proofErr w:type="spellEnd"/>
      <w:r w:rsidRPr="00B036F3">
        <w:rPr>
          <w:color w:val="auto"/>
          <w:sz w:val="26"/>
          <w:szCs w:val="26"/>
        </w:rPr>
        <w:t xml:space="preserve">. 49.§ (3) bekezdése értelmében az önkormányzat közzéteszi az óvoda felvételi körzetét. A nemzeti köznevelésről szóló törvény végrehajtásáról szóló 229/2012. (VIII. 28.) Korm. rendelet 22.§ (1)-(2) bekezdései alapján az önkormányzat székhelye szerinti jegyző az óvodai felvételi körzethatárok megállapításáról vagy megváltoztatásáról szóló döntést követő tizenöt napon belül a körzethatárokat tartalmazó döntést megküldi a KIR-be. </w:t>
      </w:r>
    </w:p>
    <w:p w:rsidR="007C1CC5" w:rsidRPr="00B036F3" w:rsidRDefault="007C1CC5" w:rsidP="0043574B">
      <w:pPr>
        <w:pStyle w:val="Default"/>
        <w:rPr>
          <w:color w:val="auto"/>
          <w:sz w:val="26"/>
          <w:szCs w:val="26"/>
        </w:rPr>
      </w:pPr>
    </w:p>
    <w:p w:rsidR="00813618" w:rsidRPr="00B036F3" w:rsidRDefault="00813618" w:rsidP="00FB1361">
      <w:pPr>
        <w:pStyle w:val="Default"/>
        <w:jc w:val="both"/>
        <w:rPr>
          <w:color w:val="auto"/>
          <w:sz w:val="26"/>
          <w:szCs w:val="26"/>
        </w:rPr>
      </w:pPr>
      <w:r w:rsidRPr="00B036F3">
        <w:rPr>
          <w:color w:val="auto"/>
          <w:sz w:val="26"/>
          <w:szCs w:val="26"/>
        </w:rPr>
        <w:t>A</w:t>
      </w:r>
      <w:r w:rsidR="0043574B" w:rsidRPr="00B036F3">
        <w:rPr>
          <w:color w:val="auto"/>
          <w:sz w:val="26"/>
          <w:szCs w:val="26"/>
        </w:rPr>
        <w:t xml:space="preserve"> korábban megállapított óvodai felvételi körzetekbe tartozó utca</w:t>
      </w:r>
      <w:r w:rsidRPr="00B036F3">
        <w:rPr>
          <w:color w:val="auto"/>
          <w:sz w:val="26"/>
          <w:szCs w:val="26"/>
        </w:rPr>
        <w:t>nevek tekintetében</w:t>
      </w:r>
      <w:r w:rsidR="0043574B" w:rsidRPr="00B036F3">
        <w:rPr>
          <w:color w:val="auto"/>
          <w:sz w:val="26"/>
          <w:szCs w:val="26"/>
        </w:rPr>
        <w:t xml:space="preserve"> </w:t>
      </w:r>
      <w:r w:rsidRPr="00B036F3">
        <w:rPr>
          <w:color w:val="auto"/>
          <w:sz w:val="26"/>
          <w:szCs w:val="26"/>
        </w:rPr>
        <w:t xml:space="preserve">változások </w:t>
      </w:r>
      <w:r w:rsidR="0043574B" w:rsidRPr="00B036F3">
        <w:rPr>
          <w:color w:val="auto"/>
          <w:sz w:val="26"/>
          <w:szCs w:val="26"/>
        </w:rPr>
        <w:t>történtek</w:t>
      </w:r>
      <w:r w:rsidRPr="00B036F3">
        <w:rPr>
          <w:color w:val="auto"/>
          <w:sz w:val="26"/>
          <w:szCs w:val="26"/>
        </w:rPr>
        <w:t xml:space="preserve">. </w:t>
      </w:r>
    </w:p>
    <w:p w:rsidR="00813618" w:rsidRPr="00B036F3" w:rsidRDefault="00813618" w:rsidP="00FB1361">
      <w:pPr>
        <w:pStyle w:val="Default"/>
        <w:jc w:val="both"/>
        <w:rPr>
          <w:color w:val="auto"/>
          <w:sz w:val="26"/>
          <w:szCs w:val="26"/>
        </w:rPr>
      </w:pPr>
      <w:r w:rsidRPr="00B036F3">
        <w:rPr>
          <w:color w:val="auto"/>
          <w:sz w:val="26"/>
          <w:szCs w:val="26"/>
        </w:rPr>
        <w:t xml:space="preserve">A javasolt körzethatárok utcanevei és házszámai </w:t>
      </w:r>
      <w:proofErr w:type="spellStart"/>
      <w:r w:rsidRPr="00B036F3">
        <w:rPr>
          <w:color w:val="auto"/>
          <w:sz w:val="26"/>
          <w:szCs w:val="26"/>
        </w:rPr>
        <w:t>pontosításra</w:t>
      </w:r>
      <w:proofErr w:type="spellEnd"/>
      <w:r w:rsidRPr="00B036F3">
        <w:rPr>
          <w:color w:val="auto"/>
          <w:sz w:val="26"/>
          <w:szCs w:val="26"/>
        </w:rPr>
        <w:t xml:space="preserve"> kerültek, megszűntek az esetleges átfedések.</w:t>
      </w:r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Kért módosítások</w:t>
      </w:r>
      <w:r w:rsidR="00BD36B4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(</w:t>
      </w:r>
      <w:r w:rsidR="00BD36B4" w:rsidRPr="00BD36B4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1. sz. melléklet</w:t>
      </w:r>
      <w:r w:rsidR="00BD36B4">
        <w:rPr>
          <w:rFonts w:ascii="Times New Roman" w:eastAsia="Times New Roman" w:hAnsi="Times New Roman" w:cs="Times New Roman"/>
          <w:sz w:val="26"/>
          <w:szCs w:val="26"/>
          <w:lang w:eastAsia="hu-HU"/>
        </w:rPr>
        <w:t>)</w:t>
      </w: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:</w:t>
      </w:r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Lurkó óvoda (Törökdomb u. 11 sz.):</w:t>
      </w:r>
    </w:p>
    <w:p w:rsidR="00FB1361" w:rsidRPr="00B036F3" w:rsidRDefault="00FB1361" w:rsidP="00FB136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Dózsa György 15.</w:t>
      </w:r>
      <w:r w:rsidR="00F9592C"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sz. – 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</w:p>
    <w:p w:rsidR="00FB1361" w:rsidRPr="00B036F3" w:rsidRDefault="00FB1361" w:rsidP="00FB136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Hamvas páratlan oldal 1-23-ig, páros oldal 2-30-ig</w:t>
      </w:r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proofErr w:type="spellStart"/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Bambínó</w:t>
      </w:r>
      <w:proofErr w:type="spellEnd"/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 xml:space="preserve"> óvoda (Rákóczi u. 84 sz.):</w:t>
      </w:r>
    </w:p>
    <w:p w:rsidR="00FB1361" w:rsidRPr="00B036F3" w:rsidRDefault="00FB1361" w:rsidP="00FB136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Fekete László utca (új utcaként felvezetve)</w:t>
      </w:r>
    </w:p>
    <w:p w:rsidR="00FB1361" w:rsidRPr="00B036F3" w:rsidRDefault="00FB1361" w:rsidP="00FB136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Kádár 33-ig</w:t>
      </w:r>
    </w:p>
    <w:p w:rsidR="00FB1361" w:rsidRPr="00B036F3" w:rsidRDefault="00FB1361" w:rsidP="00FB136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Kossuth 61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110.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ig</w:t>
      </w:r>
      <w:proofErr w:type="spellEnd"/>
    </w:p>
    <w:p w:rsidR="00FB1361" w:rsidRPr="00B036F3" w:rsidRDefault="00FB1361" w:rsidP="00FB136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Petőfi 24-ig</w:t>
      </w:r>
    </w:p>
    <w:p w:rsidR="00FB1361" w:rsidRPr="00B036F3" w:rsidRDefault="00FB1361" w:rsidP="00FB1361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Rákóczi 61.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148.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ig</w:t>
      </w:r>
      <w:proofErr w:type="spellEnd"/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lastRenderedPageBreak/>
        <w:t>Liget óvoda (Hőforrás u. 145):</w:t>
      </w:r>
    </w:p>
    <w:p w:rsidR="00FB1361" w:rsidRPr="00B036F3" w:rsidRDefault="00FB1361" w:rsidP="00FB136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Árpád 60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</w:p>
    <w:p w:rsidR="00FB1361" w:rsidRPr="00B036F3" w:rsidRDefault="00FB1361" w:rsidP="00FB1361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Kossuth 111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Aranykapu óvoda (Arany J. 8):</w:t>
      </w:r>
    </w:p>
    <w:p w:rsidR="00FB1361" w:rsidRPr="00B036F3" w:rsidRDefault="00FB1361" w:rsidP="00FB1361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Hőgyes 10.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</w:p>
    <w:p w:rsidR="00FB1361" w:rsidRPr="00B036F3" w:rsidRDefault="00FB1361" w:rsidP="00FB1361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Kossuth 42-től 60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ig</w:t>
      </w:r>
      <w:proofErr w:type="spellEnd"/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Aprónép óvoda (Rákóczi u. 21):</w:t>
      </w:r>
    </w:p>
    <w:p w:rsidR="00FB1361" w:rsidRPr="00B036F3" w:rsidRDefault="00FB1361" w:rsidP="00FB1361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Dózsa György 14.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ig</w:t>
      </w:r>
      <w:proofErr w:type="spellEnd"/>
    </w:p>
    <w:p w:rsidR="00FB1361" w:rsidRPr="00B036F3" w:rsidRDefault="00FB1361" w:rsidP="00FB1361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Rákóczi 60.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ig</w:t>
      </w:r>
      <w:proofErr w:type="spellEnd"/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Manókert óvoda (Ady Endre 54)</w:t>
      </w:r>
    </w:p>
    <w:p w:rsidR="00FB1361" w:rsidRPr="00B036F3" w:rsidRDefault="00FB1361" w:rsidP="00FB136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Fertő 44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</w:p>
    <w:p w:rsidR="00FB1361" w:rsidRPr="00B036F3" w:rsidRDefault="00FB1361" w:rsidP="00FB136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Hamvas páratlan 25-től, páros oldal 32-től</w:t>
      </w:r>
    </w:p>
    <w:p w:rsidR="00FB1361" w:rsidRPr="00B036F3" w:rsidRDefault="00FB1361" w:rsidP="00FB1361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Nádudvari u. 28. sz.-</w:t>
      </w:r>
      <w:proofErr w:type="spellStart"/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tól</w:t>
      </w:r>
      <w:proofErr w:type="spellEnd"/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</w:p>
    <w:p w:rsidR="00FB1361" w:rsidRPr="00B036F3" w:rsidRDefault="00FB1361" w:rsidP="00FB13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A könnyebb tájékozódás miatt célszerű rögzíteni a dűlők elnevezéseit </w:t>
      </w: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(2. sz. melléklet).</w:t>
      </w:r>
    </w:p>
    <w:p w:rsidR="00EC4D9E" w:rsidRPr="00B036F3" w:rsidRDefault="00EC4D9E" w:rsidP="00BA19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BA19EF" w:rsidRPr="00B036F3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  <w:r w:rsidRPr="00B036F3">
        <w:rPr>
          <w:rFonts w:ascii="Times New Roman" w:eastAsia="Calibri" w:hAnsi="Times New Roman" w:cs="Times New Roman"/>
          <w:b/>
          <w:sz w:val="26"/>
          <w:szCs w:val="26"/>
          <w:u w:val="single"/>
        </w:rPr>
        <w:t>Határozati javaslat:</w:t>
      </w:r>
    </w:p>
    <w:p w:rsidR="00BA19EF" w:rsidRPr="00B036F3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BA19EF" w:rsidRPr="00B036F3" w:rsidRDefault="00BA19EF" w:rsidP="00BA19EF">
      <w:pPr>
        <w:tabs>
          <w:tab w:val="left" w:pos="5235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6"/>
          <w:szCs w:val="26"/>
          <w:lang w:eastAsia="hu-HU"/>
        </w:rPr>
      </w:pP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Hajdúszoboszló Város Önkormányzatának Képviselő-testülete a </w:t>
      </w:r>
      <w:r w:rsidRPr="00B036F3">
        <w:rPr>
          <w:rFonts w:ascii="Times New Roman" w:eastAsia="Calibri" w:hAnsi="Times New Roman" w:cs="Times New Roman"/>
          <w:sz w:val="26"/>
          <w:szCs w:val="26"/>
        </w:rPr>
        <w:t>Hajdúszoboszlói Egyesített Óvoda</w:t>
      </w: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tagóvodái óvodai felvételi körzethatárait az </w:t>
      </w: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1. sz. mellé</w:t>
      </w:r>
      <w:r w:rsid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k</w:t>
      </w:r>
      <w:r w:rsidRPr="00B036F3">
        <w:rPr>
          <w:rFonts w:ascii="Times New Roman" w:eastAsia="Times New Roman" w:hAnsi="Times New Roman" w:cs="Times New Roman"/>
          <w:i/>
          <w:sz w:val="26"/>
          <w:szCs w:val="26"/>
          <w:lang w:eastAsia="hu-HU"/>
        </w:rPr>
        <w:t>letben</w:t>
      </w: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</w:t>
      </w:r>
      <w:r w:rsidR="00EC4D9E"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>kiadottak szerint állapítja</w:t>
      </w:r>
      <w:r w:rsidRPr="00B036F3">
        <w:rPr>
          <w:rFonts w:ascii="Times New Roman" w:eastAsia="Times New Roman" w:hAnsi="Times New Roman" w:cs="Times New Roman"/>
          <w:sz w:val="26"/>
          <w:szCs w:val="26"/>
          <w:lang w:eastAsia="hu-HU"/>
        </w:rPr>
        <w:t xml:space="preserve"> meg.</w:t>
      </w:r>
    </w:p>
    <w:p w:rsidR="00FB1361" w:rsidRPr="00B036F3" w:rsidRDefault="00FB1361" w:rsidP="00BA19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u w:val="single"/>
        </w:rPr>
      </w:pPr>
    </w:p>
    <w:p w:rsidR="00BA19EF" w:rsidRPr="00B036F3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36F3">
        <w:rPr>
          <w:rFonts w:ascii="Times New Roman" w:eastAsia="Calibri" w:hAnsi="Times New Roman" w:cs="Times New Roman"/>
          <w:sz w:val="26"/>
          <w:szCs w:val="26"/>
          <w:u w:val="single"/>
        </w:rPr>
        <w:t>Határidő</w:t>
      </w:r>
      <w:proofErr w:type="gramStart"/>
      <w:r w:rsidRPr="00B036F3">
        <w:rPr>
          <w:rFonts w:ascii="Times New Roman" w:eastAsia="Calibri" w:hAnsi="Times New Roman" w:cs="Times New Roman"/>
          <w:sz w:val="26"/>
          <w:szCs w:val="26"/>
          <w:u w:val="single"/>
        </w:rPr>
        <w:t>:</w:t>
      </w:r>
      <w:r w:rsidRPr="00B036F3">
        <w:rPr>
          <w:rFonts w:ascii="Times New Roman" w:eastAsia="Calibri" w:hAnsi="Times New Roman" w:cs="Times New Roman"/>
          <w:sz w:val="26"/>
          <w:szCs w:val="26"/>
        </w:rPr>
        <w:t xml:space="preserve">  2022.</w:t>
      </w:r>
      <w:proofErr w:type="gramEnd"/>
      <w:r w:rsidRPr="00B036F3">
        <w:rPr>
          <w:rFonts w:ascii="Times New Roman" w:eastAsia="Calibri" w:hAnsi="Times New Roman" w:cs="Times New Roman"/>
          <w:sz w:val="26"/>
          <w:szCs w:val="26"/>
        </w:rPr>
        <w:t xml:space="preserve"> március 24.</w:t>
      </w:r>
    </w:p>
    <w:p w:rsidR="00BA19EF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36F3">
        <w:rPr>
          <w:rFonts w:ascii="Times New Roman" w:eastAsia="Calibri" w:hAnsi="Times New Roman" w:cs="Times New Roman"/>
          <w:sz w:val="26"/>
          <w:szCs w:val="26"/>
          <w:u w:val="single"/>
        </w:rPr>
        <w:t>Felelős</w:t>
      </w:r>
      <w:proofErr w:type="gramStart"/>
      <w:r w:rsidRPr="00B036F3">
        <w:rPr>
          <w:rFonts w:ascii="Times New Roman" w:eastAsia="Calibri" w:hAnsi="Times New Roman" w:cs="Times New Roman"/>
          <w:sz w:val="26"/>
          <w:szCs w:val="26"/>
          <w:u w:val="single"/>
        </w:rPr>
        <w:t>:</w:t>
      </w:r>
      <w:r w:rsidR="00B036F3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B036F3">
        <w:rPr>
          <w:rFonts w:ascii="Times New Roman" w:eastAsia="Calibri" w:hAnsi="Times New Roman" w:cs="Times New Roman"/>
          <w:sz w:val="26"/>
          <w:szCs w:val="26"/>
        </w:rPr>
        <w:t>jegyző</w:t>
      </w:r>
      <w:proofErr w:type="gramEnd"/>
      <w:r w:rsidRPr="00B036F3">
        <w:rPr>
          <w:rFonts w:ascii="Times New Roman" w:eastAsia="Calibri" w:hAnsi="Times New Roman" w:cs="Times New Roman"/>
          <w:sz w:val="26"/>
          <w:szCs w:val="26"/>
        </w:rPr>
        <w:t>, intézményvezető</w:t>
      </w:r>
    </w:p>
    <w:p w:rsidR="00B036F3" w:rsidRPr="00B036F3" w:rsidRDefault="00B036F3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A19EF" w:rsidRPr="00B036F3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A19EF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36F3">
        <w:rPr>
          <w:rFonts w:ascii="Times New Roman" w:eastAsia="Calibri" w:hAnsi="Times New Roman" w:cs="Times New Roman"/>
          <w:sz w:val="26"/>
          <w:szCs w:val="26"/>
        </w:rPr>
        <w:t>H</w:t>
      </w:r>
      <w:r w:rsidR="00B036F3">
        <w:rPr>
          <w:rFonts w:ascii="Times New Roman" w:eastAsia="Calibri" w:hAnsi="Times New Roman" w:cs="Times New Roman"/>
          <w:sz w:val="26"/>
          <w:szCs w:val="26"/>
        </w:rPr>
        <w:t xml:space="preserve">ajdúszoboszló, 2022. március 16. </w:t>
      </w:r>
    </w:p>
    <w:p w:rsidR="00445EDC" w:rsidRPr="00B036F3" w:rsidRDefault="00445EDC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A19EF" w:rsidRPr="00445EDC" w:rsidRDefault="00445EDC" w:rsidP="00445EDC">
      <w:pPr>
        <w:spacing w:after="0" w:line="240" w:lineRule="auto"/>
        <w:ind w:left="2832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Tisztelettel:</w:t>
      </w:r>
    </w:p>
    <w:p w:rsidR="00BA19EF" w:rsidRPr="00B036F3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  <w:t xml:space="preserve">    </w:t>
      </w:r>
      <w:r w:rsidR="004D3448" w:rsidRPr="00B036F3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 w:rsidR="00B036F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D3448" w:rsidRPr="00B036F3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bookmarkStart w:id="0" w:name="_GoBack"/>
      <w:r w:rsidR="004D3448" w:rsidRPr="00B036F3">
        <w:rPr>
          <w:rFonts w:ascii="Times New Roman" w:eastAsia="Calibri" w:hAnsi="Times New Roman" w:cs="Times New Roman"/>
          <w:sz w:val="26"/>
          <w:szCs w:val="26"/>
        </w:rPr>
        <w:t xml:space="preserve">/: </w:t>
      </w:r>
      <w:r w:rsidR="00B036F3">
        <w:rPr>
          <w:rFonts w:ascii="Times New Roman" w:eastAsia="Calibri" w:hAnsi="Times New Roman" w:cs="Times New Roman"/>
          <w:sz w:val="26"/>
          <w:szCs w:val="26"/>
        </w:rPr>
        <w:t>d</w:t>
      </w:r>
      <w:r w:rsidR="004D3448" w:rsidRPr="00B036F3">
        <w:rPr>
          <w:rFonts w:ascii="Times New Roman" w:eastAsia="Calibri" w:hAnsi="Times New Roman" w:cs="Times New Roman"/>
          <w:sz w:val="26"/>
          <w:szCs w:val="26"/>
        </w:rPr>
        <w:t xml:space="preserve">r. </w:t>
      </w:r>
      <w:proofErr w:type="spellStart"/>
      <w:r w:rsidR="00290D38">
        <w:rPr>
          <w:rFonts w:ascii="Times New Roman" w:eastAsia="Calibri" w:hAnsi="Times New Roman" w:cs="Times New Roman"/>
          <w:sz w:val="26"/>
          <w:szCs w:val="26"/>
        </w:rPr>
        <w:t>Korpos</w:t>
      </w:r>
      <w:proofErr w:type="spellEnd"/>
      <w:r w:rsidR="00290D3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90D38">
        <w:rPr>
          <w:rFonts w:ascii="Times New Roman" w:eastAsia="Calibri" w:hAnsi="Times New Roman" w:cs="Times New Roman"/>
          <w:sz w:val="26"/>
          <w:szCs w:val="26"/>
        </w:rPr>
        <w:t>Szabolcs</w:t>
      </w:r>
      <w:r w:rsidRPr="00B036F3">
        <w:rPr>
          <w:rFonts w:ascii="Times New Roman" w:eastAsia="Calibri" w:hAnsi="Times New Roman" w:cs="Times New Roman"/>
          <w:sz w:val="26"/>
          <w:szCs w:val="26"/>
        </w:rPr>
        <w:t xml:space="preserve"> :</w:t>
      </w:r>
      <w:proofErr w:type="gramEnd"/>
      <w:r w:rsidRPr="00B036F3">
        <w:rPr>
          <w:rFonts w:ascii="Times New Roman" w:eastAsia="Calibri" w:hAnsi="Times New Roman" w:cs="Times New Roman"/>
          <w:sz w:val="26"/>
          <w:szCs w:val="26"/>
        </w:rPr>
        <w:t>/</w:t>
      </w:r>
    </w:p>
    <w:p w:rsidR="00BA19EF" w:rsidRPr="00B036F3" w:rsidRDefault="00BA19EF" w:rsidP="00BA19E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</w:r>
      <w:r w:rsidRPr="00B036F3">
        <w:rPr>
          <w:rFonts w:ascii="Times New Roman" w:eastAsia="Calibri" w:hAnsi="Times New Roman" w:cs="Times New Roman"/>
          <w:sz w:val="26"/>
          <w:szCs w:val="26"/>
        </w:rPr>
        <w:tab/>
        <w:t xml:space="preserve">       </w:t>
      </w:r>
      <w:r w:rsidR="00290D38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B036F3">
        <w:rPr>
          <w:rFonts w:ascii="Times New Roman" w:eastAsia="Calibri" w:hAnsi="Times New Roman" w:cs="Times New Roman"/>
          <w:sz w:val="26"/>
          <w:szCs w:val="26"/>
        </w:rPr>
        <w:t>jegyző</w:t>
      </w:r>
      <w:proofErr w:type="gramEnd"/>
    </w:p>
    <w:bookmarkEnd w:id="0"/>
    <w:p w:rsidR="00BA19EF" w:rsidRPr="00B036F3" w:rsidRDefault="00BA19EF" w:rsidP="0043574B">
      <w:pPr>
        <w:rPr>
          <w:rFonts w:ascii="Times New Roman" w:hAnsi="Times New Roman" w:cs="Times New Roman"/>
          <w:sz w:val="26"/>
          <w:szCs w:val="26"/>
        </w:rPr>
      </w:pPr>
    </w:p>
    <w:sectPr w:rsidR="00BA19EF" w:rsidRPr="00B036F3" w:rsidSect="00B036F3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542" w:rsidRDefault="00E64542" w:rsidP="00B036F3">
      <w:pPr>
        <w:spacing w:after="0" w:line="240" w:lineRule="auto"/>
      </w:pPr>
      <w:r>
        <w:separator/>
      </w:r>
    </w:p>
  </w:endnote>
  <w:endnote w:type="continuationSeparator" w:id="0">
    <w:p w:rsidR="00E64542" w:rsidRDefault="00E64542" w:rsidP="00B0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542" w:rsidRDefault="00E64542" w:rsidP="00B036F3">
      <w:pPr>
        <w:spacing w:after="0" w:line="240" w:lineRule="auto"/>
      </w:pPr>
      <w:r>
        <w:separator/>
      </w:r>
    </w:p>
  </w:footnote>
  <w:footnote w:type="continuationSeparator" w:id="0">
    <w:p w:rsidR="00E64542" w:rsidRDefault="00E64542" w:rsidP="00B0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622704"/>
      <w:docPartObj>
        <w:docPartGallery w:val="Page Numbers (Top of Page)"/>
        <w:docPartUnique/>
      </w:docPartObj>
    </w:sdtPr>
    <w:sdtEndPr/>
    <w:sdtContent>
      <w:p w:rsidR="00B036F3" w:rsidRDefault="00B036F3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D38">
          <w:rPr>
            <w:noProof/>
          </w:rPr>
          <w:t>2</w:t>
        </w:r>
        <w:r>
          <w:fldChar w:fldCharType="end"/>
        </w:r>
      </w:p>
    </w:sdtContent>
  </w:sdt>
  <w:p w:rsidR="00B036F3" w:rsidRDefault="00B036F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440D0"/>
    <w:multiLevelType w:val="hybridMultilevel"/>
    <w:tmpl w:val="562E7F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752AC"/>
    <w:multiLevelType w:val="hybridMultilevel"/>
    <w:tmpl w:val="98E2A6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FF1841"/>
    <w:multiLevelType w:val="hybridMultilevel"/>
    <w:tmpl w:val="46EC31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D7F99"/>
    <w:multiLevelType w:val="hybridMultilevel"/>
    <w:tmpl w:val="AF828A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9C1F25"/>
    <w:multiLevelType w:val="hybridMultilevel"/>
    <w:tmpl w:val="2FC4ED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A7012"/>
    <w:multiLevelType w:val="hybridMultilevel"/>
    <w:tmpl w:val="6A9EA4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4B"/>
    <w:rsid w:val="0000286F"/>
    <w:rsid w:val="000F543A"/>
    <w:rsid w:val="00290D38"/>
    <w:rsid w:val="00305394"/>
    <w:rsid w:val="0043574B"/>
    <w:rsid w:val="00445EDC"/>
    <w:rsid w:val="0049033B"/>
    <w:rsid w:val="004D3448"/>
    <w:rsid w:val="007C1CC5"/>
    <w:rsid w:val="00813618"/>
    <w:rsid w:val="00843091"/>
    <w:rsid w:val="0091618D"/>
    <w:rsid w:val="009444A5"/>
    <w:rsid w:val="00B036F3"/>
    <w:rsid w:val="00BA19EF"/>
    <w:rsid w:val="00BD36B4"/>
    <w:rsid w:val="00E4683B"/>
    <w:rsid w:val="00E64542"/>
    <w:rsid w:val="00EC4D9E"/>
    <w:rsid w:val="00F93E30"/>
    <w:rsid w:val="00F9592C"/>
    <w:rsid w:val="00FA19DC"/>
    <w:rsid w:val="00FB1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2EB6"/>
  <w15:chartTrackingRefBased/>
  <w15:docId w15:val="{416A2D59-CF2E-4F31-88DA-FACE7720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93E30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4357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F93E30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FB1361"/>
    <w:pPr>
      <w:spacing w:line="259" w:lineRule="auto"/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95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92C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B03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036F3"/>
  </w:style>
  <w:style w:type="paragraph" w:styleId="llb">
    <w:name w:val="footer"/>
    <w:basedOn w:val="Norml"/>
    <w:link w:val="llbChar"/>
    <w:uiPriority w:val="99"/>
    <w:unhideWhenUsed/>
    <w:rsid w:val="00B036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3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5</cp:revision>
  <cp:lastPrinted>2022-03-09T09:41:00Z</cp:lastPrinted>
  <dcterms:created xsi:type="dcterms:W3CDTF">2022-03-16T10:52:00Z</dcterms:created>
  <dcterms:modified xsi:type="dcterms:W3CDTF">2022-03-16T14:47:00Z</dcterms:modified>
</cp:coreProperties>
</file>