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31" w:rsidRPr="00476A31" w:rsidRDefault="00476A31" w:rsidP="00476A31">
      <w:pP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Hajdúszoboszlói Polgármesteri Hivatal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 xml:space="preserve">Gazdasági Bizottsága 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4200 Hajdúszoboszló, Hősök tere 1.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A31" w:rsidRPr="00476A31" w:rsidRDefault="00476A31" w:rsidP="00476A31">
      <w:pPr>
        <w:spacing w:after="0" w:line="240" w:lineRule="auto"/>
        <w:ind w:right="-1417"/>
        <w:jc w:val="both"/>
        <w:rPr>
          <w:rFonts w:ascii="Times New Roman" w:hAnsi="Times New Roman" w:cs="Times New Roman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Ügyiratszám: </w:t>
      </w:r>
      <w:r w:rsidR="00F00C7E" w:rsidRPr="00F00C7E">
        <w:rPr>
          <w:rFonts w:ascii="Times New Roman" w:eastAsia="Times New Roman" w:hAnsi="Times New Roman" w:cs="Times New Roman"/>
          <w:sz w:val="24"/>
          <w:szCs w:val="24"/>
          <w:lang w:eastAsia="hu-HU"/>
        </w:rPr>
        <w:t>23235</w:t>
      </w: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-1/2014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476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1">
        <w:rPr>
          <w:rFonts w:ascii="Times New Roman" w:hAnsi="Times New Roman" w:cs="Times New Roman"/>
          <w:b/>
          <w:sz w:val="28"/>
          <w:szCs w:val="28"/>
        </w:rPr>
        <w:t xml:space="preserve">K I V O N </w:t>
      </w:r>
      <w:proofErr w:type="gramStart"/>
      <w:r w:rsidRPr="00476A3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6A31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2F53" w:rsidRDefault="00476A31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76A31">
        <w:rPr>
          <w:rFonts w:ascii="Times New Roman" w:hAnsi="Times New Roman" w:cs="Times New Roman"/>
          <w:b/>
          <w:i/>
        </w:rPr>
        <w:t>Hajdúszoboszló Város Önkormányzata Képviselő-testületének Pénzügyi, Gazdasági Bizottsága 201</w:t>
      </w:r>
      <w:r>
        <w:rPr>
          <w:rFonts w:ascii="Times New Roman" w:hAnsi="Times New Roman" w:cs="Times New Roman"/>
          <w:b/>
          <w:i/>
        </w:rPr>
        <w:t>4</w:t>
      </w:r>
      <w:r w:rsidRPr="00476A31">
        <w:rPr>
          <w:rFonts w:ascii="Times New Roman" w:hAnsi="Times New Roman" w:cs="Times New Roman"/>
          <w:b/>
          <w:i/>
        </w:rPr>
        <w:t xml:space="preserve">. </w:t>
      </w:r>
      <w:r w:rsidR="00F00C7E">
        <w:rPr>
          <w:rFonts w:ascii="Times New Roman" w:hAnsi="Times New Roman" w:cs="Times New Roman"/>
          <w:b/>
          <w:i/>
        </w:rPr>
        <w:t>december 17</w:t>
      </w:r>
      <w:r w:rsidRPr="00476A31">
        <w:rPr>
          <w:rFonts w:ascii="Times New Roman" w:hAnsi="Times New Roman" w:cs="Times New Roman"/>
          <w:b/>
          <w:i/>
        </w:rPr>
        <w:t>-</w:t>
      </w:r>
      <w:r w:rsidR="00F00C7E">
        <w:rPr>
          <w:rFonts w:ascii="Times New Roman" w:hAnsi="Times New Roman" w:cs="Times New Roman"/>
          <w:b/>
          <w:i/>
        </w:rPr>
        <w:t>é</w:t>
      </w:r>
      <w:r w:rsidRPr="00476A31">
        <w:rPr>
          <w:rFonts w:ascii="Times New Roman" w:hAnsi="Times New Roman" w:cs="Times New Roman"/>
          <w:b/>
          <w:i/>
        </w:rPr>
        <w:t>n tartott ülésének jegyzőkönyvéből</w:t>
      </w:r>
    </w:p>
    <w:p w:rsidR="00476A31" w:rsidRPr="00476A31" w:rsidRDefault="00476A31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C43C62" w:rsidRPr="00432F53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90/2014.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napirendi javaslatok elfogadására</w:t>
      </w:r>
    </w:p>
    <w:p w:rsidR="00F00C7E" w:rsidRPr="00432F53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DB2348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F00C7E" w:rsidRPr="00432F53" w:rsidRDefault="00F00C7E" w:rsidP="00F0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Hajdúszoboszló Város Önkormányzata bérlakás-gazdálkodási koncepciójának meghatározására. (1.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a 2015. évi belső-ellenőrzési tervről. (2.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nyersanyag-normák és intézményi térítési díjak meghatározásáról. (7.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irodavezető-főkönyvelő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diétás étrend további biztosításáról nevelési-oktatási intézményekben. (8.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 xml:space="preserve">Előterjesztés a 0121 </w:t>
      </w:r>
      <w:proofErr w:type="spellStart"/>
      <w:r w:rsidRPr="004C0232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4C0232">
        <w:rPr>
          <w:rFonts w:ascii="Times New Roman" w:hAnsi="Times New Roman" w:cs="Times New Roman"/>
          <w:sz w:val="24"/>
          <w:szCs w:val="24"/>
        </w:rPr>
        <w:t xml:space="preserve"> ingatlan értékesítendő ingatlanok listájára való felvételéről. (9.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irodavezető-főkönyvelő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 xml:space="preserve">Előterjesztés a 6819/1 </w:t>
      </w:r>
      <w:proofErr w:type="spellStart"/>
      <w:r w:rsidRPr="004C0232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4C0232">
        <w:rPr>
          <w:rFonts w:ascii="Times New Roman" w:hAnsi="Times New Roman" w:cs="Times New Roman"/>
          <w:sz w:val="24"/>
          <w:szCs w:val="24"/>
        </w:rPr>
        <w:t xml:space="preserve"> ingatlan haszonkölcsönbe adásáról. (10.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irodavezető-főkönyvelő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a Hajdúszoboszlói Papp László Bokszakadémia kérelméről. (11.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irodavezető-főkönyvelő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termőföldek haszonbérbe adásáról. (12.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irodavezető-főkönyvelő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tulajdonosi hozzájárulás kiadásáról a Szováti úti vasúti felüljáró létesítéséhez. (13.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irodavezető-főkönyvelő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csapadékvizes pályázat műszaki tartalmának növelésével kapcsolatosan. (14.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a városi kommunális hulladék lerakásával kapcsolatosan. (15.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a közterület-használat, közterület-hasznosítás 2015. évi díjtételeinek meghatározására. (16.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lastRenderedPageBreak/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közvilágítás külterületen történő bővítésével kapcsolatosan. (17.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 xml:space="preserve">Előterjesztés Bethlen utca - Hősök tere - Luther utca - </w:t>
      </w:r>
      <w:proofErr w:type="spellStart"/>
      <w:r w:rsidRPr="004C0232">
        <w:rPr>
          <w:rFonts w:ascii="Times New Roman" w:hAnsi="Times New Roman" w:cs="Times New Roman"/>
          <w:sz w:val="24"/>
          <w:szCs w:val="24"/>
        </w:rPr>
        <w:t>Szilfákalja</w:t>
      </w:r>
      <w:proofErr w:type="spellEnd"/>
      <w:r w:rsidRPr="004C0232">
        <w:rPr>
          <w:rFonts w:ascii="Times New Roman" w:hAnsi="Times New Roman" w:cs="Times New Roman"/>
          <w:sz w:val="24"/>
          <w:szCs w:val="24"/>
        </w:rPr>
        <w:t xml:space="preserve"> csomópontban kiegészítő forgalomirányító jelző felszereléséről. (18.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Hajdúszoboszló város geotermikus energiahasznosítási és közműrendszer kiépítésére, illetve egyéb energiahatékonysági tárgyú projektek előkészítésének indítására (6. sz. testületi napirend)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 xml:space="preserve"> „Szoboszló-kártya” projekt előkészítésének elindítására (5. sz. testületi napirend)</w:t>
      </w:r>
    </w:p>
    <w:p w:rsidR="00F00C7E" w:rsidRDefault="00F00C7E" w:rsidP="00F00C7E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:rsidR="00F00C7E" w:rsidRPr="004C0232" w:rsidRDefault="00F00C7E" w:rsidP="00F00C7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00C7E" w:rsidRPr="00771615" w:rsidRDefault="00F00C7E" w:rsidP="00F00C7E">
      <w:pPr>
        <w:pStyle w:val="Szvegtrzs"/>
        <w:tabs>
          <w:tab w:val="left" w:pos="426"/>
        </w:tabs>
        <w:rPr>
          <w:b/>
          <w:szCs w:val="24"/>
        </w:rPr>
      </w:pPr>
      <w:r w:rsidRPr="00771615">
        <w:rPr>
          <w:b/>
          <w:szCs w:val="24"/>
        </w:rPr>
        <w:t>Képviselő-testületi napirendben nem szereplő, csak bizottsági anyag:</w:t>
      </w:r>
    </w:p>
    <w:p w:rsidR="00F00C7E" w:rsidRPr="004C0232" w:rsidRDefault="00F00C7E" w:rsidP="00F00C7E">
      <w:pPr>
        <w:pStyle w:val="Szvegtrzs"/>
        <w:tabs>
          <w:tab w:val="left" w:pos="426"/>
        </w:tabs>
        <w:rPr>
          <w:b/>
          <w:szCs w:val="24"/>
          <w:u w:val="single"/>
        </w:rPr>
      </w:pPr>
    </w:p>
    <w:p w:rsidR="00F00C7E" w:rsidRPr="004C0232" w:rsidRDefault="00F00C7E" w:rsidP="00F00C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Hajdúszoboszló Város Önkormányzat 2014. évi belső ellenőrzési tervének módosítására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2110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</w:t>
      </w:r>
      <w:r w:rsidRPr="004C0232">
        <w:rPr>
          <w:rFonts w:ascii="Times New Roman" w:hAnsi="Times New Roman" w:cs="Times New Roman"/>
          <w:bCs/>
          <w:sz w:val="24"/>
          <w:szCs w:val="24"/>
        </w:rPr>
        <w:t xml:space="preserve"> Hajdúszoboszló Város Önkormányzat</w:t>
      </w:r>
      <w:r w:rsidRPr="004C0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232">
        <w:rPr>
          <w:rFonts w:ascii="Times New Roman" w:hAnsi="Times New Roman" w:cs="Times New Roman"/>
          <w:bCs/>
          <w:sz w:val="24"/>
          <w:szCs w:val="24"/>
        </w:rPr>
        <w:t>2013. évi belső ellenőrzési tervének módosítására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</w:t>
      </w:r>
      <w:r w:rsidRPr="004C0232">
        <w:rPr>
          <w:rFonts w:ascii="Times New Roman" w:hAnsi="Times New Roman" w:cs="Times New Roman"/>
          <w:sz w:val="24"/>
          <w:szCs w:val="24"/>
          <w:shd w:val="clear" w:color="auto" w:fill="FFFFFF"/>
        </w:rPr>
        <w:t>jegyző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az Önkormányzat által a Kulturális és Sport Alap terhére nyújtott 2013. évi önkormányzati támogatás felhasználásának ellenőrzéséről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4C0232">
        <w:rPr>
          <w:rFonts w:ascii="Times New Roman" w:hAnsi="Times New Roman" w:cs="Times New Roman"/>
          <w:bCs/>
          <w:sz w:val="24"/>
          <w:szCs w:val="24"/>
        </w:rPr>
        <w:t>Élelmezési tevékenység témaellen</w:t>
      </w:r>
      <w:r w:rsidRPr="004C0232">
        <w:rPr>
          <w:rFonts w:ascii="Times New Roman" w:hAnsi="Times New Roman" w:cs="Times New Roman"/>
          <w:sz w:val="24"/>
          <w:szCs w:val="24"/>
          <w:shd w:val="clear" w:color="auto" w:fill="FFFFFF"/>
        </w:rPr>
        <w:t>ő</w:t>
      </w:r>
      <w:r w:rsidRPr="004C0232">
        <w:rPr>
          <w:rFonts w:ascii="Times New Roman" w:hAnsi="Times New Roman" w:cs="Times New Roman"/>
          <w:bCs/>
          <w:sz w:val="24"/>
          <w:szCs w:val="24"/>
        </w:rPr>
        <w:t>rzéséről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</w:t>
      </w:r>
      <w:r w:rsidRPr="004C0232">
        <w:rPr>
          <w:rFonts w:ascii="Times New Roman" w:hAnsi="Times New Roman" w:cs="Times New Roman"/>
          <w:sz w:val="24"/>
          <w:szCs w:val="24"/>
          <w:shd w:val="clear" w:color="auto" w:fill="FFFFFF"/>
        </w:rPr>
        <w:t>jegyző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Az államháztartás számvitelének 2014. évi megváltoztatásával kapcsolatos feladatok végrehajtásának ellenőrzése (intézmények)</w:t>
      </w:r>
    </w:p>
    <w:p w:rsidR="00F00C7E" w:rsidRPr="004C0232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F00C7E" w:rsidRPr="004C0232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0232">
        <w:rPr>
          <w:rFonts w:ascii="Times New Roman" w:hAnsi="Times New Roman" w:cs="Times New Roman"/>
          <w:sz w:val="24"/>
          <w:szCs w:val="24"/>
        </w:rPr>
        <w:t>Előterjesztés az államháztartás számvitelének 2014. évi megváltoztatásával kapcsolatos feladatok végrehajtásának ellenőrzése (polgármesteri hivatal)</w:t>
      </w:r>
    </w:p>
    <w:p w:rsidR="00F00C7E" w:rsidRPr="00D14F6A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23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0232">
        <w:rPr>
          <w:rFonts w:ascii="Times New Roman" w:hAnsi="Times New Roman" w:cs="Times New Roman"/>
          <w:sz w:val="24"/>
          <w:szCs w:val="24"/>
        </w:rPr>
        <w:t xml:space="preserve"> </w:t>
      </w:r>
      <w:r w:rsidRPr="004C0232">
        <w:rPr>
          <w:rFonts w:ascii="Times New Roman" w:hAnsi="Times New Roman" w:cs="Times New Roman"/>
          <w:sz w:val="24"/>
          <w:szCs w:val="24"/>
          <w:shd w:val="clear" w:color="auto" w:fill="FFFFFF"/>
        </w:rPr>
        <w:t>jegyző</w:t>
      </w:r>
    </w:p>
    <w:p w:rsidR="00F00C7E" w:rsidRDefault="00F00C7E" w:rsidP="00F00C7E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232">
        <w:rPr>
          <w:rFonts w:ascii="Times New Roman" w:hAnsi="Times New Roman" w:cs="Times New Roman"/>
          <w:sz w:val="24"/>
          <w:szCs w:val="24"/>
        </w:rPr>
        <w:t>Egyebek</w:t>
      </w:r>
    </w:p>
    <w:p w:rsidR="00F00C7E" w:rsidRPr="00432F53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414D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plusz napirendi pont felvételére</w:t>
      </w:r>
    </w:p>
    <w:p w:rsidR="00F00C7E" w:rsidRDefault="00F00C7E" w:rsidP="00F00C7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AD4713" w:rsidRDefault="00F00C7E" w:rsidP="00F00C7E">
      <w:pPr>
        <w:pStyle w:val="Listaszerbekezds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713">
        <w:rPr>
          <w:rFonts w:ascii="Times New Roman" w:hAnsi="Times New Roman" w:cs="Times New Roman"/>
          <w:sz w:val="24"/>
          <w:szCs w:val="24"/>
        </w:rPr>
        <w:t>Tá</w:t>
      </w:r>
      <w:r w:rsidRPr="00AD4713">
        <w:rPr>
          <w:rFonts w:ascii="Times New Roman" w:eastAsia="Times New Roman" w:hAnsi="Times New Roman" w:cs="Times New Roman"/>
          <w:sz w:val="24"/>
          <w:szCs w:val="24"/>
          <w:lang w:eastAsia="hu-HU"/>
        </w:rPr>
        <w:t>jékoztató</w:t>
      </w:r>
      <w:r w:rsidRPr="00AD4713">
        <w:rPr>
          <w:rFonts w:ascii="Times New Roman" w:hAnsi="Times New Roman" w:cs="Times New Roman"/>
          <w:sz w:val="24"/>
          <w:szCs w:val="24"/>
        </w:rPr>
        <w:t xml:space="preserve"> </w:t>
      </w:r>
      <w:r w:rsidRPr="00AD47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közterületek 2014. évi hasznosításáról </w:t>
      </w:r>
    </w:p>
    <w:p w:rsidR="00F00C7E" w:rsidRDefault="00F00C7E" w:rsidP="00F00C7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DB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1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főmérnök</w:t>
      </w:r>
    </w:p>
    <w:p w:rsidR="00F00C7E" w:rsidRDefault="00F00C7E" w:rsidP="00F00C7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0C7E" w:rsidRPr="004C0232" w:rsidRDefault="00F00C7E" w:rsidP="00F00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432F53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napirend</w:t>
      </w:r>
    </w:p>
    <w:p w:rsidR="00F00C7E" w:rsidRPr="00432F53" w:rsidRDefault="00F00C7E" w:rsidP="00F00C7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4C0232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3D9">
        <w:rPr>
          <w:rFonts w:ascii="Times New Roman" w:hAnsi="Times New Roman" w:cs="Times New Roman"/>
          <w:b/>
          <w:i/>
          <w:sz w:val="24"/>
          <w:szCs w:val="24"/>
        </w:rPr>
        <w:t>Előterjesztés a 2015</w:t>
      </w:r>
      <w:r>
        <w:rPr>
          <w:rFonts w:ascii="Times New Roman" w:hAnsi="Times New Roman" w:cs="Times New Roman"/>
          <w:b/>
          <w:i/>
          <w:sz w:val="24"/>
          <w:szCs w:val="24"/>
        </w:rPr>
        <w:t>. évi belső-ellenőrzési tervről</w:t>
      </w:r>
      <w:r w:rsidRPr="004C0232">
        <w:rPr>
          <w:rFonts w:ascii="Times New Roman" w:hAnsi="Times New Roman" w:cs="Times New Roman"/>
          <w:sz w:val="24"/>
          <w:szCs w:val="24"/>
        </w:rPr>
        <w:t xml:space="preserve"> (2.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92/2014.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00C7E" w:rsidRPr="00DC18D4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Pénzügyi, Gazdasági Bizottsága támogatja </w:t>
      </w:r>
      <w:r w:rsidRPr="0058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Hivatalra és az önkormányzat irányítása alá tartozó költségvetési intézményeire vonatkozó 2015. évi ellenőrzési tervet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</w:t>
      </w:r>
      <w:r w:rsidRPr="0058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</w:t>
      </w:r>
      <w:r w:rsidRPr="0058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</w:t>
      </w:r>
      <w:r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ogadásra a képviselő-testületnek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580914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Pr="00580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december 31.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polgármester</w:t>
      </w:r>
      <w:proofErr w:type="gramEnd"/>
    </w:p>
    <w:p w:rsidR="00F00C7E" w:rsidRDefault="00F00C7E" w:rsidP="00F00C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0C7E" w:rsidRPr="00432F53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80914">
        <w:rPr>
          <w:rFonts w:ascii="Times New Roman" w:hAnsi="Times New Roman" w:cs="Times New Roman"/>
          <w:b/>
          <w:i/>
          <w:sz w:val="24"/>
          <w:szCs w:val="24"/>
        </w:rPr>
        <w:t>Előterjesztés Hajdúszoboszló Város Önkormányzat 2014. évi belső ellenőrzési tervének módosítására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93/2014.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00C7E" w:rsidRDefault="00F00C7E" w:rsidP="00F0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Pénzügyi, Gazdasági Bizottsága az önkormányzat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7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irányítása alá tartozó költségvetési szervekre vonatkozó 2014. évi ellenőrzési terv módosítását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7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elfogadja, a Kovács Máté Városi Művelődési Központ és Könyvtár működésének,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7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gazdálkodásának teljes áttekintése, a szabályszerűség, szabályozottság, gazdaságosság,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7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hatékonyság és eredményesség vizsgálata 2015. évi belső ellenőrzés keretében 2015. III.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7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negyedévben történő elvégzéséhez hozzájárul.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szeptember 30.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Pr="00E2696B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F00C7E" w:rsidRDefault="00F00C7E" w:rsidP="00F00C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0C7E" w:rsidRPr="00A873DD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73DD">
        <w:rPr>
          <w:rFonts w:ascii="Times New Roman" w:hAnsi="Times New Roman" w:cs="Times New Roman"/>
          <w:b/>
          <w:i/>
          <w:sz w:val="24"/>
          <w:szCs w:val="24"/>
        </w:rPr>
        <w:t>Előterjesztés</w:t>
      </w:r>
      <w:r w:rsidRPr="00A873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Hajdúszoboszló Város Önkormányzat 2013. évi belső ellenőrzési tervének módosítására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94/2014.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00C7E" w:rsidRPr="00A873DD" w:rsidRDefault="00F00C7E" w:rsidP="00F0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DD">
        <w:rPr>
          <w:rFonts w:ascii="Times New Roman" w:hAnsi="Times New Roman" w:cs="Times New Roman"/>
          <w:b/>
          <w:sz w:val="24"/>
          <w:szCs w:val="24"/>
        </w:rPr>
        <w:t>Hajdúszoboszló Város Önkormányzata Pénzügyi, Gazdasági Bizottsága a Polgármesteri Hiv</w:t>
      </w:r>
      <w:r>
        <w:rPr>
          <w:rFonts w:ascii="Times New Roman" w:hAnsi="Times New Roman" w:cs="Times New Roman"/>
          <w:b/>
          <w:sz w:val="24"/>
          <w:szCs w:val="24"/>
        </w:rPr>
        <w:t>atalra vonatkozó 2013. évi ellenő</w:t>
      </w:r>
      <w:r w:rsidRPr="00A873DD">
        <w:rPr>
          <w:rFonts w:ascii="Times New Roman" w:hAnsi="Times New Roman" w:cs="Times New Roman"/>
          <w:b/>
          <w:sz w:val="24"/>
          <w:szCs w:val="24"/>
        </w:rPr>
        <w:t>rzési terv módosítását elfogadja, a Polgármesteri Hivatal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3DD">
        <w:rPr>
          <w:rFonts w:ascii="Times New Roman" w:hAnsi="Times New Roman" w:cs="Times New Roman"/>
          <w:b/>
          <w:sz w:val="24"/>
          <w:szCs w:val="24"/>
        </w:rPr>
        <w:t xml:space="preserve">szervezeti változással érintett területei </w:t>
      </w:r>
      <w:proofErr w:type="gramStart"/>
      <w:r w:rsidRPr="00A873DD">
        <w:rPr>
          <w:rFonts w:ascii="Times New Roman" w:hAnsi="Times New Roman" w:cs="Times New Roman"/>
          <w:b/>
          <w:sz w:val="24"/>
          <w:szCs w:val="24"/>
        </w:rPr>
        <w:t>szabályozottságának</w:t>
      </w:r>
      <w:proofErr w:type="gramEnd"/>
      <w:r w:rsidRPr="00A873DD">
        <w:rPr>
          <w:rFonts w:ascii="Times New Roman" w:hAnsi="Times New Roman" w:cs="Times New Roman"/>
          <w:b/>
          <w:sz w:val="24"/>
          <w:szCs w:val="24"/>
        </w:rPr>
        <w:t xml:space="preserve"> vizsgálatának a 2015. évi belső ellenőrzés keretében 2015. III. negyedévben történő</w:t>
      </w:r>
      <w:r w:rsidRPr="00A873DD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A873DD">
        <w:rPr>
          <w:rFonts w:ascii="Times New Roman" w:hAnsi="Times New Roman" w:cs="Times New Roman"/>
          <w:b/>
          <w:sz w:val="24"/>
          <w:szCs w:val="24"/>
        </w:rPr>
        <w:t>elvégzéséhez hozzájárul.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szeptember 30.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  <w:proofErr w:type="gramEnd"/>
    </w:p>
    <w:p w:rsidR="00F00C7E" w:rsidRDefault="00F00C7E" w:rsidP="00F0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F00C7E" w:rsidRPr="00E2696B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064210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4210">
        <w:rPr>
          <w:rFonts w:ascii="Times New Roman" w:hAnsi="Times New Roman" w:cs="Times New Roman"/>
          <w:b/>
          <w:i/>
          <w:sz w:val="24"/>
          <w:szCs w:val="24"/>
        </w:rPr>
        <w:t>Előterjesztés az Önkormányzat által a Kulturális és Sport Alap terhére nyújtott 2013. évi önkormányzati támogatás felhasználásának ellenőrzéséről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95/2014.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00C7E" w:rsidRDefault="00F00C7E" w:rsidP="00F0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99C">
        <w:rPr>
          <w:rFonts w:ascii="Times New Roman" w:hAnsi="Times New Roman" w:cs="Times New Roman"/>
          <w:b/>
          <w:sz w:val="24"/>
          <w:szCs w:val="24"/>
        </w:rPr>
        <w:t>Hajdúszoboszló Város Önkormányzata Pénzügyi, Gazdasági Bizottsága a Hajdúszoboszlói birkózó Sportegyesület részére nyújtott 2013. évi önkormányzati támogatás felhasználásának elle</w:t>
      </w:r>
      <w:r>
        <w:rPr>
          <w:rFonts w:ascii="Times New Roman" w:hAnsi="Times New Roman" w:cs="Times New Roman"/>
          <w:b/>
          <w:sz w:val="24"/>
          <w:szCs w:val="24"/>
        </w:rPr>
        <w:t>nőr</w:t>
      </w:r>
      <w:r w:rsidRPr="0086199C">
        <w:rPr>
          <w:rFonts w:ascii="Times New Roman" w:hAnsi="Times New Roman" w:cs="Times New Roman"/>
          <w:b/>
          <w:sz w:val="24"/>
          <w:szCs w:val="24"/>
        </w:rPr>
        <w:t>zésé</w:t>
      </w:r>
      <w:r>
        <w:rPr>
          <w:rFonts w:ascii="Times New Roman" w:hAnsi="Times New Roman" w:cs="Times New Roman"/>
          <w:b/>
          <w:sz w:val="24"/>
          <w:szCs w:val="24"/>
        </w:rPr>
        <w:t>rő</w:t>
      </w:r>
      <w:r w:rsidRPr="0086199C">
        <w:rPr>
          <w:rFonts w:ascii="Times New Roman" w:hAnsi="Times New Roman" w:cs="Times New Roman"/>
          <w:b/>
          <w:sz w:val="24"/>
          <w:szCs w:val="24"/>
        </w:rPr>
        <w:t>l készített jelentést elfogadja.</w:t>
      </w:r>
    </w:p>
    <w:p w:rsidR="00F00C7E" w:rsidRDefault="00F00C7E" w:rsidP="00F0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-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  <w:proofErr w:type="gramEnd"/>
    </w:p>
    <w:p w:rsidR="00F00C7E" w:rsidRPr="0086199C" w:rsidRDefault="00F00C7E" w:rsidP="00F0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5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F00C7E" w:rsidRPr="00E2696B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86199C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199C">
        <w:rPr>
          <w:rFonts w:ascii="Times New Roman" w:hAnsi="Times New Roman" w:cs="Times New Roman"/>
          <w:b/>
          <w:i/>
          <w:sz w:val="24"/>
          <w:szCs w:val="24"/>
        </w:rPr>
        <w:t xml:space="preserve">Előterjesztés </w:t>
      </w:r>
      <w:r w:rsidRPr="0086199C">
        <w:rPr>
          <w:rFonts w:ascii="Times New Roman" w:hAnsi="Times New Roman" w:cs="Times New Roman"/>
          <w:b/>
          <w:bCs/>
          <w:i/>
          <w:sz w:val="24"/>
          <w:szCs w:val="24"/>
        </w:rPr>
        <w:t>Élelmezési tevékenység témaellen</w:t>
      </w:r>
      <w:r w:rsidRPr="008619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ő</w:t>
      </w:r>
      <w:r w:rsidRPr="0086199C">
        <w:rPr>
          <w:rFonts w:ascii="Times New Roman" w:hAnsi="Times New Roman" w:cs="Times New Roman"/>
          <w:b/>
          <w:bCs/>
          <w:i/>
          <w:sz w:val="24"/>
          <w:szCs w:val="24"/>
        </w:rPr>
        <w:t>rzéséről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96/2014.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00C7E" w:rsidRPr="0086199C" w:rsidRDefault="00F00C7E" w:rsidP="00F0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99C">
        <w:rPr>
          <w:rFonts w:ascii="Times New Roman" w:hAnsi="Times New Roman" w:cs="Times New Roman"/>
          <w:b/>
          <w:sz w:val="24"/>
          <w:szCs w:val="24"/>
        </w:rPr>
        <w:t>Hajdúszoboszló Város Önkormányzata Pénzügyi, Gazdasági Bizottsága a Hajdúszoboszlói Egyesített Óvoda az élelmezési tevékenységének témaellenőrzéséről készített jelentést elfogadja.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-</w:t>
      </w:r>
      <w:proofErr w:type="gramEnd"/>
    </w:p>
    <w:p w:rsidR="00F00C7E" w:rsidRP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  <w:proofErr w:type="gramEnd"/>
    </w:p>
    <w:p w:rsidR="00F00C7E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F00C7E" w:rsidRPr="00E2696B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86199C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199C">
        <w:rPr>
          <w:rFonts w:ascii="Times New Roman" w:hAnsi="Times New Roman" w:cs="Times New Roman"/>
          <w:b/>
          <w:i/>
          <w:sz w:val="24"/>
          <w:szCs w:val="24"/>
        </w:rPr>
        <w:t>Előterjesztés Az államháztartás számvitelének 2014. évi megváltoztatásával kapcsolatos feladatok végrehajtásának ellenőrzése (intézmények)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00C7E" w:rsidRDefault="00F00C7E" w:rsidP="00F0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0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Pénzügyi, Gazdasági Bizottsága 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760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államháztartás számvitelének 2014. évi megváltoztatásával kapcsolatos feladatok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760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végrehajtásának ellenőrzéséről készített jelentéseket elfogadja.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-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  <w:proofErr w:type="gramEnd"/>
    </w:p>
    <w:p w:rsidR="00F00C7E" w:rsidRPr="004C0232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F00C7E" w:rsidRPr="00E2696B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CD474A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D474A">
        <w:rPr>
          <w:rFonts w:ascii="Times New Roman" w:hAnsi="Times New Roman" w:cs="Times New Roman"/>
          <w:b/>
          <w:i/>
          <w:sz w:val="24"/>
          <w:szCs w:val="24"/>
        </w:rPr>
        <w:t>Előterjesztés az államháztartás számvitelének 2014. évi megváltoztatásával kapcsolatos feladatok végrehajtásának ellenőrzése (polgármesteri hivatal)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98/2014.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00C7E" w:rsidRDefault="00F00C7E" w:rsidP="00F00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60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Pénzügyi, Gazdasági Bizottsága 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760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államháztartás számvitelének 2014. évi megváltoztatásával kapcsolatos feladatok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760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végrehajtásának ellenőrzéséről készített jelentéseket elfogadja.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-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  <w:proofErr w:type="gramEnd"/>
    </w:p>
    <w:p w:rsidR="00F00C7E" w:rsidRDefault="00F00C7E" w:rsidP="00F00C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94232">
        <w:rPr>
          <w:rFonts w:ascii="Times New Roman" w:hAnsi="Times New Roman" w:cs="Times New Roman"/>
          <w:b/>
          <w:i/>
          <w:sz w:val="24"/>
          <w:szCs w:val="24"/>
        </w:rPr>
        <w:t>Előterjesztés Hajdúszoboszló Város Önkormányzata bérlakás-gazdálkodási koncepciójának meghatározására.</w:t>
      </w:r>
      <w:r w:rsidRPr="004C0232">
        <w:rPr>
          <w:rFonts w:ascii="Times New Roman" w:hAnsi="Times New Roman" w:cs="Times New Roman"/>
          <w:sz w:val="24"/>
          <w:szCs w:val="24"/>
        </w:rPr>
        <w:t xml:space="preserve"> (1. sz. testületi napirend)</w:t>
      </w: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Pr="00DC18D4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07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 </w:t>
      </w:r>
      <w:r w:rsidRPr="00D407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bérlakás-gazdálkodási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koncepciójának meghatározásait és </w:t>
      </w:r>
      <w:r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</w:t>
      </w:r>
      <w:r w:rsidRPr="0058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</w:t>
      </w:r>
      <w:r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ogadásra a képviselő-testületnek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00C7E" w:rsidRPr="00D407D7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07DF4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folyamatos, 2015. december 31.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607D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00C7E" w:rsidRPr="00607DF4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07D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napirend</w:t>
      </w:r>
    </w:p>
    <w:p w:rsidR="00F00C7E" w:rsidRDefault="00F00C7E" w:rsidP="00F00C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0C7E" w:rsidRPr="004C0232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DF4">
        <w:rPr>
          <w:rFonts w:ascii="Times New Roman" w:hAnsi="Times New Roman" w:cs="Times New Roman"/>
          <w:b/>
          <w:i/>
          <w:sz w:val="24"/>
          <w:szCs w:val="24"/>
        </w:rPr>
        <w:t>Előterjesztés nyersanyag-normák és intézményi térítési díjak meghatározásáról</w:t>
      </w:r>
      <w:r w:rsidRPr="004C0232">
        <w:rPr>
          <w:rFonts w:ascii="Times New Roman" w:hAnsi="Times New Roman" w:cs="Times New Roman"/>
          <w:sz w:val="24"/>
          <w:szCs w:val="24"/>
        </w:rPr>
        <w:t>. (7. sz. testületi napirend)</w:t>
      </w:r>
    </w:p>
    <w:p w:rsidR="00F00C7E" w:rsidRDefault="00F00C7E" w:rsidP="00F00C7E">
      <w:pPr>
        <w:spacing w:after="0" w:line="240" w:lineRule="auto"/>
        <w:jc w:val="both"/>
        <w:rPr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Pr="00DC18D4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07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B31B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intézmények tekintetében 2015. évre megállapított nyersanyagnormákat és térítési díjakat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</w:t>
      </w:r>
      <w:r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</w:t>
      </w:r>
      <w:r w:rsidRPr="00580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</w:t>
      </w:r>
      <w:r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ogadásra a képviselő-testületnek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00C7E" w:rsidRPr="00D407D7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január 1-től</w:t>
      </w:r>
    </w:p>
    <w:p w:rsidR="00F00C7E" w:rsidRPr="00B31BD7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607D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00C7E" w:rsidRPr="00B31BD7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1B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F00C7E" w:rsidRPr="001F43F7" w:rsidRDefault="00F00C7E" w:rsidP="00F00C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BD7">
        <w:rPr>
          <w:rFonts w:ascii="Times New Roman" w:hAnsi="Times New Roman" w:cs="Times New Roman"/>
          <w:b/>
          <w:i/>
          <w:sz w:val="24"/>
          <w:szCs w:val="24"/>
        </w:rPr>
        <w:t>Előterjesztés diétás étrend további biztosításáról nevelési-oktatási intézményekben.</w:t>
      </w:r>
      <w:r w:rsidRPr="004C0232">
        <w:rPr>
          <w:rFonts w:ascii="Times New Roman" w:hAnsi="Times New Roman" w:cs="Times New Roman"/>
          <w:sz w:val="24"/>
          <w:szCs w:val="24"/>
        </w:rPr>
        <w:t xml:space="preserve"> (8.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101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C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D407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Pénzügyi,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072C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közétkeztetési feladatainak ellátása keretén belül diétás (</w:t>
      </w:r>
      <w:proofErr w:type="spellStart"/>
      <w:r w:rsidRPr="00072C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glutén</w:t>
      </w:r>
      <w:proofErr w:type="spellEnd"/>
      <w:r w:rsidRPr="00072C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tojás, dietetikus, és </w:t>
      </w:r>
      <w:proofErr w:type="spellStart"/>
      <w:r w:rsidRPr="00072C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laktózmentes</w:t>
      </w:r>
      <w:proofErr w:type="spellEnd"/>
      <w:r w:rsidRPr="00072C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étkeztetést biztosít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ását</w:t>
      </w:r>
      <w:r w:rsidRPr="00072C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– óvodás ebéd, uzsonna; iskolás ebéd, uzsonna, középiskolás ebéd - a rászorulók részére 2015. január 01-től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folyamatosan, visszavonásig. </w:t>
      </w:r>
      <w:r w:rsidRPr="00072C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szolgáltatást egyéni, csere ételhordók biztosításával az étel kitálalása nélkül biztosítja. A város 2015. évi költségvetése a feladat ellátásához szükséges összeget beépíti. 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Pr="004B2A80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2015. január 1.</w:t>
      </w: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187B73">
        <w:rPr>
          <w:rFonts w:ascii="Times New Roman" w:eastAsia="Times New Roman" w:hAnsi="Times New Roman" w:cs="Times New Roman"/>
          <w:sz w:val="24"/>
          <w:szCs w:val="24"/>
          <w:lang w:eastAsia="hu-HU"/>
        </w:rPr>
        <w:t>HIK</w:t>
      </w:r>
      <w:proofErr w:type="gramEnd"/>
      <w:r w:rsidRPr="00187B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igazgatója;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87B73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Egyesített Óvoda vezetője;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87B73">
        <w:rPr>
          <w:rFonts w:ascii="Times New Roman" w:eastAsia="Times New Roman" w:hAnsi="Times New Roman" w:cs="Times New Roman"/>
          <w:sz w:val="24"/>
          <w:szCs w:val="24"/>
          <w:lang w:eastAsia="hu-HU"/>
        </w:rPr>
        <w:t>irodavezető-helyettes</w:t>
      </w: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F3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Pr="00072C5E" w:rsidRDefault="00F00C7E" w:rsidP="00F00C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b/>
          <w:i/>
          <w:sz w:val="24"/>
          <w:szCs w:val="24"/>
        </w:rPr>
        <w:t xml:space="preserve">Előterjesztés a 6819/1 </w:t>
      </w:r>
      <w:proofErr w:type="spellStart"/>
      <w:r w:rsidRPr="00072C5E">
        <w:rPr>
          <w:rFonts w:ascii="Times New Roman" w:hAnsi="Times New Roman" w:cs="Times New Roman"/>
          <w:b/>
          <w:i/>
          <w:sz w:val="24"/>
          <w:szCs w:val="24"/>
        </w:rPr>
        <w:t>hrsz-ú</w:t>
      </w:r>
      <w:proofErr w:type="spellEnd"/>
      <w:r w:rsidRPr="00072C5E">
        <w:rPr>
          <w:rFonts w:ascii="Times New Roman" w:hAnsi="Times New Roman" w:cs="Times New Roman"/>
          <w:b/>
          <w:i/>
          <w:sz w:val="24"/>
          <w:szCs w:val="24"/>
        </w:rPr>
        <w:t xml:space="preserve"> ingatlan haszonkölcsönbe adásáról</w:t>
      </w:r>
      <w:r w:rsidRPr="004C0232">
        <w:rPr>
          <w:rFonts w:ascii="Times New Roman" w:hAnsi="Times New Roman" w:cs="Times New Roman"/>
          <w:sz w:val="24"/>
          <w:szCs w:val="24"/>
        </w:rPr>
        <w:t>. (10.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102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Pr="00280937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D407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Pénzügyi, Gazdasági Bizottsága </w:t>
      </w:r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hozzájárulását adja a Hajdúszoboszló, Libagát utcán, a </w:t>
      </w:r>
      <w:proofErr w:type="spellStart"/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Kösely-csatona</w:t>
      </w:r>
      <w:proofErr w:type="spellEnd"/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mentén található 6819/1 </w:t>
      </w:r>
      <w:proofErr w:type="spellStart"/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ingatlan 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aszonkölcsönbe adásához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Peterman</w:t>
      </w:r>
      <w:proofErr w:type="spellEnd"/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Gyula (4200 Hajdúszoboszló, </w:t>
      </w:r>
      <w:proofErr w:type="spellStart"/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Bajcsy-Zs</w:t>
      </w:r>
      <w:proofErr w:type="spellEnd"/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138.) részére az alábbi feltételekkel:</w:t>
      </w:r>
    </w:p>
    <w:p w:rsidR="00F00C7E" w:rsidRPr="00280937" w:rsidRDefault="00F00C7E" w:rsidP="00F00C7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Használati idő hossza 5 év,</w:t>
      </w:r>
    </w:p>
    <w:p w:rsidR="00F00C7E" w:rsidRPr="00280937" w:rsidRDefault="00F00C7E" w:rsidP="00F00C7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Haszonkölcsönbe adó az ingatlant más célra kívánja hasznosítani, úgy 60 napos felmondással a haszonkölcsön szerződést megszüntetheti.</w:t>
      </w:r>
    </w:p>
    <w:p w:rsidR="00F00C7E" w:rsidRPr="00280937" w:rsidRDefault="00F00C7E" w:rsidP="00F00C7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Haszonkölcsönbe vevő az ingatlant kaszálás és legeltetés céljára használhatja, köteles a területet karbantartani, a füvet rendszeresen kaszálni. A területen lévő fa-állomány nem része a haszonkölcsön szerződésnek, a fákat a Haszonkölcsönbe vevő nem vághatja ki.</w:t>
      </w:r>
    </w:p>
    <w:p w:rsidR="00F00C7E" w:rsidRPr="00280937" w:rsidRDefault="00F00C7E" w:rsidP="00F00C7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Haszonkölcsönbe adó az ingatlan használatáért bérleti díjat nem számít fel.</w:t>
      </w:r>
    </w:p>
    <w:p w:rsidR="00F00C7E" w:rsidRPr="00280937" w:rsidRDefault="00F00C7E" w:rsidP="00F00C7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809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Haszonbérbe vevő az ingatlant tovább albérletbe nem adhatja, illetve harmadik személy részére nem hasznosíthatja.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F00C7E" w:rsidRPr="004B2A80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lastRenderedPageBreak/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2014. január 15.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2809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jegyző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F3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Pr="00072C5E" w:rsidRDefault="00F00C7E" w:rsidP="00F00C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b/>
          <w:i/>
          <w:sz w:val="24"/>
          <w:szCs w:val="24"/>
        </w:rPr>
        <w:t xml:space="preserve">Előterjesztés a Hajdúszoboszlói Papp László Bokszakadémia </w:t>
      </w:r>
      <w:r w:rsidRPr="006250BC">
        <w:rPr>
          <w:rFonts w:ascii="Times New Roman" w:hAnsi="Times New Roman" w:cs="Times New Roman"/>
          <w:b/>
          <w:i/>
          <w:sz w:val="24"/>
          <w:szCs w:val="24"/>
        </w:rPr>
        <w:t>kérelméről.</w:t>
      </w:r>
      <w:r w:rsidRPr="004C0232">
        <w:rPr>
          <w:rFonts w:ascii="Times New Roman" w:hAnsi="Times New Roman" w:cs="Times New Roman"/>
          <w:sz w:val="24"/>
          <w:szCs w:val="24"/>
        </w:rPr>
        <w:t xml:space="preserve"> (11.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103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Pr="00B57575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7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Pr="00B57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 a Hajdúszoboszló, Szép Ernő u. 16. szám alatti ingatlanon lévő 252 m2 alapterületű ún. Zenepavilon 5 évre történő bérbeadásához a Hajdúszoboszlói Papp László Bokszakadémia részére. </w:t>
      </w:r>
    </w:p>
    <w:p w:rsidR="00F00C7E" w:rsidRPr="00B57575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57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Pr="00B57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 ahhoz, hogy a Hajdúszoboszlói Papp László Bokszakadémia az általuk használt épületen felújítási és állagmegóvási munkálatokat végezzen el, azzal a kikötéssel, hogy a tervezett munkálatokat a kivitelezés megkezdése előtt egyeztetni kell a Polgármesteri Hivatal illetékes irodájával.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4B2A80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2014. január 30.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2809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jegyző</w:t>
      </w:r>
      <w:proofErr w:type="gramEnd"/>
    </w:p>
    <w:p w:rsidR="00F00C7E" w:rsidRPr="003C3796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072C5E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72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C5E">
        <w:rPr>
          <w:rFonts w:ascii="Times New Roman" w:hAnsi="Times New Roman" w:cs="Times New Roman"/>
          <w:b/>
          <w:i/>
          <w:sz w:val="24"/>
          <w:szCs w:val="24"/>
        </w:rPr>
        <w:t>Előterjesztés termőföldek haszonbérbe adásáró</w:t>
      </w:r>
      <w:r w:rsidRPr="00B9512A">
        <w:rPr>
          <w:rFonts w:ascii="Times New Roman" w:hAnsi="Times New Roman" w:cs="Times New Roman"/>
          <w:b/>
          <w:i/>
          <w:sz w:val="24"/>
          <w:szCs w:val="24"/>
        </w:rPr>
        <w:t>l.</w:t>
      </w:r>
      <w:r w:rsidRPr="004C0232">
        <w:rPr>
          <w:rFonts w:ascii="Times New Roman" w:hAnsi="Times New Roman" w:cs="Times New Roman"/>
          <w:sz w:val="24"/>
          <w:szCs w:val="24"/>
        </w:rPr>
        <w:t xml:space="preserve"> (12. sz. testületi napirend)</w:t>
      </w:r>
    </w:p>
    <w:p w:rsidR="00F00C7E" w:rsidRDefault="00F00C7E" w:rsidP="00F00C7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104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Pr="00B57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 </w:t>
      </w:r>
      <w:r w:rsidRPr="00A80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alábbi, szántó, nádas művelési ágú ingatlanok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80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haszonbérbe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történő</w:t>
      </w:r>
      <w:r w:rsidRPr="00A80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meghirdet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éséhez</w:t>
      </w:r>
      <w:r w:rsidRPr="00A80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feltüntetett licitálási alapár mellett öt év bérleti időre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00C7E" w:rsidRPr="00A80E9C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185"/>
        <w:gridCol w:w="2206"/>
        <w:gridCol w:w="1404"/>
        <w:gridCol w:w="1546"/>
        <w:gridCol w:w="1796"/>
      </w:tblGrid>
      <w:tr w:rsidR="00F00C7E" w:rsidTr="00A756FB">
        <w:tc>
          <w:tcPr>
            <w:tcW w:w="976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1191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Hrsz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Művelési ág, min. o.</w:t>
            </w:r>
          </w:p>
        </w:tc>
        <w:tc>
          <w:tcPr>
            <w:tcW w:w="1417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Pr="00A80E9C">
              <w:rPr>
                <w:rFonts w:ascii="Times New Roman" w:hAnsi="Times New Roman" w:cs="Times New Roman"/>
                <w:sz w:val="24"/>
                <w:szCs w:val="24"/>
              </w:rPr>
              <w:t xml:space="preserve"> érték</w:t>
            </w:r>
          </w:p>
        </w:tc>
        <w:tc>
          <w:tcPr>
            <w:tcW w:w="155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Terület (m</w:t>
            </w:r>
            <w:r w:rsidRPr="00A80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Bérleti díj Ft/év</w:t>
            </w:r>
          </w:p>
        </w:tc>
      </w:tr>
      <w:tr w:rsidR="00F00C7E" w:rsidTr="00A756FB">
        <w:tc>
          <w:tcPr>
            <w:tcW w:w="976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1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0243/5</w:t>
            </w:r>
          </w:p>
        </w:tc>
        <w:tc>
          <w:tcPr>
            <w:tcW w:w="2228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szántó, 2</w:t>
            </w:r>
          </w:p>
        </w:tc>
        <w:tc>
          <w:tcPr>
            <w:tcW w:w="1417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20,27</w:t>
            </w:r>
          </w:p>
        </w:tc>
        <w:tc>
          <w:tcPr>
            <w:tcW w:w="155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5826</w:t>
            </w:r>
          </w:p>
        </w:tc>
        <w:tc>
          <w:tcPr>
            <w:tcW w:w="180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58.260,-</w:t>
            </w:r>
          </w:p>
        </w:tc>
      </w:tr>
      <w:tr w:rsidR="00F00C7E" w:rsidTr="00A756FB">
        <w:tc>
          <w:tcPr>
            <w:tcW w:w="976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1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0243/7</w:t>
            </w:r>
          </w:p>
        </w:tc>
        <w:tc>
          <w:tcPr>
            <w:tcW w:w="2228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szántó, 2</w:t>
            </w:r>
          </w:p>
        </w:tc>
        <w:tc>
          <w:tcPr>
            <w:tcW w:w="1417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155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</w:p>
        </w:tc>
        <w:tc>
          <w:tcPr>
            <w:tcW w:w="180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35.990,-</w:t>
            </w:r>
          </w:p>
        </w:tc>
      </w:tr>
      <w:tr w:rsidR="00F00C7E" w:rsidTr="00A756FB">
        <w:tc>
          <w:tcPr>
            <w:tcW w:w="976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1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0243/9</w:t>
            </w:r>
          </w:p>
        </w:tc>
        <w:tc>
          <w:tcPr>
            <w:tcW w:w="2228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szántó, 2</w:t>
            </w:r>
          </w:p>
        </w:tc>
        <w:tc>
          <w:tcPr>
            <w:tcW w:w="1417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43,28</w:t>
            </w:r>
          </w:p>
        </w:tc>
        <w:tc>
          <w:tcPr>
            <w:tcW w:w="155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12436</w:t>
            </w:r>
          </w:p>
        </w:tc>
        <w:tc>
          <w:tcPr>
            <w:tcW w:w="180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124.360,-</w:t>
            </w:r>
          </w:p>
        </w:tc>
      </w:tr>
      <w:tr w:rsidR="00F00C7E" w:rsidTr="00A756FB">
        <w:tc>
          <w:tcPr>
            <w:tcW w:w="976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91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0409/6</w:t>
            </w:r>
          </w:p>
        </w:tc>
        <w:tc>
          <w:tcPr>
            <w:tcW w:w="2228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szántó, 2</w:t>
            </w:r>
          </w:p>
        </w:tc>
        <w:tc>
          <w:tcPr>
            <w:tcW w:w="1417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52,46</w:t>
            </w:r>
          </w:p>
        </w:tc>
        <w:tc>
          <w:tcPr>
            <w:tcW w:w="155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15074</w:t>
            </w:r>
          </w:p>
        </w:tc>
        <w:tc>
          <w:tcPr>
            <w:tcW w:w="180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150.740,-</w:t>
            </w:r>
          </w:p>
        </w:tc>
      </w:tr>
      <w:tr w:rsidR="00F00C7E" w:rsidTr="00A756FB">
        <w:tc>
          <w:tcPr>
            <w:tcW w:w="976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1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0357</w:t>
            </w:r>
          </w:p>
        </w:tc>
        <w:tc>
          <w:tcPr>
            <w:tcW w:w="2228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nádas 3</w:t>
            </w:r>
          </w:p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gyep (rét) 6</w:t>
            </w:r>
          </w:p>
        </w:tc>
        <w:tc>
          <w:tcPr>
            <w:tcW w:w="1417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155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57651</w:t>
            </w:r>
          </w:p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4216</w:t>
            </w:r>
          </w:p>
        </w:tc>
        <w:tc>
          <w:tcPr>
            <w:tcW w:w="1809" w:type="dxa"/>
            <w:shd w:val="clear" w:color="auto" w:fill="auto"/>
          </w:tcPr>
          <w:p w:rsidR="00F00C7E" w:rsidRPr="00A80E9C" w:rsidRDefault="00F00C7E" w:rsidP="00A7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E9C"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</w:p>
        </w:tc>
      </w:tr>
    </w:tbl>
    <w:p w:rsidR="00F00C7E" w:rsidRDefault="00F00C7E" w:rsidP="00F00C7E">
      <w:pPr>
        <w:spacing w:after="0" w:line="240" w:lineRule="auto"/>
        <w:jc w:val="both"/>
        <w:rPr>
          <w:b/>
          <w:sz w:val="28"/>
          <w:szCs w:val="28"/>
        </w:rPr>
      </w:pPr>
    </w:p>
    <w:p w:rsidR="00F00C7E" w:rsidRPr="00A80E9C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haszonbérlet jogát az a pályázó nyeri el, aki a licitáláson a legmagasabb bérleti díjra tesz ajánlatot. </w:t>
      </w:r>
    </w:p>
    <w:p w:rsidR="00F00C7E" w:rsidRPr="00A80E9C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licitálás során kialakult haszonbérleti díjak a 2015. évre vonatkoznak, ezt követően a bérleti díj minden évben megemelkedik a KSH által hivatalosan az előző évre közzétett fogyasztói árindex mértékével.</w:t>
      </w:r>
    </w:p>
    <w:p w:rsidR="00F00C7E" w:rsidRPr="00A80E9C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Amennyiben a szerződés lejárati ideje előtt bérbeadáson kívül más szándéka van a termőföldekkel az Önkormányzatnak, úgy az adott gazdasági év végével felmondja a szerződést.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4B2A80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2015. március 31.</w:t>
      </w:r>
    </w:p>
    <w:p w:rsidR="00F00C7E" w:rsidRP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jegyző</w:t>
      </w:r>
      <w:proofErr w:type="gramEnd"/>
    </w:p>
    <w:p w:rsidR="00F00C7E" w:rsidRPr="00332110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72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C7E" w:rsidRDefault="00F00C7E" w:rsidP="00AD47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110">
        <w:rPr>
          <w:rFonts w:ascii="Times New Roman" w:hAnsi="Times New Roman" w:cs="Times New Roman"/>
          <w:b/>
          <w:i/>
          <w:sz w:val="24"/>
          <w:szCs w:val="24"/>
        </w:rPr>
        <w:t>Előterjesztés tulajdonosi hozzájárulás kiadásár</w:t>
      </w:r>
      <w:bookmarkStart w:id="0" w:name="_GoBack"/>
      <w:bookmarkEnd w:id="0"/>
      <w:r w:rsidRPr="00332110">
        <w:rPr>
          <w:rFonts w:ascii="Times New Roman" w:hAnsi="Times New Roman" w:cs="Times New Roman"/>
          <w:b/>
          <w:i/>
          <w:sz w:val="24"/>
          <w:szCs w:val="24"/>
        </w:rPr>
        <w:t xml:space="preserve">ól a Szováti úti vasúti felüljáró létesítéséhez. </w:t>
      </w:r>
      <w:r w:rsidRPr="004C0232">
        <w:rPr>
          <w:rFonts w:ascii="Times New Roman" w:hAnsi="Times New Roman" w:cs="Times New Roman"/>
          <w:sz w:val="24"/>
          <w:szCs w:val="24"/>
        </w:rPr>
        <w:t>(13.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105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Pénzügyi, Gazdasági Bizottsága </w:t>
      </w:r>
      <w:r w:rsidRPr="003039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hozzájárulását adja Szováti úti vasúti csomópont felújításához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F00C7E" w:rsidRPr="004B2A80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2014. december 31.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2809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jegyző</w:t>
      </w:r>
      <w:proofErr w:type="gramEnd"/>
    </w:p>
    <w:p w:rsidR="00F00C7E" w:rsidRPr="00332110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33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Pr="00332110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110">
        <w:rPr>
          <w:rFonts w:ascii="Times New Roman" w:hAnsi="Times New Roman" w:cs="Times New Roman"/>
          <w:b/>
          <w:i/>
          <w:sz w:val="24"/>
          <w:szCs w:val="24"/>
        </w:rPr>
        <w:t>Előterjesztés csapadékvizes pályázat műszaki tartalmának növelésével kapcsolatosan.</w:t>
      </w:r>
      <w:r w:rsidRPr="004C0232">
        <w:rPr>
          <w:rFonts w:ascii="Times New Roman" w:hAnsi="Times New Roman" w:cs="Times New Roman"/>
          <w:sz w:val="24"/>
          <w:szCs w:val="24"/>
        </w:rPr>
        <w:t xml:space="preserve"> (14.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106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02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Pr="00B575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402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„Hajdúszoboszló Város Önkormányzata belterületi csapadékvíz-elvezető rendszerének bővítése” tárgyú ÉAOP-5.1.2/D2-11-2011-0041 azonosítószámú projekt műszaki tartalmának növelését támogatja a Surányi utcai csatorna már meglévő, az eredeti projekt részét nem képező szakaszának felújítási, átépítési munkálatainak elvégzésével az előterjesztésben részletezettek szerint, a projekten található megtakarítás terhére.</w:t>
      </w:r>
    </w:p>
    <w:p w:rsidR="00F00C7E" w:rsidRPr="00740286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Pr="004B2A80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2014. december 31.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2809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jegyző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polgármester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332110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321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110">
        <w:rPr>
          <w:rFonts w:ascii="Times New Roman" w:hAnsi="Times New Roman" w:cs="Times New Roman"/>
          <w:b/>
          <w:i/>
          <w:sz w:val="24"/>
          <w:szCs w:val="24"/>
        </w:rPr>
        <w:t xml:space="preserve">Előterjesztés a városi kommunális hulladék lerakásával kapcsolatosan. </w:t>
      </w:r>
      <w:r>
        <w:rPr>
          <w:rFonts w:ascii="Times New Roman" w:hAnsi="Times New Roman" w:cs="Times New Roman"/>
          <w:sz w:val="24"/>
          <w:szCs w:val="24"/>
        </w:rPr>
        <w:t>(15.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107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pStyle w:val="Szvegtrzs"/>
        <w:jc w:val="both"/>
        <w:rPr>
          <w:b/>
          <w:szCs w:val="24"/>
        </w:rPr>
      </w:pPr>
      <w:r w:rsidRPr="00797C9E">
        <w:rPr>
          <w:b/>
          <w:szCs w:val="24"/>
        </w:rPr>
        <w:t xml:space="preserve">Hajdúszoboszló Város Önkormányzatának Pénzügyi, Gazdasági Bizottsága felhatalmazza a Hajdúszoboszlói Nonprofit </w:t>
      </w:r>
      <w:proofErr w:type="spellStart"/>
      <w:r w:rsidRPr="00797C9E">
        <w:rPr>
          <w:b/>
          <w:szCs w:val="24"/>
        </w:rPr>
        <w:t>Zrt-t</w:t>
      </w:r>
      <w:proofErr w:type="spellEnd"/>
      <w:r w:rsidRPr="00797C9E">
        <w:rPr>
          <w:b/>
          <w:szCs w:val="24"/>
        </w:rPr>
        <w:t xml:space="preserve">, hogy tegye meg a további lépéseket a Hajdúszoboszló közigazgatási területén keletkező kommunális hulladék lerakására és kezelésére vonatkozó  megállapodás aláírására az </w:t>
      </w:r>
      <w:proofErr w:type="spellStart"/>
      <w:proofErr w:type="gramStart"/>
      <w:r w:rsidRPr="00797C9E">
        <w:rPr>
          <w:b/>
          <w:szCs w:val="24"/>
        </w:rPr>
        <w:t>A</w:t>
      </w:r>
      <w:proofErr w:type="gramEnd"/>
      <w:r w:rsidRPr="00797C9E">
        <w:rPr>
          <w:b/>
          <w:szCs w:val="24"/>
        </w:rPr>
        <w:t>.K.S.D.-vel</w:t>
      </w:r>
      <w:proofErr w:type="spellEnd"/>
      <w:r w:rsidRPr="00797C9E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:rsidR="00F00C7E" w:rsidRDefault="00F00C7E" w:rsidP="00F00C7E">
      <w:pPr>
        <w:pStyle w:val="Szvegtrzs"/>
        <w:jc w:val="both"/>
        <w:rPr>
          <w:b/>
          <w:szCs w:val="24"/>
        </w:rPr>
      </w:pPr>
    </w:p>
    <w:p w:rsidR="00F00C7E" w:rsidRPr="004B2A80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2014. december 31.</w:t>
      </w:r>
    </w:p>
    <w:p w:rsidR="00F00C7E" w:rsidRPr="00B82155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2809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jegyző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polgármester</w:t>
      </w:r>
    </w:p>
    <w:p w:rsidR="00F00C7E" w:rsidRPr="00CD6E0F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404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0C7E" w:rsidRPr="00BC5317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C5317">
        <w:rPr>
          <w:rFonts w:ascii="Times New Roman" w:hAnsi="Times New Roman" w:cs="Times New Roman"/>
          <w:b/>
          <w:i/>
          <w:sz w:val="24"/>
          <w:szCs w:val="24"/>
        </w:rPr>
        <w:t>Tá</w:t>
      </w:r>
      <w:r w:rsidRPr="00BC531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jékoztató</w:t>
      </w:r>
      <w:r w:rsidRPr="00BC5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531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közterü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letek 2014. évi hasznosításáról </w:t>
      </w:r>
      <w:r w:rsidRPr="000D0DA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plusz napirendi pont)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108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Pénzügyi, Gazdasági Bizottsága a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esztiváltér mellett működő nyilvános illemhely</w:t>
      </w: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üzemeltetési jogát </w:t>
      </w: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Búzavirág 94 kft-nek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adja</w:t>
      </w: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oda, és 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közterület-használati szerződést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2018. december 31-ig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meghosszabbítja.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Pr="00CD6E0F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6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CD6E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CD6E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december 31.</w:t>
      </w:r>
    </w:p>
    <w:p w:rsidR="00F00C7E" w:rsidRPr="00B82155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6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CD6E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polgármester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109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 Bethlen 98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Kft-vel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kötött közterület-használati szerződés 2014. december 31-i hatállyal történő felmondását.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Pr="00CD6E0F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6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CD6E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szerződésben foglalt határidőig, 2014, december 31.</w:t>
      </w:r>
    </w:p>
    <w:p w:rsidR="00F00C7E" w:rsidRPr="00B82155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6E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CD6E0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polgármester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110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 Szent István parkban Boros István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eurojump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közterület-használati szerződésének 2014. december 31-i hatállyal történő felmondását.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Pr="00CB7F8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szerződésben foglalt határidőig,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december 31.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polgármester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111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217B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Farkasné Kovács Erzsébet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Hőforrás és Ádám utcán történő </w:t>
      </w:r>
      <w:r w:rsidRPr="00217B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virágárusítás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ára vonatkozó közterület-használati szerződésének 2014. december 31-i hatállyal történő felmondását.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Pr="00CB7F8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szerződésben foglalt határidőig,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december 31.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polgármester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112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Szilfákalján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található könyves sátor üzemeltetője közterület-használati szerződésének 2014. december 31-i hatállyal történő felmondását.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Pr="00CB7F8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szerződésben foglalt határidőig, 2014. december 31.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polgármester</w:t>
      </w:r>
      <w:proofErr w:type="gramEnd"/>
    </w:p>
    <w:p w:rsidR="00F00C7E" w:rsidRDefault="00F00C7E" w:rsidP="00F00C7E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113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januári ülésen visszatér egy teljesen kidolgozott javaslattal, amit a hivatal egyeztet a Pénzügyi, Gazdasági Bizottság és a </w:t>
      </w:r>
      <w:r w:rsidRPr="004C02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Városfejl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esztési, Mezőgazdasági Bizottság elnökével. Ennek tekintetében hoz a két bizottság határozati javaslatot arról, hogy a jövőben milyen formában legyenek a közterületek kiadva. 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hu-HU"/>
        </w:rPr>
      </w:pPr>
    </w:p>
    <w:p w:rsidR="00F00C7E" w:rsidRPr="00CB7F8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december 31.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polgármester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DB28DA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B28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6A1">
        <w:rPr>
          <w:rFonts w:ascii="Times New Roman" w:hAnsi="Times New Roman" w:cs="Times New Roman"/>
          <w:b/>
          <w:i/>
          <w:sz w:val="24"/>
          <w:szCs w:val="24"/>
        </w:rPr>
        <w:t>Előterjesztés a közterület-használat, közterület-hasznosítás 2015. évi díjtételeinek meghatározására.</w:t>
      </w:r>
      <w:r w:rsidRPr="004C0232">
        <w:rPr>
          <w:rFonts w:ascii="Times New Roman" w:hAnsi="Times New Roman" w:cs="Times New Roman"/>
          <w:sz w:val="24"/>
          <w:szCs w:val="24"/>
        </w:rPr>
        <w:t xml:space="preserve"> (16.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114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 </w:t>
      </w:r>
      <w:r w:rsidRPr="000F5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közterület-használat, közterület hasznosítás 2015.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évi díjtételeinek meghatározását és javasolja a képviselő-testületnek </w:t>
      </w:r>
      <w:r w:rsidRPr="000F5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rendelet tervezet elfogadását.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hu-HU"/>
        </w:rPr>
      </w:pPr>
    </w:p>
    <w:p w:rsidR="00F00C7E" w:rsidRPr="00CB7F8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2014. december 31.</w:t>
      </w:r>
    </w:p>
    <w:p w:rsidR="00F00C7E" w:rsidRPr="000F561B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CB7F8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polgármester</w:t>
      </w:r>
      <w:proofErr w:type="gramEnd"/>
    </w:p>
    <w:p w:rsidR="00F00C7E" w:rsidRPr="004C0232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0F561B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F56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Pr="00DB28DA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8DA">
        <w:rPr>
          <w:rFonts w:ascii="Times New Roman" w:hAnsi="Times New Roman" w:cs="Times New Roman"/>
          <w:b/>
          <w:i/>
          <w:sz w:val="24"/>
          <w:szCs w:val="24"/>
        </w:rPr>
        <w:t>Előterjesztés közvilágítás külterületen történő bővítésével kapcsolatosan</w:t>
      </w:r>
      <w:r>
        <w:rPr>
          <w:rFonts w:ascii="Times New Roman" w:hAnsi="Times New Roman" w:cs="Times New Roman"/>
          <w:sz w:val="24"/>
          <w:szCs w:val="24"/>
        </w:rPr>
        <w:t>. (17.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115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Pr="00984FD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3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alábbi közvilágítást érintő fejlesztéseket külterületen a 2014. évi városi költségvetés 13. sz. mellékl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et „Beruházások” táblázat 10/ÖK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„Közvilágítás bővítés külterületen” soron rendelkezésre álló keret erejéig, prioritás szerint:</w:t>
      </w:r>
    </w:p>
    <w:p w:rsidR="00F00C7E" w:rsidRPr="00984FD1" w:rsidRDefault="00F00C7E" w:rsidP="00F00C7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1./ 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Körte dűlőn 4 db új lámpatest (</w:t>
      </w:r>
      <w:proofErr w:type="gramStart"/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meglévőtől</w:t>
      </w:r>
      <w:proofErr w:type="gramEnd"/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folytatva minden 2. oszlopra) </w:t>
      </w:r>
    </w:p>
    <w:p w:rsidR="00F00C7E" w:rsidRPr="00984FD1" w:rsidRDefault="00F00C7E" w:rsidP="00F00C7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2./ 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Meggy dűlőn 4 db új lámpatest (</w:t>
      </w:r>
      <w:proofErr w:type="gramStart"/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meglévőtől</w:t>
      </w:r>
      <w:proofErr w:type="gramEnd"/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folytatva minden 2. oszlopra)</w:t>
      </w:r>
    </w:p>
    <w:p w:rsidR="00F00C7E" w:rsidRPr="00984FD1" w:rsidRDefault="00F00C7E" w:rsidP="00F00C7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3./ 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Vénszőlőskert dűlőn 2 db új lámpatest (meglévők közzé)</w:t>
      </w:r>
    </w:p>
    <w:p w:rsidR="00F00C7E" w:rsidRPr="00984FD1" w:rsidRDefault="00F00C7E" w:rsidP="00F00C7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4./ 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Fácán dűlőn 3 db új lámpatest (me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glévők áthelyezésével úgy, hogy 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azok 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minden 2. oszlopra kerüljenek)</w:t>
      </w:r>
    </w:p>
    <w:p w:rsidR="00F00C7E" w:rsidRPr="00984FD1" w:rsidRDefault="00F00C7E" w:rsidP="00F00C7E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5./ 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Csepűs kertben a </w:t>
      </w:r>
      <w:proofErr w:type="spellStart"/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Kösipart</w:t>
      </w:r>
      <w:proofErr w:type="spellEnd"/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a Csepűs, és a Nádudvari dűlőkön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legalább 3-</w:t>
      </w:r>
      <w:r w:rsidRPr="00984F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3-3 db lámpatest (minden 2. oszlopra)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hu-HU"/>
        </w:rPr>
      </w:pPr>
    </w:p>
    <w:p w:rsidR="00F00C7E" w:rsidRPr="00984FD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megvalósítása 2015. március 31.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jegyző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332110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72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8DA">
        <w:rPr>
          <w:rFonts w:ascii="Times New Roman" w:hAnsi="Times New Roman" w:cs="Times New Roman"/>
          <w:b/>
          <w:i/>
          <w:sz w:val="24"/>
          <w:szCs w:val="24"/>
        </w:rPr>
        <w:t xml:space="preserve">Előterjesztés Bethlen utca - Hősök tere - Luther utca - </w:t>
      </w:r>
      <w:proofErr w:type="spellStart"/>
      <w:r w:rsidRPr="00DB28DA">
        <w:rPr>
          <w:rFonts w:ascii="Times New Roman" w:hAnsi="Times New Roman" w:cs="Times New Roman"/>
          <w:b/>
          <w:i/>
          <w:sz w:val="24"/>
          <w:szCs w:val="24"/>
        </w:rPr>
        <w:t>Szilfákalja</w:t>
      </w:r>
      <w:proofErr w:type="spellEnd"/>
      <w:r w:rsidRPr="00DB28DA">
        <w:rPr>
          <w:rFonts w:ascii="Times New Roman" w:hAnsi="Times New Roman" w:cs="Times New Roman"/>
          <w:b/>
          <w:i/>
          <w:sz w:val="24"/>
          <w:szCs w:val="24"/>
        </w:rPr>
        <w:t xml:space="preserve"> csomópontban kiegészítő forgalomirányító jelző felszereléséről.</w:t>
      </w:r>
      <w:r>
        <w:rPr>
          <w:rFonts w:ascii="Times New Roman" w:hAnsi="Times New Roman" w:cs="Times New Roman"/>
          <w:sz w:val="24"/>
          <w:szCs w:val="24"/>
        </w:rPr>
        <w:t xml:space="preserve"> (18.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116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Pr="00EC7D7B" w:rsidRDefault="00F00C7E" w:rsidP="00F00C7E">
      <w:pPr>
        <w:pStyle w:val="Szvegtrzsbehzssal"/>
        <w:tabs>
          <w:tab w:val="left" w:pos="187"/>
          <w:tab w:val="left" w:pos="561"/>
        </w:tabs>
        <w:ind w:left="0"/>
        <w:jc w:val="both"/>
        <w:rPr>
          <w:b/>
          <w:lang w:val="hu-HU" w:eastAsia="hu-HU"/>
        </w:rPr>
      </w:pPr>
      <w:proofErr w:type="gramStart"/>
      <w:r w:rsidRPr="00EC7D7B">
        <w:rPr>
          <w:b/>
          <w:lang w:val="hu-HU" w:eastAsia="hu-HU"/>
        </w:rPr>
        <w:t xml:space="preserve">Hajdúszoboszló Város Önkormányzata </w:t>
      </w:r>
      <w:r>
        <w:rPr>
          <w:b/>
          <w:lang w:val="hu-HU" w:eastAsia="hu-HU"/>
        </w:rPr>
        <w:t>Pénzügyi, Gazdasági Bizottsága</w:t>
      </w:r>
      <w:r w:rsidRPr="00EC7D7B">
        <w:rPr>
          <w:b/>
          <w:lang w:val="hu-HU" w:eastAsia="hu-HU"/>
        </w:rPr>
        <w:t xml:space="preserve"> támogatja – amennyiben a Magyar Közút Nonprofit </w:t>
      </w:r>
      <w:proofErr w:type="spellStart"/>
      <w:r w:rsidRPr="00EC7D7B">
        <w:rPr>
          <w:b/>
          <w:lang w:val="hu-HU" w:eastAsia="hu-HU"/>
        </w:rPr>
        <w:t>Zrt</w:t>
      </w:r>
      <w:proofErr w:type="spellEnd"/>
      <w:r w:rsidRPr="00EC7D7B">
        <w:rPr>
          <w:b/>
          <w:lang w:val="hu-HU" w:eastAsia="hu-HU"/>
        </w:rPr>
        <w:t xml:space="preserve">. vagyonkezelői hozzájárulását megadja - a Bethlen utca – Hősök tere – Luther utca – </w:t>
      </w:r>
      <w:proofErr w:type="spellStart"/>
      <w:r w:rsidRPr="00EC7D7B">
        <w:rPr>
          <w:b/>
          <w:lang w:val="hu-HU" w:eastAsia="hu-HU"/>
        </w:rPr>
        <w:t>Szilfákalja</w:t>
      </w:r>
      <w:proofErr w:type="spellEnd"/>
      <w:r w:rsidRPr="00EC7D7B">
        <w:rPr>
          <w:b/>
          <w:lang w:val="hu-HU" w:eastAsia="hu-HU"/>
        </w:rPr>
        <w:t xml:space="preserve"> jelzőlámpás csomópontban, a Hősök tere és </w:t>
      </w:r>
      <w:proofErr w:type="spellStart"/>
      <w:r w:rsidRPr="00EC7D7B">
        <w:rPr>
          <w:b/>
          <w:lang w:val="hu-HU" w:eastAsia="hu-HU"/>
        </w:rPr>
        <w:t>Szilfákalja</w:t>
      </w:r>
      <w:proofErr w:type="spellEnd"/>
      <w:r w:rsidRPr="00EC7D7B">
        <w:rPr>
          <w:b/>
          <w:lang w:val="hu-HU" w:eastAsia="hu-HU"/>
        </w:rPr>
        <w:t xml:space="preserve"> felőli ágakon, a menetirány szerinti jobb oldali forgalmi sávban a forgalomirányító lámpákon jobbra nyilas kiegészítő jelzők felszerelését a Zöldfény Kft. árajánlata alapján bruttó 472.865,- Ft összegért, amelynek pénzügyi fedezetét a 2014. évi városi költségvetés 14. sz. melléklet 1/ÖK „ Útszőnyegezések” költséghely terhére biztosítja.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F00C7E" w:rsidRPr="00984FD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 február 15.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  jegyző</w:t>
      </w:r>
      <w:proofErr w:type="gramEnd"/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F00C7E" w:rsidRPr="00332110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72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8DA">
        <w:rPr>
          <w:rFonts w:ascii="Times New Roman" w:hAnsi="Times New Roman" w:cs="Times New Roman"/>
          <w:b/>
          <w:i/>
          <w:sz w:val="24"/>
          <w:szCs w:val="24"/>
        </w:rPr>
        <w:t>Hajdúszoboszló város geotermikus energiahasznosítási és közműrendszer kiépítésére, illetve egyéb energiahatékonysági tárgyú projektek előkészítésének indítására</w:t>
      </w:r>
      <w:r>
        <w:rPr>
          <w:rFonts w:ascii="Times New Roman" w:hAnsi="Times New Roman" w:cs="Times New Roman"/>
          <w:sz w:val="24"/>
          <w:szCs w:val="24"/>
        </w:rPr>
        <w:t xml:space="preserve"> (6. sz. testületi napirend)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117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Pr="00C912CD" w:rsidRDefault="00F00C7E" w:rsidP="00F00C7E">
      <w:pPr>
        <w:pStyle w:val="Listaszerbekezds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Hajdúszoboszló Város Önkormányzata Pénzügyi, Gazdasági Bizottsága támogatja, hogy a képviselő-testület (a Városgazdálkodási Nonprofit </w:t>
      </w:r>
      <w:proofErr w:type="spellStart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aktív közreműködésével) megbízza az Alpolgármestert a geotermikus energiahasznosítási és közüzemi felhasználási javaslatok kidolgozásával, a korábbi szándéknyilatkozat szintjén megrekedt </w:t>
      </w:r>
      <w:proofErr w:type="spellStart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>hőhasznosítási</w:t>
      </w:r>
      <w:proofErr w:type="spellEnd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együttműködés teljes jogi és pénzügyi (amennyiben szükséges) lezárásával, egy új energiahasznosítási koncepció alapját képező megvalósíthatósági tanulmány elkészítésével, illetve a projekt megvalósításhoz bevonható potenciális pénzügyi és szakmai partnerek felkutatásával.</w:t>
      </w:r>
      <w:proofErr w:type="gramEnd"/>
    </w:p>
    <w:p w:rsidR="00F00C7E" w:rsidRPr="00DE4DA8" w:rsidRDefault="00F00C7E" w:rsidP="00F00C7E">
      <w:pPr>
        <w:spacing w:after="0" w:line="240" w:lineRule="auto"/>
        <w:ind w:left="360" w:hanging="72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F00C7E" w:rsidRPr="00DE4DA8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E4DA8">
        <w:rPr>
          <w:rFonts w:ascii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E4DA8">
        <w:rPr>
          <w:rFonts w:ascii="Times New Roman" w:hAnsi="Times New Roman" w:cs="Times New Roman"/>
          <w:sz w:val="24"/>
          <w:szCs w:val="24"/>
          <w:lang w:eastAsia="hu-HU"/>
        </w:rPr>
        <w:t>2015. június 30.</w:t>
      </w:r>
    </w:p>
    <w:p w:rsidR="00F00C7E" w:rsidRPr="00DE4DA8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DE4DA8">
        <w:rPr>
          <w:rFonts w:ascii="Times New Roman" w:hAnsi="Times New Roman" w:cs="Times New Roman"/>
          <w:sz w:val="24"/>
          <w:szCs w:val="24"/>
          <w:lang w:eastAsia="hu-HU"/>
        </w:rPr>
        <w:t>alpolgármester</w:t>
      </w:r>
      <w:proofErr w:type="gramEnd"/>
    </w:p>
    <w:p w:rsidR="00F00C7E" w:rsidRPr="00DE4DA8" w:rsidRDefault="00F00C7E" w:rsidP="00F00C7E">
      <w:pPr>
        <w:spacing w:after="0" w:line="240" w:lineRule="auto"/>
        <w:ind w:left="360" w:hanging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F00C7E" w:rsidRPr="00C912CD" w:rsidRDefault="00F00C7E" w:rsidP="00F00C7E">
      <w:pPr>
        <w:pStyle w:val="Listaszerbekezds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hozzájárul, hogy a képviselő-testület megbízza </w:t>
      </w:r>
      <w:proofErr w:type="spellStart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>Holoda</w:t>
      </w:r>
      <w:proofErr w:type="spellEnd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Attila alpolgármestert, hogy a Városgazdálkodási Nonprofit </w:t>
      </w:r>
      <w:proofErr w:type="spellStart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aktív közreműködésével vizsgálja meg és készítsen javaslatot egy korszerű, energia hatékony </w:t>
      </w:r>
      <w:proofErr w:type="spellStart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>LED-es</w:t>
      </w:r>
      <w:proofErr w:type="spellEnd"/>
      <w:r w:rsidRPr="00C912C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közvilágítási modell bevezetésére és az önkormányzati testület előtt számoljon be a lehetséges finanszírozási konstrukciók és az így elérhető megtakarítás pontos nyomon követhetőségére vonatkozóan. </w:t>
      </w:r>
    </w:p>
    <w:p w:rsidR="00F00C7E" w:rsidRPr="00DE4DA8" w:rsidRDefault="00F00C7E" w:rsidP="00F00C7E">
      <w:pPr>
        <w:spacing w:after="0" w:line="240" w:lineRule="auto"/>
        <w:ind w:left="360" w:hanging="720"/>
        <w:jc w:val="both"/>
        <w:rPr>
          <w:rFonts w:ascii="Times New Roman" w:hAnsi="Times New Roman" w:cs="Times New Roman"/>
          <w:sz w:val="24"/>
          <w:szCs w:val="24"/>
          <w:u w:val="single"/>
          <w:lang w:eastAsia="hu-HU"/>
        </w:rPr>
      </w:pPr>
    </w:p>
    <w:p w:rsidR="00F00C7E" w:rsidRPr="00DE4DA8" w:rsidRDefault="00F00C7E" w:rsidP="00F00C7E">
      <w:pPr>
        <w:spacing w:after="0" w:line="240" w:lineRule="auto"/>
        <w:ind w:left="624" w:hanging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E4DA8">
        <w:rPr>
          <w:rFonts w:ascii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E4DA8">
        <w:rPr>
          <w:rFonts w:ascii="Times New Roman" w:hAnsi="Times New Roman" w:cs="Times New Roman"/>
          <w:sz w:val="24"/>
          <w:szCs w:val="24"/>
          <w:lang w:eastAsia="hu-HU"/>
        </w:rPr>
        <w:t>2015. március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E4DA8">
        <w:rPr>
          <w:rFonts w:ascii="Times New Roman" w:hAnsi="Times New Roman" w:cs="Times New Roman"/>
          <w:sz w:val="24"/>
          <w:szCs w:val="24"/>
          <w:lang w:eastAsia="hu-HU"/>
        </w:rPr>
        <w:t>31.</w:t>
      </w:r>
    </w:p>
    <w:p w:rsidR="00F00C7E" w:rsidRPr="00DE4DA8" w:rsidRDefault="00F00C7E" w:rsidP="00F00C7E">
      <w:pPr>
        <w:spacing w:after="0" w:line="240" w:lineRule="auto"/>
        <w:ind w:left="624" w:hanging="72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E4DA8">
        <w:rPr>
          <w:rFonts w:ascii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DE4DA8">
        <w:rPr>
          <w:rFonts w:ascii="Times New Roman" w:hAnsi="Times New Roman" w:cs="Times New Roman"/>
          <w:sz w:val="24"/>
          <w:szCs w:val="24"/>
          <w:u w:val="single"/>
          <w:lang w:eastAsia="hu-HU"/>
        </w:rPr>
        <w:t>:</w:t>
      </w:r>
      <w:r w:rsidRPr="00DE4DA8"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</w:t>
      </w:r>
      <w:r w:rsidRPr="00DE4DA8">
        <w:rPr>
          <w:rFonts w:ascii="Times New Roman" w:hAnsi="Times New Roman" w:cs="Times New Roman"/>
          <w:sz w:val="24"/>
          <w:szCs w:val="24"/>
          <w:lang w:eastAsia="hu-HU"/>
        </w:rPr>
        <w:t>alpolgármester</w:t>
      </w:r>
      <w:proofErr w:type="gramEnd"/>
    </w:p>
    <w:p w:rsidR="00F00C7E" w:rsidRPr="00A05C0B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332110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72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7E" w:rsidRPr="00072C5E" w:rsidRDefault="00F00C7E" w:rsidP="00F00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8DA">
        <w:rPr>
          <w:rFonts w:ascii="Times New Roman" w:hAnsi="Times New Roman" w:cs="Times New Roman"/>
          <w:b/>
          <w:i/>
          <w:sz w:val="24"/>
          <w:szCs w:val="24"/>
        </w:rPr>
        <w:t xml:space="preserve">„Szoboszló-kártya” projekt előkészítésének elindítására </w:t>
      </w:r>
      <w:r w:rsidRPr="004C0232">
        <w:rPr>
          <w:rFonts w:ascii="Times New Roman" w:hAnsi="Times New Roman" w:cs="Times New Roman"/>
          <w:sz w:val="24"/>
          <w:szCs w:val="24"/>
        </w:rPr>
        <w:t>(5. sz. testületi napirend)</w:t>
      </w: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118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Pr="00C912CD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2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Pénzügyi, Gazdasági Bizottsága támogatja a </w:t>
      </w:r>
      <w:r w:rsidRPr="00C912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2015. január 01. napjával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kezdődő </w:t>
      </w:r>
      <w:r w:rsidRPr="00C912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 hónapos előkészítő időszakra kiterjedő Hajd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úszoboszló Városkártya projekt elindítását a</w:t>
      </w:r>
      <w:r w:rsidRPr="00C912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vállalkozásfejlesztési, kedvezmény-szolgáltatási, turisztikai-kártya, önkormányzati arculatépítési és egyéb lehetséges kártyafunkciók kialakítása érdekében. A projekt kidolgozásában közreműködik a Hajdúszoboszlói Turisztikai Non-profit Kft.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C912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C912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felmerülő költségek fedezetét a testület 2015. évi önkormányzati költségvetésében biztosítani fogja.</w:t>
      </w:r>
    </w:p>
    <w:p w:rsidR="00F00C7E" w:rsidRPr="00C912CD" w:rsidRDefault="00F00C7E" w:rsidP="00F00C7E">
      <w:pPr>
        <w:spacing w:after="0" w:line="240" w:lineRule="auto"/>
        <w:jc w:val="both"/>
        <w:rPr>
          <w:sz w:val="24"/>
          <w:szCs w:val="24"/>
          <w:lang w:eastAsia="hu-HU"/>
        </w:rPr>
      </w:pPr>
    </w:p>
    <w:p w:rsidR="00F00C7E" w:rsidRPr="00984FD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 január 1-től kezdődően</w:t>
      </w: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alpolgármester</w:t>
      </w:r>
      <w:proofErr w:type="gramEnd"/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72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napirend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00C7E" w:rsidRPr="00D63FBA" w:rsidRDefault="00F00C7E" w:rsidP="00A3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D63F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Egyebek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119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F00C7E" w:rsidRPr="00C912CD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12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elnökhelyettesi tisztségére Harsányi István képviselőt bízza meg.</w:t>
      </w:r>
    </w:p>
    <w:p w:rsidR="00F00C7E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F00C7E" w:rsidRPr="00984FD1" w:rsidRDefault="00F00C7E" w:rsidP="00F00C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</w:p>
    <w:p w:rsidR="00F00C7E" w:rsidRDefault="00F00C7E" w:rsidP="00F00C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984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proofErr w:type="gramEnd"/>
    </w:p>
    <w:p w:rsidR="009B7A7C" w:rsidRPr="00432F53" w:rsidRDefault="009B7A7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kivonat hiteléül:</w:t>
      </w:r>
    </w:p>
    <w:p w:rsidR="00476A31" w:rsidRDefault="00F00C7E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2014. december 1</w:t>
      </w:r>
      <w:r w:rsid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8.</w:t>
      </w:r>
    </w:p>
    <w:p w:rsidR="00476A31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Pr="00432F53" w:rsidRDefault="00F00C7E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A37935" w:rsidP="00E1253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="009B7A7C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9B7A7C" w:rsidRPr="00476A31" w:rsidRDefault="009B7A7C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FD11E1" w:rsidRPr="00432F53" w:rsidRDefault="00FD11E1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432F53" w:rsidRDefault="00806CF7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476A31" w:rsidRPr="00476A31" w:rsidRDefault="009B7A7C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leíró</w:t>
      </w:r>
      <w:proofErr w:type="gramEnd"/>
    </w:p>
    <w:p w:rsidR="00476A31" w:rsidRPr="00F06951" w:rsidRDefault="00476A31" w:rsidP="00476A31">
      <w:pPr>
        <w:jc w:val="both"/>
        <w:rPr>
          <w:rFonts w:ascii="Arial" w:hAnsi="Arial" w:cs="Arial"/>
          <w:i/>
          <w:sz w:val="24"/>
          <w:szCs w:val="24"/>
        </w:rPr>
      </w:pPr>
    </w:p>
    <w:p w:rsidR="00261F56" w:rsidRDefault="00261F56" w:rsidP="00E12530">
      <w:pPr>
        <w:spacing w:after="0" w:line="240" w:lineRule="auto"/>
      </w:pPr>
    </w:p>
    <w:sectPr w:rsidR="00261F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AB" w:rsidRDefault="005A72AB">
      <w:pPr>
        <w:spacing w:after="0" w:line="240" w:lineRule="auto"/>
      </w:pPr>
      <w:r>
        <w:separator/>
      </w:r>
    </w:p>
  </w:endnote>
  <w:endnote w:type="continuationSeparator" w:id="0">
    <w:p w:rsidR="005A72AB" w:rsidRDefault="005A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40F7" w:rsidRDefault="007340F7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AB" w:rsidRDefault="005A72AB">
      <w:pPr>
        <w:spacing w:after="0" w:line="240" w:lineRule="auto"/>
      </w:pPr>
      <w:r>
        <w:separator/>
      </w:r>
    </w:p>
  </w:footnote>
  <w:footnote w:type="continuationSeparator" w:id="0">
    <w:p w:rsidR="005A72AB" w:rsidRDefault="005A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340F7" w:rsidRDefault="007340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Pr="004D0E82" w:rsidRDefault="007340F7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AD4713">
      <w:rPr>
        <w:rStyle w:val="Oldalszm"/>
        <w:noProof/>
        <w:sz w:val="22"/>
        <w:szCs w:val="22"/>
      </w:rPr>
      <w:t>11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9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51E4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907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F787D"/>
    <w:multiLevelType w:val="hybridMultilevel"/>
    <w:tmpl w:val="EED62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F260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6BAF"/>
    <w:multiLevelType w:val="hybridMultilevel"/>
    <w:tmpl w:val="3B78C522"/>
    <w:lvl w:ilvl="0" w:tplc="1052A0B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434344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70EBA"/>
    <w:multiLevelType w:val="hybridMultilevel"/>
    <w:tmpl w:val="217CF77C"/>
    <w:lvl w:ilvl="0" w:tplc="6A48D9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44B5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2738"/>
    <w:multiLevelType w:val="hybridMultilevel"/>
    <w:tmpl w:val="AC26E096"/>
    <w:lvl w:ilvl="0" w:tplc="09D0B22E">
      <w:start w:val="1"/>
      <w:numFmt w:val="decimal"/>
      <w:lvlText w:val="%1.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417DC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719FE"/>
    <w:multiLevelType w:val="hybridMultilevel"/>
    <w:tmpl w:val="A98A86B6"/>
    <w:lvl w:ilvl="0" w:tplc="326A69C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A3270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57497"/>
    <w:multiLevelType w:val="hybridMultilevel"/>
    <w:tmpl w:val="890E3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0641F"/>
    <w:multiLevelType w:val="hybridMultilevel"/>
    <w:tmpl w:val="7A8A8586"/>
    <w:lvl w:ilvl="0" w:tplc="8D58DE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C517D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04FC3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15BBC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D0E9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4F9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14C1D"/>
    <w:multiLevelType w:val="hybridMultilevel"/>
    <w:tmpl w:val="36CA423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12434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331F1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72819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C0F80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333C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B43E1"/>
    <w:multiLevelType w:val="hybridMultilevel"/>
    <w:tmpl w:val="93407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74B45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C15B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97FC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85E27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CB154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A5896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F7FD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A3DA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26C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01144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D2F2F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B6752"/>
    <w:multiLevelType w:val="hybridMultilevel"/>
    <w:tmpl w:val="A6464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E18FD"/>
    <w:multiLevelType w:val="hybridMultilevel"/>
    <w:tmpl w:val="890E3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868F5"/>
    <w:multiLevelType w:val="hybridMultilevel"/>
    <w:tmpl w:val="73B8C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948D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38"/>
  </w:num>
  <w:num w:numId="4">
    <w:abstractNumId w:val="40"/>
  </w:num>
  <w:num w:numId="5">
    <w:abstractNumId w:val="10"/>
  </w:num>
  <w:num w:numId="6">
    <w:abstractNumId w:val="13"/>
  </w:num>
  <w:num w:numId="7">
    <w:abstractNumId w:val="21"/>
  </w:num>
  <w:num w:numId="8">
    <w:abstractNumId w:val="5"/>
  </w:num>
  <w:num w:numId="9">
    <w:abstractNumId w:val="12"/>
  </w:num>
  <w:num w:numId="10">
    <w:abstractNumId w:val="26"/>
  </w:num>
  <w:num w:numId="11">
    <w:abstractNumId w:val="33"/>
  </w:num>
  <w:num w:numId="12">
    <w:abstractNumId w:val="4"/>
  </w:num>
  <w:num w:numId="13">
    <w:abstractNumId w:val="18"/>
  </w:num>
  <w:num w:numId="14">
    <w:abstractNumId w:val="23"/>
  </w:num>
  <w:num w:numId="15">
    <w:abstractNumId w:val="39"/>
  </w:num>
  <w:num w:numId="16">
    <w:abstractNumId w:val="16"/>
  </w:num>
  <w:num w:numId="17">
    <w:abstractNumId w:val="27"/>
  </w:num>
  <w:num w:numId="18">
    <w:abstractNumId w:val="30"/>
  </w:num>
  <w:num w:numId="19">
    <w:abstractNumId w:val="14"/>
  </w:num>
  <w:num w:numId="20">
    <w:abstractNumId w:val="41"/>
  </w:num>
  <w:num w:numId="21">
    <w:abstractNumId w:val="24"/>
  </w:num>
  <w:num w:numId="22">
    <w:abstractNumId w:val="22"/>
  </w:num>
  <w:num w:numId="23">
    <w:abstractNumId w:val="17"/>
  </w:num>
  <w:num w:numId="24">
    <w:abstractNumId w:val="28"/>
  </w:num>
  <w:num w:numId="25">
    <w:abstractNumId w:val="34"/>
  </w:num>
  <w:num w:numId="26">
    <w:abstractNumId w:val="37"/>
  </w:num>
  <w:num w:numId="27">
    <w:abstractNumId w:val="0"/>
  </w:num>
  <w:num w:numId="28">
    <w:abstractNumId w:val="1"/>
  </w:num>
  <w:num w:numId="29">
    <w:abstractNumId w:val="35"/>
  </w:num>
  <w:num w:numId="30">
    <w:abstractNumId w:val="2"/>
  </w:num>
  <w:num w:numId="31">
    <w:abstractNumId w:val="32"/>
  </w:num>
  <w:num w:numId="32">
    <w:abstractNumId w:val="19"/>
  </w:num>
  <w:num w:numId="33">
    <w:abstractNumId w:val="15"/>
  </w:num>
  <w:num w:numId="34">
    <w:abstractNumId w:val="6"/>
  </w:num>
  <w:num w:numId="35">
    <w:abstractNumId w:val="20"/>
  </w:num>
  <w:num w:numId="36">
    <w:abstractNumId w:val="36"/>
  </w:num>
  <w:num w:numId="37">
    <w:abstractNumId w:val="31"/>
  </w:num>
  <w:num w:numId="38">
    <w:abstractNumId w:val="25"/>
  </w:num>
  <w:num w:numId="39">
    <w:abstractNumId w:val="8"/>
  </w:num>
  <w:num w:numId="40">
    <w:abstractNumId w:val="7"/>
  </w:num>
  <w:num w:numId="41">
    <w:abstractNumId w:val="1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13E33"/>
    <w:rsid w:val="0004190B"/>
    <w:rsid w:val="00047463"/>
    <w:rsid w:val="0006701E"/>
    <w:rsid w:val="00075B38"/>
    <w:rsid w:val="00087280"/>
    <w:rsid w:val="000933A5"/>
    <w:rsid w:val="000C65F6"/>
    <w:rsid w:val="000C6981"/>
    <w:rsid w:val="00135DC8"/>
    <w:rsid w:val="00142FFC"/>
    <w:rsid w:val="00161308"/>
    <w:rsid w:val="00173997"/>
    <w:rsid w:val="001833BD"/>
    <w:rsid w:val="00190C37"/>
    <w:rsid w:val="001C3470"/>
    <w:rsid w:val="001D1870"/>
    <w:rsid w:val="001F43F7"/>
    <w:rsid w:val="00261F56"/>
    <w:rsid w:val="002632AF"/>
    <w:rsid w:val="0027108F"/>
    <w:rsid w:val="002A0A31"/>
    <w:rsid w:val="002A1478"/>
    <w:rsid w:val="002C0B27"/>
    <w:rsid w:val="002E6FDE"/>
    <w:rsid w:val="003048B2"/>
    <w:rsid w:val="00310EAC"/>
    <w:rsid w:val="003145EB"/>
    <w:rsid w:val="00320AFD"/>
    <w:rsid w:val="00326744"/>
    <w:rsid w:val="00335032"/>
    <w:rsid w:val="00336242"/>
    <w:rsid w:val="00337E2D"/>
    <w:rsid w:val="00347D69"/>
    <w:rsid w:val="00350E76"/>
    <w:rsid w:val="00352B43"/>
    <w:rsid w:val="00364863"/>
    <w:rsid w:val="00381603"/>
    <w:rsid w:val="003866B9"/>
    <w:rsid w:val="003951D5"/>
    <w:rsid w:val="003B68A0"/>
    <w:rsid w:val="003F4BC8"/>
    <w:rsid w:val="0041139F"/>
    <w:rsid w:val="004202E1"/>
    <w:rsid w:val="0042293E"/>
    <w:rsid w:val="00423118"/>
    <w:rsid w:val="00423B36"/>
    <w:rsid w:val="00432F53"/>
    <w:rsid w:val="00433515"/>
    <w:rsid w:val="00452BEB"/>
    <w:rsid w:val="004635DD"/>
    <w:rsid w:val="00476A31"/>
    <w:rsid w:val="00476F9D"/>
    <w:rsid w:val="004A04C8"/>
    <w:rsid w:val="004B2A80"/>
    <w:rsid w:val="004C2DE1"/>
    <w:rsid w:val="004E06E0"/>
    <w:rsid w:val="005164AB"/>
    <w:rsid w:val="005248FE"/>
    <w:rsid w:val="0052622A"/>
    <w:rsid w:val="00537092"/>
    <w:rsid w:val="00573981"/>
    <w:rsid w:val="00574F2E"/>
    <w:rsid w:val="005A3267"/>
    <w:rsid w:val="005A72AB"/>
    <w:rsid w:val="005B04EE"/>
    <w:rsid w:val="005B508F"/>
    <w:rsid w:val="005D413A"/>
    <w:rsid w:val="005E59E1"/>
    <w:rsid w:val="005F05CE"/>
    <w:rsid w:val="00616297"/>
    <w:rsid w:val="006347F5"/>
    <w:rsid w:val="006401A2"/>
    <w:rsid w:val="006B4B7E"/>
    <w:rsid w:val="006C7BDF"/>
    <w:rsid w:val="006D3E5F"/>
    <w:rsid w:val="006E29ED"/>
    <w:rsid w:val="006F7D5C"/>
    <w:rsid w:val="00700692"/>
    <w:rsid w:val="00713F32"/>
    <w:rsid w:val="007340F7"/>
    <w:rsid w:val="00734DC6"/>
    <w:rsid w:val="007473DD"/>
    <w:rsid w:val="00776BB0"/>
    <w:rsid w:val="00790513"/>
    <w:rsid w:val="00794D83"/>
    <w:rsid w:val="007A5A09"/>
    <w:rsid w:val="007B7A08"/>
    <w:rsid w:val="007E0C61"/>
    <w:rsid w:val="007E2AD8"/>
    <w:rsid w:val="007E6957"/>
    <w:rsid w:val="00806CF7"/>
    <w:rsid w:val="00807E9E"/>
    <w:rsid w:val="00810654"/>
    <w:rsid w:val="0081374B"/>
    <w:rsid w:val="00814707"/>
    <w:rsid w:val="00840666"/>
    <w:rsid w:val="00843C67"/>
    <w:rsid w:val="0089794F"/>
    <w:rsid w:val="008B15BF"/>
    <w:rsid w:val="008F2E9E"/>
    <w:rsid w:val="00916D99"/>
    <w:rsid w:val="00944708"/>
    <w:rsid w:val="00955E5B"/>
    <w:rsid w:val="009569A5"/>
    <w:rsid w:val="009711AB"/>
    <w:rsid w:val="00976589"/>
    <w:rsid w:val="00997914"/>
    <w:rsid w:val="009A48E4"/>
    <w:rsid w:val="009B3AE9"/>
    <w:rsid w:val="009B4ED4"/>
    <w:rsid w:val="009B7A7C"/>
    <w:rsid w:val="009C00C6"/>
    <w:rsid w:val="00A11F41"/>
    <w:rsid w:val="00A36792"/>
    <w:rsid w:val="00A37935"/>
    <w:rsid w:val="00AA3678"/>
    <w:rsid w:val="00AA526B"/>
    <w:rsid w:val="00AC1D54"/>
    <w:rsid w:val="00AD1192"/>
    <w:rsid w:val="00AD4713"/>
    <w:rsid w:val="00AF2858"/>
    <w:rsid w:val="00B01CA6"/>
    <w:rsid w:val="00B05D0B"/>
    <w:rsid w:val="00B61345"/>
    <w:rsid w:val="00B718D2"/>
    <w:rsid w:val="00B72118"/>
    <w:rsid w:val="00B75E94"/>
    <w:rsid w:val="00BB4E15"/>
    <w:rsid w:val="00BD08E8"/>
    <w:rsid w:val="00BE1747"/>
    <w:rsid w:val="00BE3B10"/>
    <w:rsid w:val="00BE7792"/>
    <w:rsid w:val="00BF7889"/>
    <w:rsid w:val="00C24093"/>
    <w:rsid w:val="00C2653E"/>
    <w:rsid w:val="00C30150"/>
    <w:rsid w:val="00C43C62"/>
    <w:rsid w:val="00C805DC"/>
    <w:rsid w:val="00C82241"/>
    <w:rsid w:val="00C823D7"/>
    <w:rsid w:val="00CA283C"/>
    <w:rsid w:val="00CB14C1"/>
    <w:rsid w:val="00CC16DC"/>
    <w:rsid w:val="00CE0FD1"/>
    <w:rsid w:val="00CF3D46"/>
    <w:rsid w:val="00D036ED"/>
    <w:rsid w:val="00D218EE"/>
    <w:rsid w:val="00D40871"/>
    <w:rsid w:val="00D539FD"/>
    <w:rsid w:val="00D774D0"/>
    <w:rsid w:val="00D82E94"/>
    <w:rsid w:val="00D94F7D"/>
    <w:rsid w:val="00DB2348"/>
    <w:rsid w:val="00DB6C23"/>
    <w:rsid w:val="00DC18D4"/>
    <w:rsid w:val="00DC20BF"/>
    <w:rsid w:val="00DD26E8"/>
    <w:rsid w:val="00DD4F4A"/>
    <w:rsid w:val="00DF3B31"/>
    <w:rsid w:val="00E12530"/>
    <w:rsid w:val="00E268AE"/>
    <w:rsid w:val="00E2696B"/>
    <w:rsid w:val="00E419E4"/>
    <w:rsid w:val="00E52F14"/>
    <w:rsid w:val="00E61905"/>
    <w:rsid w:val="00E64A90"/>
    <w:rsid w:val="00E66A43"/>
    <w:rsid w:val="00E75961"/>
    <w:rsid w:val="00E83B20"/>
    <w:rsid w:val="00E853F0"/>
    <w:rsid w:val="00E9658A"/>
    <w:rsid w:val="00EA1136"/>
    <w:rsid w:val="00EA36F9"/>
    <w:rsid w:val="00EC2C24"/>
    <w:rsid w:val="00ED15A6"/>
    <w:rsid w:val="00EE3E52"/>
    <w:rsid w:val="00EF5A47"/>
    <w:rsid w:val="00F00C7E"/>
    <w:rsid w:val="00F110AD"/>
    <w:rsid w:val="00F35E89"/>
    <w:rsid w:val="00F431C9"/>
    <w:rsid w:val="00F71FAE"/>
    <w:rsid w:val="00F75BF0"/>
    <w:rsid w:val="00F85E9E"/>
    <w:rsid w:val="00FA3CA1"/>
    <w:rsid w:val="00FB2C62"/>
    <w:rsid w:val="00FC09C2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0CD2-986B-412F-86D9-7095C292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2586</Words>
  <Characters>17848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3</cp:revision>
  <dcterms:created xsi:type="dcterms:W3CDTF">2015-05-28T11:26:00Z</dcterms:created>
  <dcterms:modified xsi:type="dcterms:W3CDTF">2015-05-28T11:34:00Z</dcterms:modified>
</cp:coreProperties>
</file>