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Layout w:type="fixed"/>
        <w:tblLook w:val="01E0" w:firstRow="1" w:lastRow="1" w:firstColumn="1" w:lastColumn="1" w:noHBand="0" w:noVBand="0"/>
      </w:tblPr>
      <w:tblGrid>
        <w:gridCol w:w="108"/>
        <w:gridCol w:w="2444"/>
        <w:gridCol w:w="3544"/>
        <w:gridCol w:w="958"/>
        <w:gridCol w:w="2835"/>
        <w:gridCol w:w="317"/>
      </w:tblGrid>
      <w:tr w:rsidR="00FC3D0F" w:rsidRPr="0033386B" w:rsidTr="00FC3D0F">
        <w:trPr>
          <w:gridBefore w:val="1"/>
          <w:gridAfter w:val="1"/>
          <w:wBefore w:w="108" w:type="dxa"/>
          <w:wAfter w:w="317" w:type="dxa"/>
          <w:trHeight w:val="851"/>
        </w:trPr>
        <w:tc>
          <w:tcPr>
            <w:tcW w:w="6946" w:type="dxa"/>
            <w:gridSpan w:val="3"/>
            <w:hideMark/>
          </w:tcPr>
          <w:p w:rsidR="00FC3D0F" w:rsidRPr="00487ED4" w:rsidRDefault="00FC3D0F" w:rsidP="00943E3F">
            <w:pPr>
              <w:pStyle w:val="Cmsor1"/>
              <w:spacing w:before="0" w:after="0"/>
              <w:rPr>
                <w:rFonts w:ascii="Times New Roman" w:hAnsi="Times New Roman" w:cs="Times New Roman"/>
                <w:sz w:val="24"/>
                <w:szCs w:val="24"/>
              </w:rPr>
            </w:pPr>
            <w:r w:rsidRPr="00487ED4">
              <w:rPr>
                <w:rFonts w:ascii="Times New Roman" w:hAnsi="Times New Roman" w:cs="Times New Roman"/>
                <w:sz w:val="24"/>
                <w:szCs w:val="24"/>
              </w:rPr>
              <w:t xml:space="preserve">Hajdúszoboszlói Polgármesteri Hivatal </w:t>
            </w:r>
          </w:p>
          <w:p w:rsidR="00FC3D0F" w:rsidRDefault="00FC3D0F" w:rsidP="00FC3D0F">
            <w:pPr>
              <w:rPr>
                <w:b/>
              </w:rPr>
            </w:pPr>
            <w:r>
              <w:rPr>
                <w:b/>
              </w:rPr>
              <w:t>Jegyző</w:t>
            </w:r>
          </w:p>
          <w:p w:rsidR="00FC3D0F" w:rsidRPr="00487ED4" w:rsidRDefault="00FC3D0F" w:rsidP="00FC3D0F">
            <w:pPr>
              <w:rPr>
                <w:b/>
              </w:rPr>
            </w:pPr>
            <w:r w:rsidRPr="00487ED4">
              <w:t xml:space="preserve">4200 Hajdúszoboszló, Hősök tere l. </w:t>
            </w:r>
          </w:p>
          <w:p w:rsidR="00FC3D0F" w:rsidRPr="00487ED4" w:rsidRDefault="00FC3D0F" w:rsidP="00943E3F">
            <w:pPr>
              <w:jc w:val="both"/>
            </w:pPr>
            <w:r w:rsidRPr="00487ED4">
              <w:t>www.hajduszoboszlo.eu</w:t>
            </w:r>
          </w:p>
          <w:p w:rsidR="00FC3D0F" w:rsidRPr="0033386B" w:rsidRDefault="00FC3D0F" w:rsidP="00943E3F">
            <w:pPr>
              <w:jc w:val="both"/>
              <w:rPr>
                <w:u w:val="single"/>
              </w:rPr>
            </w:pPr>
          </w:p>
        </w:tc>
        <w:tc>
          <w:tcPr>
            <w:tcW w:w="2835" w:type="dxa"/>
          </w:tcPr>
          <w:p w:rsidR="00FC3D0F" w:rsidRPr="0033386B" w:rsidRDefault="00FC3D0F" w:rsidP="00943E3F"/>
          <w:p w:rsidR="00FC3D0F" w:rsidRPr="00627E93" w:rsidRDefault="008704F4" w:rsidP="00943E3F">
            <w:pPr>
              <w:jc w:val="center"/>
              <w:rPr>
                <w:b/>
              </w:rPr>
            </w:pPr>
            <w:r>
              <w:rPr>
                <w:b/>
              </w:rPr>
              <w:t>22.</w:t>
            </w:r>
          </w:p>
          <w:p w:rsidR="00FC3D0F" w:rsidRPr="0033386B" w:rsidRDefault="00FC3D0F" w:rsidP="00943E3F">
            <w:r w:rsidRPr="0033386B">
              <w:t xml:space="preserve">  …………………………</w:t>
            </w:r>
          </w:p>
          <w:p w:rsidR="00FC3D0F" w:rsidRPr="0033386B" w:rsidRDefault="00FC3D0F" w:rsidP="00943E3F">
            <w:pPr>
              <w:ind w:left="34" w:hanging="34"/>
              <w:jc w:val="center"/>
            </w:pPr>
            <w:r>
              <w:t>sorszám</w:t>
            </w:r>
          </w:p>
          <w:p w:rsidR="00FC3D0F" w:rsidRPr="0033386B" w:rsidRDefault="00FC3D0F" w:rsidP="00943E3F">
            <w:pPr>
              <w:ind w:left="34" w:hanging="34"/>
              <w:jc w:val="center"/>
            </w:pPr>
          </w:p>
        </w:tc>
      </w:tr>
      <w:tr w:rsidR="00420981" w:rsidRPr="00C30E67" w:rsidTr="00FC3D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3"/>
        </w:trPr>
        <w:tc>
          <w:tcPr>
            <w:tcW w:w="2552" w:type="dxa"/>
            <w:gridSpan w:val="2"/>
            <w:vMerge w:val="restart"/>
            <w:tcBorders>
              <w:top w:val="single" w:sz="4" w:space="0" w:color="auto"/>
              <w:left w:val="single" w:sz="4" w:space="0" w:color="auto"/>
              <w:bottom w:val="single" w:sz="4" w:space="0" w:color="auto"/>
              <w:right w:val="single" w:sz="4" w:space="0" w:color="auto"/>
            </w:tcBorders>
          </w:tcPr>
          <w:p w:rsidR="00420981" w:rsidRPr="00A5602C" w:rsidRDefault="00420981" w:rsidP="00AF7688">
            <w:pPr>
              <w:widowControl w:val="0"/>
              <w:rPr>
                <w:color w:val="000000"/>
              </w:rPr>
            </w:pPr>
            <w:r w:rsidRPr="00A5602C">
              <w:rPr>
                <w:color w:val="000000"/>
              </w:rPr>
              <w:t>Ügyiratszám: HSZ</w:t>
            </w:r>
            <w:r>
              <w:rPr>
                <w:color w:val="000000"/>
              </w:rPr>
              <w:t>/</w:t>
            </w:r>
            <w:r w:rsidR="00F9744F">
              <w:rPr>
                <w:color w:val="000000"/>
              </w:rPr>
              <w:t>32365</w:t>
            </w:r>
            <w:r w:rsidRPr="00A5602C">
              <w:rPr>
                <w:color w:val="000000"/>
              </w:rPr>
              <w:t>/</w:t>
            </w:r>
            <w:r>
              <w:rPr>
                <w:color w:val="000000"/>
              </w:rPr>
              <w:t>2025</w:t>
            </w:r>
            <w:r w:rsidRPr="00A5602C">
              <w:rPr>
                <w:color w:val="000000"/>
              </w:rPr>
              <w:t>.</w:t>
            </w:r>
          </w:p>
          <w:p w:rsidR="00FC3D0F" w:rsidRDefault="00FC3D0F" w:rsidP="00AF7688">
            <w:pPr>
              <w:widowControl w:val="0"/>
              <w:rPr>
                <w:color w:val="000000"/>
              </w:rPr>
            </w:pPr>
          </w:p>
          <w:p w:rsidR="00420981" w:rsidRPr="00A5602C" w:rsidRDefault="00420981" w:rsidP="00AF7688">
            <w:pPr>
              <w:widowControl w:val="0"/>
              <w:rPr>
                <w:color w:val="000000"/>
              </w:rPr>
            </w:pPr>
            <w:r>
              <w:rPr>
                <w:color w:val="000000"/>
              </w:rPr>
              <w:t xml:space="preserve">A 2025. </w:t>
            </w:r>
            <w:r w:rsidR="008F066F">
              <w:rPr>
                <w:color w:val="000000"/>
              </w:rPr>
              <w:t>december 12</w:t>
            </w:r>
            <w:bookmarkStart w:id="0" w:name="_GoBack"/>
            <w:bookmarkEnd w:id="0"/>
            <w:r w:rsidRPr="00A5602C">
              <w:rPr>
                <w:color w:val="000000"/>
              </w:rPr>
              <w:t xml:space="preserve">-i </w:t>
            </w:r>
            <w:r w:rsidR="00FC3D0F" w:rsidRPr="0033386B">
              <w:t>képviselő</w:t>
            </w:r>
            <w:r w:rsidR="00FC3D0F">
              <w:rPr>
                <w:color w:val="000000"/>
              </w:rPr>
              <w:t>-</w:t>
            </w:r>
            <w:r w:rsidRPr="00A5602C">
              <w:rPr>
                <w:color w:val="000000"/>
              </w:rPr>
              <w:t xml:space="preserve">testületi </w:t>
            </w:r>
            <w:r>
              <w:rPr>
                <w:color w:val="000000"/>
              </w:rPr>
              <w:t xml:space="preserve">nyílt </w:t>
            </w:r>
            <w:r w:rsidRPr="00A5602C">
              <w:rPr>
                <w:color w:val="000000"/>
              </w:rPr>
              <w:t>ülés jegyzőkönyvének melléklete</w:t>
            </w:r>
          </w:p>
          <w:p w:rsidR="00420981" w:rsidRPr="00A5602C" w:rsidRDefault="00420981" w:rsidP="00AF7688">
            <w:pPr>
              <w:widowControl w:val="0"/>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420981" w:rsidRPr="00A5602C" w:rsidRDefault="00420981" w:rsidP="00AF7688">
            <w:pPr>
              <w:widowControl w:val="0"/>
              <w:rPr>
                <w:color w:val="000000"/>
                <w:lang w:eastAsia="en-US"/>
              </w:rPr>
            </w:pPr>
            <w:r w:rsidRPr="00A5602C">
              <w:rPr>
                <w:color w:val="000000"/>
              </w:rPr>
              <w:t>Ügyintéző:</w:t>
            </w:r>
          </w:p>
        </w:tc>
        <w:tc>
          <w:tcPr>
            <w:tcW w:w="4110" w:type="dxa"/>
            <w:gridSpan w:val="3"/>
            <w:tcBorders>
              <w:top w:val="single" w:sz="4" w:space="0" w:color="auto"/>
              <w:left w:val="single" w:sz="4" w:space="0" w:color="auto"/>
              <w:bottom w:val="single" w:sz="4" w:space="0" w:color="auto"/>
              <w:right w:val="single" w:sz="4" w:space="0" w:color="auto"/>
            </w:tcBorders>
          </w:tcPr>
          <w:p w:rsidR="00420981" w:rsidRPr="00A5602C" w:rsidRDefault="00420981" w:rsidP="00B87088">
            <w:pPr>
              <w:widowControl w:val="0"/>
              <w:rPr>
                <w:color w:val="000000"/>
                <w:lang w:eastAsia="en-US"/>
              </w:rPr>
            </w:pPr>
            <w:r>
              <w:rPr>
                <w:color w:val="000000"/>
                <w:lang w:eastAsia="en-US"/>
              </w:rPr>
              <w:t>aláíró</w:t>
            </w:r>
          </w:p>
        </w:tc>
      </w:tr>
      <w:tr w:rsidR="00420981" w:rsidRPr="00C30E67" w:rsidTr="00FC3D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420981" w:rsidRPr="00A5602C" w:rsidRDefault="00420981" w:rsidP="00AF7688">
            <w:pPr>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420981" w:rsidRPr="00A5602C" w:rsidRDefault="00420981" w:rsidP="00AF7688">
            <w:pPr>
              <w:widowControl w:val="0"/>
              <w:rPr>
                <w:color w:val="000000"/>
                <w:lang w:eastAsia="en-US"/>
              </w:rPr>
            </w:pPr>
            <w:r w:rsidRPr="00A5602C">
              <w:rPr>
                <w:color w:val="000000"/>
              </w:rPr>
              <w:t>Törvényességi ellenőrzést végezte (jegyző/aljegyző kézjegye):</w:t>
            </w:r>
          </w:p>
        </w:tc>
        <w:tc>
          <w:tcPr>
            <w:tcW w:w="4110" w:type="dxa"/>
            <w:gridSpan w:val="3"/>
            <w:tcBorders>
              <w:top w:val="single" w:sz="4" w:space="0" w:color="auto"/>
              <w:left w:val="single" w:sz="4" w:space="0" w:color="auto"/>
              <w:bottom w:val="single" w:sz="4" w:space="0" w:color="auto"/>
              <w:right w:val="single" w:sz="4" w:space="0" w:color="auto"/>
            </w:tcBorders>
          </w:tcPr>
          <w:p w:rsidR="00420981" w:rsidRPr="00A5602C" w:rsidRDefault="00420981" w:rsidP="00AF7688">
            <w:pPr>
              <w:widowControl w:val="0"/>
              <w:rPr>
                <w:color w:val="000000"/>
                <w:lang w:eastAsia="en-US"/>
              </w:rPr>
            </w:pPr>
          </w:p>
        </w:tc>
      </w:tr>
      <w:tr w:rsidR="00420981" w:rsidRPr="00C30E67" w:rsidTr="00FC3D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420981" w:rsidRPr="00A5602C" w:rsidRDefault="00420981" w:rsidP="00AF7688">
            <w:pPr>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420981" w:rsidRPr="00A5602C" w:rsidRDefault="00420981" w:rsidP="00AF7688">
            <w:pPr>
              <w:widowControl w:val="0"/>
              <w:rPr>
                <w:color w:val="000000"/>
                <w:lang w:eastAsia="en-US"/>
              </w:rPr>
            </w:pPr>
            <w:r w:rsidRPr="00A5602C">
              <w:rPr>
                <w:color w:val="000000"/>
              </w:rPr>
              <w:t>Megtárgyalja (bizottságok megnevezése):</w:t>
            </w:r>
          </w:p>
        </w:tc>
        <w:tc>
          <w:tcPr>
            <w:tcW w:w="4110" w:type="dxa"/>
            <w:gridSpan w:val="3"/>
            <w:tcBorders>
              <w:top w:val="single" w:sz="4" w:space="0" w:color="auto"/>
              <w:left w:val="single" w:sz="4" w:space="0" w:color="auto"/>
              <w:bottom w:val="single" w:sz="4" w:space="0" w:color="auto"/>
              <w:right w:val="single" w:sz="4" w:space="0" w:color="auto"/>
            </w:tcBorders>
          </w:tcPr>
          <w:p w:rsidR="00420981" w:rsidRPr="00A5602C" w:rsidRDefault="00420981" w:rsidP="00AF7688">
            <w:pPr>
              <w:widowControl w:val="0"/>
              <w:jc w:val="center"/>
              <w:rPr>
                <w:color w:val="000000"/>
                <w:lang w:eastAsia="en-US"/>
              </w:rPr>
            </w:pPr>
          </w:p>
        </w:tc>
      </w:tr>
      <w:tr w:rsidR="00420981" w:rsidRPr="00C30E67" w:rsidTr="00FC3D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420981" w:rsidRPr="00A5602C" w:rsidRDefault="00420981" w:rsidP="00AF7688">
            <w:pPr>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420981" w:rsidRPr="00A5602C" w:rsidRDefault="00420981" w:rsidP="00AF7688">
            <w:pPr>
              <w:rPr>
                <w:color w:val="000000"/>
                <w:lang w:eastAsia="en-US"/>
              </w:rPr>
            </w:pPr>
            <w:r w:rsidRPr="00A5602C">
              <w:rPr>
                <w:color w:val="000000"/>
              </w:rPr>
              <w:t>Döntés jellege:</w:t>
            </w:r>
          </w:p>
        </w:tc>
        <w:tc>
          <w:tcPr>
            <w:tcW w:w="4110" w:type="dxa"/>
            <w:gridSpan w:val="3"/>
            <w:tcBorders>
              <w:top w:val="single" w:sz="4" w:space="0" w:color="auto"/>
              <w:left w:val="single" w:sz="4" w:space="0" w:color="auto"/>
              <w:bottom w:val="single" w:sz="4" w:space="0" w:color="auto"/>
              <w:right w:val="single" w:sz="4" w:space="0" w:color="auto"/>
            </w:tcBorders>
            <w:hideMark/>
          </w:tcPr>
          <w:p w:rsidR="00420981" w:rsidRPr="00A5602C" w:rsidRDefault="00420981" w:rsidP="00AF7688">
            <w:pPr>
              <w:rPr>
                <w:color w:val="000000"/>
                <w:lang w:eastAsia="en-US"/>
              </w:rPr>
            </w:pPr>
            <w:r>
              <w:rPr>
                <w:color w:val="000000"/>
                <w:lang w:eastAsia="en-US"/>
              </w:rPr>
              <w:t xml:space="preserve">SZMSZ 16. § (5) </w:t>
            </w:r>
            <w:r w:rsidRPr="001945D1">
              <w:rPr>
                <w:color w:val="000000"/>
                <w:lang w:eastAsia="en-US"/>
              </w:rPr>
              <w:t>A válasz elfogadásáról az interpelláló nyilatkozik. Ha a kapott választ nem fogadja el, akkor a képviselő-testület határoz.</w:t>
            </w:r>
          </w:p>
        </w:tc>
      </w:tr>
    </w:tbl>
    <w:p w:rsidR="00420981" w:rsidRPr="00693A7A" w:rsidRDefault="00420981" w:rsidP="00420981">
      <w:pPr>
        <w:pStyle w:val="Cmsor2"/>
        <w:rPr>
          <w:sz w:val="24"/>
          <w:szCs w:val="24"/>
        </w:rPr>
      </w:pPr>
    </w:p>
    <w:p w:rsidR="00420981" w:rsidRPr="00693A7A" w:rsidRDefault="00420981" w:rsidP="00420981">
      <w:pPr>
        <w:pStyle w:val="Cmsor2"/>
        <w:rPr>
          <w:sz w:val="24"/>
          <w:szCs w:val="24"/>
        </w:rPr>
      </w:pPr>
      <w:r w:rsidRPr="00693A7A">
        <w:rPr>
          <w:sz w:val="24"/>
          <w:szCs w:val="24"/>
        </w:rPr>
        <w:t>V Á L A S Z</w:t>
      </w:r>
    </w:p>
    <w:p w:rsidR="00420981" w:rsidRPr="00671D35" w:rsidRDefault="00F9744F" w:rsidP="007B351C">
      <w:pPr>
        <w:jc w:val="center"/>
        <w:rPr>
          <w:rFonts w:eastAsia="SimSun"/>
          <w:b/>
        </w:rPr>
      </w:pPr>
      <w:proofErr w:type="gramStart"/>
      <w:r>
        <w:rPr>
          <w:b/>
          <w:shd w:val="clear" w:color="auto" w:fill="FFFFFF"/>
        </w:rPr>
        <w:t>a</w:t>
      </w:r>
      <w:proofErr w:type="gramEnd"/>
      <w:r>
        <w:rPr>
          <w:b/>
          <w:shd w:val="clear" w:color="auto" w:fill="FFFFFF"/>
        </w:rPr>
        <w:t xml:space="preserve"> Kovács Máté Városi Művelődési Központ és Könyvtár névviselésével kapcsolatos kérdésre</w:t>
      </w:r>
    </w:p>
    <w:p w:rsidR="00420981" w:rsidRPr="00693A7A" w:rsidRDefault="00420981" w:rsidP="007B351C">
      <w:pPr>
        <w:jc w:val="both"/>
        <w:rPr>
          <w:rFonts w:eastAsia="SimSun"/>
          <w:b/>
        </w:rPr>
      </w:pPr>
    </w:p>
    <w:p w:rsidR="00420981" w:rsidRPr="00693A7A" w:rsidRDefault="00420981" w:rsidP="007B351C">
      <w:pPr>
        <w:jc w:val="both"/>
        <w:rPr>
          <w:rFonts w:eastAsia="SimSun"/>
          <w:b/>
        </w:rPr>
      </w:pPr>
      <w:r w:rsidRPr="00693A7A">
        <w:rPr>
          <w:rFonts w:eastAsia="SimSun"/>
          <w:b/>
        </w:rPr>
        <w:t xml:space="preserve">Tisztelt </w:t>
      </w:r>
      <w:r w:rsidR="00F9744F">
        <w:rPr>
          <w:rFonts w:eastAsia="SimSun"/>
          <w:b/>
        </w:rPr>
        <w:t>Jónás Kálmán Képviselő Úr</w:t>
      </w:r>
      <w:r w:rsidRPr="00693A7A">
        <w:rPr>
          <w:rFonts w:eastAsia="SimSun"/>
          <w:b/>
        </w:rPr>
        <w:t>!</w:t>
      </w:r>
    </w:p>
    <w:p w:rsidR="00420981" w:rsidRPr="00693A7A" w:rsidRDefault="00420981" w:rsidP="007B351C">
      <w:pPr>
        <w:jc w:val="both"/>
        <w:rPr>
          <w:rFonts w:eastAsia="SimSun"/>
          <w:b/>
        </w:rPr>
      </w:pPr>
      <w:r w:rsidRPr="00693A7A">
        <w:rPr>
          <w:rFonts w:eastAsia="SimSun"/>
          <w:b/>
        </w:rPr>
        <w:t>Tisztelt Képviselő-testület!</w:t>
      </w:r>
    </w:p>
    <w:p w:rsidR="00420981" w:rsidRDefault="00420981" w:rsidP="007B351C">
      <w:pPr>
        <w:jc w:val="both"/>
        <w:rPr>
          <w:rFonts w:eastAsia="SimSun"/>
          <w:b/>
        </w:rPr>
      </w:pPr>
    </w:p>
    <w:p w:rsidR="00F9744F" w:rsidRDefault="00F9744F" w:rsidP="007B351C">
      <w:pPr>
        <w:jc w:val="both"/>
        <w:rPr>
          <w:rFonts w:eastAsia="SimSun"/>
        </w:rPr>
      </w:pPr>
      <w:r w:rsidRPr="00F9744F">
        <w:rPr>
          <w:rFonts w:eastAsia="SimSun"/>
        </w:rPr>
        <w:t xml:space="preserve">Jónás </w:t>
      </w:r>
      <w:r>
        <w:rPr>
          <w:rFonts w:eastAsia="SimSun"/>
        </w:rPr>
        <w:t>Kálmán képviselő úr a Képviselő-testület 2025. november 13-i ülésén a következő kérdést tette fel:</w:t>
      </w:r>
    </w:p>
    <w:p w:rsidR="00F9744F" w:rsidRDefault="00F9744F" w:rsidP="007B351C">
      <w:pPr>
        <w:jc w:val="both"/>
        <w:rPr>
          <w:rFonts w:eastAsia="SimSun"/>
          <w:i/>
        </w:rPr>
      </w:pPr>
      <w:r w:rsidRPr="00F9744F">
        <w:rPr>
          <w:rFonts w:eastAsia="SimSun"/>
          <w:i/>
        </w:rPr>
        <w:t xml:space="preserve">„Testületi ülés közben érkezett a Kovács Máté Városi Művelődési Központ és Könyvtártól egy levél, amiben szakmai napot és konferenciát rendez a „75 éves a Hajdúszoboszlói Kovács Máté Városi Művelődési Központ és Könyvtár” címmel. Azt szeretném kérdezni, hogy hol van ez az intézményünk, mert van ugyan egy ilyen, de arra kulturális központ van kiírva. Nem szerepel rajta Kovács Máténak a neve, nem szerepel rajta az intézménynek a valós neve. Én ezt már többször felvetettem, régi </w:t>
      </w:r>
      <w:proofErr w:type="spellStart"/>
      <w:r w:rsidRPr="00F9744F">
        <w:rPr>
          <w:rFonts w:eastAsia="SimSun"/>
          <w:i/>
        </w:rPr>
        <w:t>becsípődés</w:t>
      </w:r>
      <w:proofErr w:type="spellEnd"/>
      <w:r w:rsidRPr="00F9744F">
        <w:rPr>
          <w:rFonts w:eastAsia="SimSun"/>
          <w:i/>
        </w:rPr>
        <w:t xml:space="preserve"> ez nekem, és többször kaptam már az aktuális igazgatótól ígéretet arra, hogy ezt megoldják. Én nem tudom, hogy miért nem lehet ezt megoldani. Tartunk ünnepséget Kovács Máté születésének a 119. évfordulójára, csak éppen nem tiszteljük meg azzal, hogy az intézményre ráírjuk a nevét. Ez számomra teljeséggel elfogadhatatlan, és kérem az intézkedést ezzel kapcsolatban.”</w:t>
      </w:r>
    </w:p>
    <w:p w:rsidR="00F9744F" w:rsidRDefault="00F9744F" w:rsidP="007B351C">
      <w:pPr>
        <w:jc w:val="both"/>
        <w:rPr>
          <w:rFonts w:eastAsia="SimSun"/>
          <w:i/>
        </w:rPr>
      </w:pPr>
    </w:p>
    <w:p w:rsidR="00D516D5" w:rsidRDefault="00F9744F" w:rsidP="007B351C">
      <w:pPr>
        <w:jc w:val="both"/>
      </w:pPr>
      <w:r w:rsidRPr="00F50A7E">
        <w:t>A Kovács Máté Városi Művelődési Központ és Könyvtár</w:t>
      </w:r>
      <w:r>
        <w:t xml:space="preserve"> nevének az ép</w:t>
      </w:r>
      <w:r w:rsidR="00D516D5">
        <w:t>ületen történő megjelenítéséhez kapcsolódóan a jogi háttér a következő:</w:t>
      </w:r>
    </w:p>
    <w:p w:rsidR="00D516D5" w:rsidRDefault="00D516D5" w:rsidP="007B351C">
      <w:pPr>
        <w:jc w:val="both"/>
      </w:pPr>
    </w:p>
    <w:p w:rsidR="00F9744F" w:rsidRPr="00F50A7E" w:rsidRDefault="00D516D5" w:rsidP="007B351C">
      <w:pPr>
        <w:jc w:val="both"/>
        <w:rPr>
          <w:b/>
        </w:rPr>
      </w:pPr>
      <w:r>
        <w:t>A</w:t>
      </w:r>
      <w:r w:rsidR="00F9744F" w:rsidRPr="00F50A7E">
        <w:t>z intézmény alapító okirat szerinti hivatalos neve:</w:t>
      </w:r>
      <w:r w:rsidR="009C57B5">
        <w:t xml:space="preserve"> </w:t>
      </w:r>
      <w:r w:rsidR="00F9744F" w:rsidRPr="009C57B5">
        <w:t>Kovács Máté Városi Művelődési Központ és Könyvtár</w:t>
      </w:r>
    </w:p>
    <w:p w:rsidR="00D516D5" w:rsidRDefault="00F9744F" w:rsidP="007B351C">
      <w:pPr>
        <w:jc w:val="both"/>
      </w:pPr>
      <w:r w:rsidRPr="009C57B5">
        <w:t>Közfeladata:</w:t>
      </w:r>
      <w:r w:rsidR="00D516D5" w:rsidRPr="009C57B5">
        <w:t xml:space="preserve"> </w:t>
      </w:r>
      <w:r w:rsidRPr="009C57B5">
        <w:t>Közművelődési</w:t>
      </w:r>
      <w:r w:rsidRPr="00F50A7E">
        <w:t xml:space="preserve"> és egyéb kulturális tevékenység, nyilvános könyvtári ellátás az 1997. évi CXL. törvény rendelkezései alapján.</w:t>
      </w:r>
    </w:p>
    <w:p w:rsidR="00D516D5" w:rsidRDefault="00D516D5" w:rsidP="007B351C">
      <w:pPr>
        <w:jc w:val="both"/>
      </w:pPr>
    </w:p>
    <w:p w:rsidR="00D516D5" w:rsidRDefault="00D516D5" w:rsidP="007B351C">
      <w:pPr>
        <w:jc w:val="both"/>
      </w:pPr>
      <w:r>
        <w:t xml:space="preserve">A </w:t>
      </w:r>
      <w:r w:rsidRPr="00D516D5">
        <w:t>muzeális intézményekről, a nyilvános könyvtári ellátásról és a közművelődésről</w:t>
      </w:r>
      <w:r>
        <w:t xml:space="preserve"> szóló </w:t>
      </w:r>
      <w:r w:rsidRPr="00D516D5">
        <w:t xml:space="preserve">1997. évi CXL. törvény </w:t>
      </w:r>
      <w:r w:rsidR="00F9744F" w:rsidRPr="00F50A7E">
        <w:t>76. §</w:t>
      </w:r>
      <w:r>
        <w:t xml:space="preserve"> (3) bekezdése szerint a közművelődési alapszolgáltatások:</w:t>
      </w:r>
    </w:p>
    <w:p w:rsidR="00D516D5" w:rsidRDefault="00D516D5" w:rsidP="009C57B5">
      <w:pPr>
        <w:ind w:left="284"/>
        <w:jc w:val="both"/>
      </w:pPr>
      <w:proofErr w:type="gramStart"/>
      <w:r>
        <w:t>a</w:t>
      </w:r>
      <w:proofErr w:type="gramEnd"/>
      <w:r>
        <w:t>) művelődő közösségek létrejöttének elősegítése, működésük támogatása, fejlődésük segítése, a közművelődési tevékenységek és a művelődő közösségek számára helyszín biztosítása,</w:t>
      </w:r>
    </w:p>
    <w:p w:rsidR="00D516D5" w:rsidRDefault="00D516D5" w:rsidP="009C57B5">
      <w:pPr>
        <w:ind w:left="284"/>
        <w:jc w:val="both"/>
      </w:pPr>
      <w:r>
        <w:t>b) a közösségi és társadalmi részvétel fejlesztése,</w:t>
      </w:r>
    </w:p>
    <w:p w:rsidR="00D516D5" w:rsidRDefault="00D516D5" w:rsidP="009C57B5">
      <w:pPr>
        <w:ind w:left="284"/>
        <w:jc w:val="both"/>
      </w:pPr>
      <w:r>
        <w:t>c) az egész életre kiterjedő tanulás feltételeinek biztosítása,</w:t>
      </w:r>
    </w:p>
    <w:p w:rsidR="00D516D5" w:rsidRDefault="00D516D5" w:rsidP="009C57B5">
      <w:pPr>
        <w:ind w:left="284"/>
        <w:jc w:val="both"/>
      </w:pPr>
      <w:r>
        <w:lastRenderedPageBreak/>
        <w:t>d) a hagyományos közösségi kulturális értékek átörökítése feltételeinek biztosítása,</w:t>
      </w:r>
    </w:p>
    <w:p w:rsidR="00D516D5" w:rsidRDefault="00D516D5" w:rsidP="009C57B5">
      <w:pPr>
        <w:ind w:left="284"/>
        <w:jc w:val="both"/>
      </w:pPr>
      <w:proofErr w:type="gramStart"/>
      <w:r>
        <w:t>e</w:t>
      </w:r>
      <w:proofErr w:type="gramEnd"/>
      <w:r>
        <w:t>) az amatőr alkotó- és előadó-művészeti tevékenység feltételeinek biztosítása,</w:t>
      </w:r>
    </w:p>
    <w:p w:rsidR="00D516D5" w:rsidRDefault="00D516D5" w:rsidP="009C57B5">
      <w:pPr>
        <w:ind w:left="284"/>
        <w:jc w:val="both"/>
      </w:pPr>
      <w:proofErr w:type="gramStart"/>
      <w:r>
        <w:t>f</w:t>
      </w:r>
      <w:proofErr w:type="gramEnd"/>
      <w:r>
        <w:t>) a tehetséggondozás- és -fejlesztés feltételeinek biztosítása, valamint</w:t>
      </w:r>
    </w:p>
    <w:p w:rsidR="00D516D5" w:rsidRDefault="00D516D5" w:rsidP="009C57B5">
      <w:pPr>
        <w:ind w:left="284"/>
        <w:jc w:val="both"/>
      </w:pPr>
      <w:proofErr w:type="gramStart"/>
      <w:r>
        <w:t>g</w:t>
      </w:r>
      <w:proofErr w:type="gramEnd"/>
      <w:r>
        <w:t>) a kulturális alapú gazdaságfejlesztés.</w:t>
      </w:r>
    </w:p>
    <w:p w:rsidR="00D516D5" w:rsidRDefault="00D516D5" w:rsidP="007B351C">
      <w:pPr>
        <w:jc w:val="both"/>
      </w:pPr>
    </w:p>
    <w:p w:rsidR="00D516D5" w:rsidRDefault="00D516D5" w:rsidP="007B351C">
      <w:pPr>
        <w:jc w:val="both"/>
      </w:pPr>
      <w:r>
        <w:t>(5) A közművelődési intézmény típusa – jogszabályban meghatározott szakmai, személyi és infrastrukturális feltételek megléte esetén – lehet:</w:t>
      </w:r>
    </w:p>
    <w:p w:rsidR="00D516D5" w:rsidRDefault="00D516D5" w:rsidP="009C57B5">
      <w:pPr>
        <w:ind w:left="284"/>
        <w:jc w:val="both"/>
      </w:pPr>
      <w:proofErr w:type="gramStart"/>
      <w:r>
        <w:t>a</w:t>
      </w:r>
      <w:proofErr w:type="gramEnd"/>
      <w:r>
        <w:t>) művelődési ház,</w:t>
      </w:r>
    </w:p>
    <w:p w:rsidR="00D516D5" w:rsidRDefault="00D516D5" w:rsidP="009C57B5">
      <w:pPr>
        <w:ind w:left="284"/>
        <w:jc w:val="both"/>
      </w:pPr>
      <w:r>
        <w:t>b) művelődési központ,</w:t>
      </w:r>
    </w:p>
    <w:p w:rsidR="00D516D5" w:rsidRDefault="00D516D5" w:rsidP="009C57B5">
      <w:pPr>
        <w:ind w:left="284"/>
        <w:jc w:val="both"/>
      </w:pPr>
      <w:r>
        <w:t>c) kulturális központ,</w:t>
      </w:r>
    </w:p>
    <w:p w:rsidR="00D516D5" w:rsidRDefault="00D516D5" w:rsidP="007B351C">
      <w:pPr>
        <w:jc w:val="both"/>
      </w:pPr>
    </w:p>
    <w:p w:rsidR="00D516D5" w:rsidRDefault="00D516D5" w:rsidP="007B351C">
      <w:pPr>
        <w:jc w:val="both"/>
      </w:pPr>
      <w:r>
        <w:t>A 78/A. § (1) bekezdése szerint a művelődési központ a helyi közösségi művelődést szervező, legalább öt közművelődési alapszolgáltatást biztosító közművelődési intézmény. Tevékenysége településrészre, kerületre, egy településre, több egymással határos településre vagy egy járásra terjed ki. Ugyanezen § (3) bekezdése szerint a művelődési központ elnevezésében szerepelnie kell a „művelődési központ” kifejezésnek.</w:t>
      </w:r>
    </w:p>
    <w:p w:rsidR="00D516D5" w:rsidRDefault="00D516D5" w:rsidP="007B351C">
      <w:pPr>
        <w:jc w:val="both"/>
      </w:pPr>
    </w:p>
    <w:p w:rsidR="00D516D5" w:rsidRDefault="00D516D5" w:rsidP="007B351C">
      <w:pPr>
        <w:jc w:val="both"/>
      </w:pPr>
      <w:r>
        <w:t xml:space="preserve">A 78/B. § (1) </w:t>
      </w:r>
      <w:proofErr w:type="spellStart"/>
      <w:r>
        <w:t>bek</w:t>
      </w:r>
      <w:proofErr w:type="spellEnd"/>
      <w:r>
        <w:t xml:space="preserve">. </w:t>
      </w:r>
      <w:proofErr w:type="gramStart"/>
      <w:r>
        <w:t>szerint</w:t>
      </w:r>
      <w:proofErr w:type="gramEnd"/>
      <w:r>
        <w:t xml:space="preserve"> a kulturális központ a közművelődési alapszolgáltatások teljes körét biztosító közművelődési intézmény. Tevékenysége feladatai települési, kerületi szintű biztosítása mellett több egymással határos járásra, egy vármegyére vagy több egymással határos vármegyére terjed ki.</w:t>
      </w:r>
      <w:r w:rsidR="00100756">
        <w:t xml:space="preserve"> A </w:t>
      </w:r>
      <w:r>
        <w:t>(3)</w:t>
      </w:r>
      <w:r w:rsidR="00100756">
        <w:t xml:space="preserve"> bek</w:t>
      </w:r>
      <w:r w:rsidR="00C24F80">
        <w:t xml:space="preserve">ezdés </w:t>
      </w:r>
      <w:r w:rsidR="00100756">
        <w:t>szerint a</w:t>
      </w:r>
      <w:r>
        <w:t xml:space="preserve"> kulturális központ elnevezésében szerepelnie kell a „kulturális központ” vagy az „</w:t>
      </w:r>
      <w:proofErr w:type="spellStart"/>
      <w:r>
        <w:t>agóra</w:t>
      </w:r>
      <w:proofErr w:type="spellEnd"/>
      <w:r>
        <w:t>” kifejezés valamelyikének.</w:t>
      </w:r>
    </w:p>
    <w:p w:rsidR="00D516D5" w:rsidRDefault="00D516D5" w:rsidP="007B351C">
      <w:pPr>
        <w:jc w:val="both"/>
      </w:pPr>
    </w:p>
    <w:p w:rsidR="009C57B5" w:rsidRDefault="00D516D5" w:rsidP="00606CB0">
      <w:pPr>
        <w:jc w:val="both"/>
      </w:pPr>
      <w:r>
        <w:t xml:space="preserve">Egyebekben a jogszabályok a név épületen történő feltüntetésére vonatkozóan nem tartalmaznak rendelkezést. </w:t>
      </w:r>
      <w:r w:rsidR="009C57B5">
        <w:t xml:space="preserve">Fentiek alapján </w:t>
      </w:r>
      <w:r w:rsidR="00355D81">
        <w:t xml:space="preserve">a pontos megnevezésnek az alapító okiratban kell szerepelnie, de a név épületen történő feltüntetésére vonatkozó előírás nincs. Részben jogszabályváltozások, részben funkcióváltások miatt hazánkban jelenleg is számos kulturális közintézmény van, melyek épületén található felirat nem egyezik az alapító okiratban találhatóval (pl. Móra Ferenc Múzeum Szegeden, amely timpanonján „A KÖMŰVELŐDÉSNEK” feliratot viseli, vagy a Ceglédi Kossuth Művelődési Központ, melynek homlokzatán „SZÍNHÁZ” felirat található. A vásárosnaményi </w:t>
      </w:r>
      <w:r w:rsidR="00355D81" w:rsidRPr="00355D81">
        <w:t>Balázs József Városi Könyvtár és Művelődési Központ</w:t>
      </w:r>
      <w:r w:rsidR="00355D81">
        <w:t xml:space="preserve"> homlokzatán „MŰVELŐDÉSI HÁZ” felirat található. </w:t>
      </w:r>
      <w:r w:rsidR="00792F1A">
        <w:t xml:space="preserve">A nagykanizsai </w:t>
      </w:r>
      <w:r w:rsidR="00792F1A" w:rsidRPr="00792F1A">
        <w:t>Móricz Zsigmond Művelődési Ház</w:t>
      </w:r>
      <w:r w:rsidR="00792F1A">
        <w:t xml:space="preserve"> homlokzatán „POLGÁRI OLVASÓKÖR” felirat található. A példák részben történeti, műemléki okokra vezethetők vissza, ugyanakkor alkalmasak annak alátámasztására, hogy kógens jogszabályi előírás nem kötelezi az </w:t>
      </w:r>
      <w:proofErr w:type="spellStart"/>
      <w:r w:rsidR="00792F1A">
        <w:t>intéményeket</w:t>
      </w:r>
      <w:proofErr w:type="spellEnd"/>
      <w:r w:rsidR="00792F1A">
        <w:t xml:space="preserve"> a teljes név homlokzaton történő feltüntetésére. Ezeken a helyeken a bejárat mellett elhelyezett „cégtábla” tartalmazza a pontos megnevezést és székhely adatokat.). </w:t>
      </w:r>
      <w:r w:rsidR="00606CB0">
        <w:t>A Kovács Máté Művelődési Központ és Könyvtár esetében a felújítás alkalmával kiírt "</w:t>
      </w:r>
      <w:proofErr w:type="spellStart"/>
      <w:r w:rsidR="00606CB0">
        <w:t>Kultúrális</w:t>
      </w:r>
      <w:proofErr w:type="spellEnd"/>
      <w:r w:rsidR="00606CB0">
        <w:t xml:space="preserve"> Központ" utal a Képviselő-testület által minden évben jóváhagyott intézményi szolgáltatási tervben megfogalmazott komplex tevékenységi körre.</w:t>
      </w:r>
    </w:p>
    <w:p w:rsidR="00E946E7" w:rsidRDefault="00E946E7" w:rsidP="007B351C">
      <w:pPr>
        <w:jc w:val="both"/>
      </w:pPr>
    </w:p>
    <w:p w:rsidR="00E946E7" w:rsidRPr="00003A3F" w:rsidRDefault="00E946E7" w:rsidP="00E946E7">
      <w:pPr>
        <w:jc w:val="both"/>
        <w:rPr>
          <w:b/>
        </w:rPr>
      </w:pPr>
      <w:r>
        <w:rPr>
          <w:b/>
        </w:rPr>
        <w:t>Kérem</w:t>
      </w:r>
      <w:r w:rsidRPr="00003A3F">
        <w:rPr>
          <w:b/>
        </w:rPr>
        <w:t xml:space="preserve"> Tisztelt Képviselő Urat és </w:t>
      </w:r>
      <w:r>
        <w:rPr>
          <w:b/>
        </w:rPr>
        <w:t xml:space="preserve">a Képviselő-testületet, hogy a kérdésre </w:t>
      </w:r>
      <w:r w:rsidRPr="00003A3F">
        <w:rPr>
          <w:b/>
        </w:rPr>
        <w:t>adott választ elfogadni szíveskedjen.</w:t>
      </w:r>
    </w:p>
    <w:p w:rsidR="00E946E7" w:rsidRPr="00693A7A" w:rsidRDefault="00E946E7" w:rsidP="00E946E7">
      <w:pPr>
        <w:jc w:val="both"/>
      </w:pPr>
    </w:p>
    <w:p w:rsidR="00E946E7" w:rsidRPr="00693A7A" w:rsidRDefault="00E946E7" w:rsidP="00E946E7">
      <w:pPr>
        <w:jc w:val="both"/>
      </w:pPr>
      <w:r w:rsidRPr="00693A7A">
        <w:t>Hajdúszoboszló, 2025.</w:t>
      </w:r>
      <w:r>
        <w:t xml:space="preserve"> december 1.</w:t>
      </w:r>
    </w:p>
    <w:p w:rsidR="00E946E7" w:rsidRPr="00693A7A" w:rsidRDefault="00E946E7" w:rsidP="00E946E7">
      <w:pPr>
        <w:jc w:val="both"/>
      </w:pPr>
      <w:r w:rsidRPr="00693A7A">
        <w:rPr>
          <w:b/>
        </w:rPr>
        <w:tab/>
      </w:r>
    </w:p>
    <w:p w:rsidR="00E946E7" w:rsidRDefault="00E946E7" w:rsidP="00E946E7">
      <w:pPr>
        <w:jc w:val="center"/>
      </w:pPr>
      <w:r>
        <w:t>Dr. Morvai Gábor</w:t>
      </w:r>
    </w:p>
    <w:p w:rsidR="00E946E7" w:rsidRDefault="00E946E7" w:rsidP="00E946E7">
      <w:pPr>
        <w:jc w:val="center"/>
      </w:pPr>
      <w:proofErr w:type="gramStart"/>
      <w:r>
        <w:t>jegyző</w:t>
      </w:r>
      <w:proofErr w:type="gramEnd"/>
    </w:p>
    <w:p w:rsidR="00E946E7" w:rsidRDefault="00E946E7" w:rsidP="00E946E7"/>
    <w:p w:rsidR="00D516D5" w:rsidRDefault="00D516D5" w:rsidP="00D516D5"/>
    <w:sectPr w:rsidR="00D516D5" w:rsidSect="00AF7688">
      <w:headerReference w:type="even" r:id="rId8"/>
      <w:footerReference w:type="even" r:id="rId9"/>
      <w:footerReference w:type="default" r:id="rId10"/>
      <w:pgSz w:w="12240" w:h="15840"/>
      <w:pgMar w:top="1134" w:right="1134" w:bottom="1134" w:left="1134"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D81" w:rsidRDefault="00355D81">
      <w:r>
        <w:separator/>
      </w:r>
    </w:p>
  </w:endnote>
  <w:endnote w:type="continuationSeparator" w:id="0">
    <w:p w:rsidR="00355D81" w:rsidRDefault="0035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D81" w:rsidRDefault="00355D81" w:rsidP="00AF7688">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355D81" w:rsidRDefault="00355D81" w:rsidP="00AF7688">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340047"/>
      <w:docPartObj>
        <w:docPartGallery w:val="Page Numbers (Bottom of Page)"/>
        <w:docPartUnique/>
      </w:docPartObj>
    </w:sdtPr>
    <w:sdtEndPr/>
    <w:sdtContent>
      <w:p w:rsidR="00355D81" w:rsidRDefault="00355D81">
        <w:pPr>
          <w:pStyle w:val="llb"/>
          <w:jc w:val="center"/>
        </w:pPr>
        <w:r>
          <w:fldChar w:fldCharType="begin"/>
        </w:r>
        <w:r>
          <w:instrText>PAGE   \* MERGEFORMAT</w:instrText>
        </w:r>
        <w:r>
          <w:fldChar w:fldCharType="separate"/>
        </w:r>
        <w:r w:rsidR="008F066F">
          <w:rPr>
            <w:noProof/>
          </w:rPr>
          <w:t>2</w:t>
        </w:r>
        <w:r>
          <w:fldChar w:fldCharType="end"/>
        </w:r>
      </w:p>
    </w:sdtContent>
  </w:sdt>
  <w:p w:rsidR="00355D81" w:rsidRDefault="00355D81" w:rsidP="00AF7688">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D81" w:rsidRDefault="00355D81">
      <w:r>
        <w:separator/>
      </w:r>
    </w:p>
  </w:footnote>
  <w:footnote w:type="continuationSeparator" w:id="0">
    <w:p w:rsidR="00355D81" w:rsidRDefault="00355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D81" w:rsidRDefault="00355D81" w:rsidP="00AF7688">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355D81" w:rsidRDefault="00355D8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CE0CB7"/>
    <w:multiLevelType w:val="hybridMultilevel"/>
    <w:tmpl w:val="E9445F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37F14518"/>
    <w:multiLevelType w:val="hybridMultilevel"/>
    <w:tmpl w:val="5CE8C538"/>
    <w:lvl w:ilvl="0" w:tplc="040E0017">
      <w:start w:val="5"/>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0CA26F1"/>
    <w:multiLevelType w:val="hybridMultilevel"/>
    <w:tmpl w:val="90D4BD84"/>
    <w:lvl w:ilvl="0" w:tplc="FF20215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628C6C67"/>
    <w:multiLevelType w:val="hybridMultilevel"/>
    <w:tmpl w:val="F906246A"/>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6E493725"/>
    <w:multiLevelType w:val="hybridMultilevel"/>
    <w:tmpl w:val="677EB408"/>
    <w:lvl w:ilvl="0" w:tplc="88EA1DC8">
      <w:start w:val="3"/>
      <w:numFmt w:val="bullet"/>
      <w:lvlText w:val="-"/>
      <w:lvlJc w:val="left"/>
      <w:pPr>
        <w:ind w:left="862" w:hanging="360"/>
      </w:pPr>
      <w:rPr>
        <w:rFonts w:ascii="Times New Roman" w:eastAsia="Times New Roman" w:hAnsi="Times New Roman" w:cs="Times New Roman"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5" w15:restartNumberingAfterBreak="0">
    <w:nsid w:val="6F0149B0"/>
    <w:multiLevelType w:val="hybridMultilevel"/>
    <w:tmpl w:val="DCBCD14C"/>
    <w:lvl w:ilvl="0" w:tplc="88EA1DC8">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981"/>
    <w:rsid w:val="00013BC8"/>
    <w:rsid w:val="00044C3B"/>
    <w:rsid w:val="000B611D"/>
    <w:rsid w:val="000E7CBD"/>
    <w:rsid w:val="00100756"/>
    <w:rsid w:val="001469C2"/>
    <w:rsid w:val="001823F4"/>
    <w:rsid w:val="002A0E69"/>
    <w:rsid w:val="002C160F"/>
    <w:rsid w:val="00355D81"/>
    <w:rsid w:val="00372535"/>
    <w:rsid w:val="003D180E"/>
    <w:rsid w:val="00404BDD"/>
    <w:rsid w:val="00420981"/>
    <w:rsid w:val="00540F9F"/>
    <w:rsid w:val="00542DEC"/>
    <w:rsid w:val="00606CB0"/>
    <w:rsid w:val="00676B1F"/>
    <w:rsid w:val="006B70B5"/>
    <w:rsid w:val="0071282D"/>
    <w:rsid w:val="007219F8"/>
    <w:rsid w:val="00792F1A"/>
    <w:rsid w:val="007B351C"/>
    <w:rsid w:val="007C5131"/>
    <w:rsid w:val="007D597F"/>
    <w:rsid w:val="007E3D94"/>
    <w:rsid w:val="008704F4"/>
    <w:rsid w:val="008F066F"/>
    <w:rsid w:val="009C57B5"/>
    <w:rsid w:val="00A5492C"/>
    <w:rsid w:val="00AF7688"/>
    <w:rsid w:val="00B433A3"/>
    <w:rsid w:val="00B71E5A"/>
    <w:rsid w:val="00B87088"/>
    <w:rsid w:val="00C24F80"/>
    <w:rsid w:val="00C2776B"/>
    <w:rsid w:val="00C646E4"/>
    <w:rsid w:val="00C95E8E"/>
    <w:rsid w:val="00CE55F3"/>
    <w:rsid w:val="00D516D5"/>
    <w:rsid w:val="00D750EA"/>
    <w:rsid w:val="00DC5837"/>
    <w:rsid w:val="00E059C5"/>
    <w:rsid w:val="00E17173"/>
    <w:rsid w:val="00E946E7"/>
    <w:rsid w:val="00F14566"/>
    <w:rsid w:val="00F168DB"/>
    <w:rsid w:val="00F37F08"/>
    <w:rsid w:val="00F9744F"/>
    <w:rsid w:val="00FC3D0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19789"/>
  <w15:chartTrackingRefBased/>
  <w15:docId w15:val="{0DFB5770-C4B0-48B3-A65B-3C8BFCF6A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420981"/>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420981"/>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420981"/>
    <w:pPr>
      <w:keepNext/>
      <w:jc w:val="center"/>
      <w:outlineLvl w:val="1"/>
    </w:pPr>
    <w:rPr>
      <w:b/>
      <w:sz w:val="32"/>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420981"/>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420981"/>
    <w:rPr>
      <w:rFonts w:ascii="Times New Roman" w:eastAsia="Times New Roman" w:hAnsi="Times New Roman" w:cs="Times New Roman"/>
      <w:b/>
      <w:sz w:val="32"/>
      <w:szCs w:val="20"/>
      <w:lang w:eastAsia="hu-HU"/>
    </w:rPr>
  </w:style>
  <w:style w:type="paragraph" w:styleId="lfej">
    <w:name w:val="header"/>
    <w:basedOn w:val="Norml"/>
    <w:link w:val="lfejChar"/>
    <w:rsid w:val="00420981"/>
    <w:pPr>
      <w:tabs>
        <w:tab w:val="center" w:pos="4536"/>
        <w:tab w:val="right" w:pos="9072"/>
      </w:tabs>
    </w:pPr>
  </w:style>
  <w:style w:type="character" w:customStyle="1" w:styleId="lfejChar">
    <w:name w:val="Élőfej Char"/>
    <w:basedOn w:val="Bekezdsalapbettpusa"/>
    <w:link w:val="lfej"/>
    <w:rsid w:val="00420981"/>
    <w:rPr>
      <w:rFonts w:ascii="Times New Roman" w:eastAsia="Times New Roman" w:hAnsi="Times New Roman" w:cs="Times New Roman"/>
      <w:sz w:val="24"/>
      <w:szCs w:val="24"/>
      <w:lang w:eastAsia="hu-HU"/>
    </w:rPr>
  </w:style>
  <w:style w:type="paragraph" w:styleId="llb">
    <w:name w:val="footer"/>
    <w:basedOn w:val="Norml"/>
    <w:link w:val="llbChar"/>
    <w:uiPriority w:val="99"/>
    <w:rsid w:val="00420981"/>
    <w:pPr>
      <w:tabs>
        <w:tab w:val="center" w:pos="4536"/>
        <w:tab w:val="right" w:pos="9072"/>
      </w:tabs>
    </w:pPr>
  </w:style>
  <w:style w:type="character" w:customStyle="1" w:styleId="llbChar">
    <w:name w:val="Élőláb Char"/>
    <w:basedOn w:val="Bekezdsalapbettpusa"/>
    <w:link w:val="llb"/>
    <w:uiPriority w:val="99"/>
    <w:rsid w:val="00420981"/>
    <w:rPr>
      <w:rFonts w:ascii="Times New Roman" w:eastAsia="Times New Roman" w:hAnsi="Times New Roman" w:cs="Times New Roman"/>
      <w:sz w:val="24"/>
      <w:szCs w:val="24"/>
      <w:lang w:eastAsia="hu-HU"/>
    </w:rPr>
  </w:style>
  <w:style w:type="character" w:styleId="Oldalszm">
    <w:name w:val="page number"/>
    <w:basedOn w:val="Bekezdsalapbettpusa"/>
    <w:rsid w:val="00420981"/>
  </w:style>
  <w:style w:type="paragraph" w:styleId="Listaszerbekezds">
    <w:name w:val="List Paragraph"/>
    <w:basedOn w:val="Norml"/>
    <w:uiPriority w:val="34"/>
    <w:qFormat/>
    <w:rsid w:val="00420981"/>
    <w:pPr>
      <w:ind w:left="720"/>
      <w:contextualSpacing/>
    </w:pPr>
  </w:style>
  <w:style w:type="paragraph" w:customStyle="1" w:styleId="Default">
    <w:name w:val="Default"/>
    <w:rsid w:val="00676B1F"/>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paragraph" w:styleId="Buborkszveg">
    <w:name w:val="Balloon Text"/>
    <w:basedOn w:val="Norml"/>
    <w:link w:val="BuborkszvegChar"/>
    <w:uiPriority w:val="99"/>
    <w:semiHidden/>
    <w:unhideWhenUsed/>
    <w:rsid w:val="00F37F08"/>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37F08"/>
    <w:rPr>
      <w:rFonts w:ascii="Segoe UI" w:eastAsia="Times New Roman" w:hAnsi="Segoe UI" w:cs="Segoe UI"/>
      <w:sz w:val="18"/>
      <w:szCs w:val="18"/>
      <w:lang w:eastAsia="hu-HU"/>
    </w:rPr>
  </w:style>
  <w:style w:type="paragraph" w:styleId="Lbjegyzetszveg">
    <w:name w:val="footnote text"/>
    <w:basedOn w:val="Norml"/>
    <w:link w:val="LbjegyzetszvegChar"/>
    <w:uiPriority w:val="99"/>
    <w:semiHidden/>
    <w:unhideWhenUsed/>
    <w:rsid w:val="00D750EA"/>
    <w:rPr>
      <w:sz w:val="20"/>
      <w:szCs w:val="20"/>
    </w:rPr>
  </w:style>
  <w:style w:type="character" w:customStyle="1" w:styleId="LbjegyzetszvegChar">
    <w:name w:val="Lábjegyzetszöveg Char"/>
    <w:basedOn w:val="Bekezdsalapbettpusa"/>
    <w:link w:val="Lbjegyzetszveg"/>
    <w:uiPriority w:val="99"/>
    <w:semiHidden/>
    <w:rsid w:val="00D750EA"/>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D750EA"/>
    <w:rPr>
      <w:vertAlign w:val="superscript"/>
    </w:rPr>
  </w:style>
  <w:style w:type="table" w:styleId="Rcsostblzat">
    <w:name w:val="Table Grid"/>
    <w:basedOn w:val="Normltblzat"/>
    <w:uiPriority w:val="59"/>
    <w:rsid w:val="00F97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CC43C-C725-429B-826A-58E063221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689</Words>
  <Characters>4756</Characters>
  <Application>Microsoft Office Word</Application>
  <DocSecurity>0</DocSecurity>
  <Lines>39</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Morvai Gábor</dc:creator>
  <cp:keywords/>
  <dc:description/>
  <cp:lastModifiedBy>dr. Biró Anett</cp:lastModifiedBy>
  <cp:revision>11</cp:revision>
  <dcterms:created xsi:type="dcterms:W3CDTF">2025-12-01T10:45:00Z</dcterms:created>
  <dcterms:modified xsi:type="dcterms:W3CDTF">2025-12-05T07:54:00Z</dcterms:modified>
</cp:coreProperties>
</file>