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02" w:rsidRPr="00FD1BBD" w:rsidRDefault="001D7DB4">
      <w:pPr>
        <w:pStyle w:val="Cm"/>
        <w:ind w:left="0" w:right="0"/>
        <w:rPr>
          <w:rFonts w:cs="Arial"/>
          <w:b/>
          <w:szCs w:val="24"/>
          <w:u w:val="single"/>
        </w:rPr>
      </w:pPr>
      <w:r w:rsidRPr="00FD1BBD"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F10602" w:rsidRPr="00FD1BBD" w:rsidRDefault="00FD1BBD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11/2020. (V</w:t>
      </w:r>
      <w:r w:rsidR="001D7DB4" w:rsidRPr="00FD1BBD">
        <w:rPr>
          <w:rFonts w:cs="Arial"/>
          <w:b/>
          <w:szCs w:val="24"/>
          <w:u w:val="single"/>
        </w:rPr>
        <w:t>. 2</w:t>
      </w:r>
      <w:r>
        <w:rPr>
          <w:rFonts w:cs="Arial"/>
          <w:b/>
          <w:szCs w:val="24"/>
          <w:u w:val="single"/>
        </w:rPr>
        <w:t>1</w:t>
      </w:r>
      <w:r w:rsidR="001D7DB4" w:rsidRPr="00FD1BBD">
        <w:rPr>
          <w:rFonts w:cs="Arial"/>
          <w:b/>
          <w:szCs w:val="24"/>
          <w:u w:val="single"/>
        </w:rPr>
        <w:t>.) önkormányzati rendelete</w:t>
      </w:r>
    </w:p>
    <w:p w:rsidR="00F10602" w:rsidRPr="00FD1BBD" w:rsidRDefault="001D7DB4">
      <w:pPr>
        <w:pStyle w:val="Cm"/>
        <w:ind w:left="0" w:right="0"/>
        <w:rPr>
          <w:rFonts w:cs="Arial"/>
          <w:b/>
          <w:szCs w:val="24"/>
          <w:u w:val="single"/>
        </w:rPr>
      </w:pPr>
      <w:proofErr w:type="gramStart"/>
      <w:r w:rsidRPr="00FD1BBD">
        <w:rPr>
          <w:rFonts w:cs="Arial"/>
          <w:b/>
          <w:szCs w:val="24"/>
          <w:u w:val="single"/>
        </w:rPr>
        <w:t>a</w:t>
      </w:r>
      <w:proofErr w:type="gramEnd"/>
      <w:r w:rsidRPr="00FD1BBD">
        <w:rPr>
          <w:rFonts w:cs="Arial"/>
          <w:b/>
          <w:szCs w:val="24"/>
          <w:u w:val="single"/>
        </w:rPr>
        <w:t xml:space="preserve"> fizető parkolási rendszerről szóló 5/2012. (III.</w:t>
      </w:r>
      <w:r w:rsidR="00FD1BBD">
        <w:rPr>
          <w:rFonts w:cs="Arial"/>
          <w:b/>
          <w:szCs w:val="24"/>
          <w:u w:val="single"/>
        </w:rPr>
        <w:t xml:space="preserve"> </w:t>
      </w:r>
      <w:r w:rsidRPr="00FD1BBD">
        <w:rPr>
          <w:rFonts w:cs="Arial"/>
          <w:b/>
          <w:szCs w:val="24"/>
          <w:u w:val="single"/>
        </w:rPr>
        <w:t>22.) önkormányzati rendelet módosításáról</w:t>
      </w:r>
    </w:p>
    <w:p w:rsidR="00F10602" w:rsidRPr="00FD1BBD" w:rsidRDefault="00F10602">
      <w:pPr>
        <w:jc w:val="both"/>
        <w:rPr>
          <w:rFonts w:ascii="Arial" w:hAnsi="Arial" w:cs="Arial"/>
        </w:rPr>
      </w:pPr>
    </w:p>
    <w:p w:rsidR="00C70984" w:rsidRPr="00C70984" w:rsidRDefault="00C70984" w:rsidP="00630280">
      <w:pPr>
        <w:jc w:val="both"/>
        <w:rPr>
          <w:rFonts w:ascii="Arial" w:hAnsi="Arial" w:cs="Arial"/>
        </w:rPr>
      </w:pPr>
      <w:r w:rsidRPr="00C70984">
        <w:rPr>
          <w:rFonts w:ascii="Arial" w:hAnsi="Arial" w:cs="Arial"/>
        </w:rPr>
        <w:t>Hajdúszoboszló Város Önkormányzatának Képviselő-testülete feladat- és hatáskörében eljárva, a katasztrófavédelemről és a hozzá kapcsolódó egyes törvények módosításáról szóló 2011. évi CXXVIII. törvény 46. § (4) bekezdése és a veszélyhelyzet kihirdetéséről szóló 40/2020. (III. 11.) Korm. rendelet alapján, Hajdúszoboszló Város</w:t>
      </w:r>
      <w:r>
        <w:rPr>
          <w:rFonts w:ascii="Arial" w:hAnsi="Arial" w:cs="Arial"/>
        </w:rPr>
        <w:t xml:space="preserve"> Önkormányzatának Polgármestere</w:t>
      </w:r>
      <w:r w:rsidR="00630280">
        <w:rPr>
          <w:rFonts w:ascii="Arial" w:hAnsi="Arial" w:cs="Arial"/>
        </w:rPr>
        <w:t xml:space="preserve"> </w:t>
      </w:r>
      <w:bookmarkStart w:id="0" w:name="_GoBack"/>
      <w:bookmarkEnd w:id="0"/>
      <w:r w:rsidR="00C17336" w:rsidRPr="00FD1BBD">
        <w:rPr>
          <w:rFonts w:ascii="Arial" w:hAnsi="Arial" w:cs="Arial"/>
        </w:rPr>
        <w:t xml:space="preserve">a közúti közlekedésről szóló 1988. évi I. törvény 48. § (5) bekezdésében kapott felhatalmazás alapján, </w:t>
      </w:r>
      <w:r w:rsidR="00630280" w:rsidRPr="00630280">
        <w:rPr>
          <w:rFonts w:ascii="Arial" w:hAnsi="Arial" w:cs="Arial"/>
        </w:rPr>
        <w:t>Magyarország Alaptörvénye 32. cikk (1) bekezdésében</w:t>
      </w:r>
      <w:r w:rsidR="00630280">
        <w:rPr>
          <w:rFonts w:ascii="Arial" w:hAnsi="Arial" w:cs="Arial"/>
        </w:rPr>
        <w:t xml:space="preserve">, </w:t>
      </w:r>
      <w:r w:rsidR="00C17336" w:rsidRPr="00FD1BBD">
        <w:rPr>
          <w:rFonts w:ascii="Arial" w:hAnsi="Arial" w:cs="Arial"/>
        </w:rPr>
        <w:t xml:space="preserve">valamint Magyarország helyi önkormányzatairól szóló 2011. évi CLXXXIX. törvény 13. </w:t>
      </w:r>
      <w:r w:rsidR="00C17336" w:rsidRPr="00630280">
        <w:rPr>
          <w:rFonts w:ascii="Arial" w:hAnsi="Arial" w:cs="Arial"/>
        </w:rPr>
        <w:t>§ (1) bekezdés 2. pontjában meghatározott feladatkörében eljárva,</w:t>
      </w:r>
      <w:r w:rsidR="00395B80" w:rsidRPr="00630280">
        <w:rPr>
          <w:rFonts w:ascii="Arial" w:hAnsi="Arial" w:cs="Arial"/>
        </w:rPr>
        <w:t xml:space="preserve"> a fizető parkolási rendszerről szóló 5/2012. (III. 22.) önkormányzati rendelet módosításával kapcsolatban </w:t>
      </w:r>
      <w:r w:rsidRPr="00630280">
        <w:rPr>
          <w:rFonts w:ascii="Arial" w:hAnsi="Arial" w:cs="Arial"/>
        </w:rPr>
        <w:t xml:space="preserve">a </w:t>
      </w:r>
      <w:r w:rsidRPr="00C70984">
        <w:rPr>
          <w:rFonts w:ascii="Arial" w:hAnsi="Arial" w:cs="Arial"/>
        </w:rPr>
        <w:t>következőket rendeli el:</w:t>
      </w:r>
    </w:p>
    <w:p w:rsidR="00AD0DBA" w:rsidRDefault="00AD0DBA" w:rsidP="00C17336">
      <w:pPr>
        <w:suppressAutoHyphens w:val="0"/>
        <w:jc w:val="both"/>
        <w:rPr>
          <w:rFonts w:ascii="Arial" w:hAnsi="Arial" w:cs="Arial"/>
        </w:rPr>
      </w:pPr>
    </w:p>
    <w:p w:rsidR="00F10602" w:rsidRPr="00FD1BBD" w:rsidRDefault="00FD1BBD" w:rsidP="00630280">
      <w:pPr>
        <w:tabs>
          <w:tab w:val="left" w:pos="0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1D7DB4" w:rsidRPr="00FD1BBD">
        <w:rPr>
          <w:rFonts w:ascii="Arial" w:hAnsi="Arial" w:cs="Arial"/>
          <w:b/>
        </w:rPr>
        <w:t>§</w:t>
      </w:r>
    </w:p>
    <w:p w:rsidR="0044205A" w:rsidRPr="00FD1BBD" w:rsidRDefault="0044205A" w:rsidP="00FD1BBD">
      <w:pPr>
        <w:ind w:right="612"/>
        <w:rPr>
          <w:rFonts w:ascii="Arial" w:hAnsi="Arial" w:cs="Arial"/>
        </w:rPr>
      </w:pPr>
    </w:p>
    <w:p w:rsidR="00F10602" w:rsidRPr="00FD1BBD" w:rsidRDefault="001D7DB4">
      <w:pPr>
        <w:jc w:val="both"/>
        <w:rPr>
          <w:rFonts w:ascii="Arial" w:hAnsi="Arial" w:cs="Arial"/>
        </w:rPr>
      </w:pPr>
      <w:r w:rsidRPr="00FD1BBD">
        <w:rPr>
          <w:rFonts w:ascii="Arial" w:hAnsi="Arial" w:cs="Arial"/>
        </w:rPr>
        <w:t xml:space="preserve">A rendelet </w:t>
      </w:r>
      <w:r w:rsidR="0044205A" w:rsidRPr="00FD1BBD">
        <w:rPr>
          <w:rFonts w:ascii="Arial" w:hAnsi="Arial" w:cs="Arial"/>
        </w:rPr>
        <w:t>3. sz</w:t>
      </w:r>
      <w:r w:rsidR="00BF6C15">
        <w:rPr>
          <w:rFonts w:ascii="Arial" w:hAnsi="Arial" w:cs="Arial"/>
        </w:rPr>
        <w:t>.</w:t>
      </w:r>
      <w:r w:rsidR="0044205A" w:rsidRPr="00FD1BBD">
        <w:rPr>
          <w:rFonts w:ascii="Arial" w:hAnsi="Arial" w:cs="Arial"/>
        </w:rPr>
        <w:t xml:space="preserve"> melléklete </w:t>
      </w:r>
      <w:r w:rsidRPr="00FD1BBD">
        <w:rPr>
          <w:rFonts w:ascii="Arial" w:hAnsi="Arial" w:cs="Arial"/>
        </w:rPr>
        <w:t xml:space="preserve">helyébe </w:t>
      </w:r>
      <w:r w:rsidR="0044205A" w:rsidRPr="00FD1BBD">
        <w:rPr>
          <w:rFonts w:ascii="Arial" w:hAnsi="Arial" w:cs="Arial"/>
        </w:rPr>
        <w:t>jelen rendelet 1.</w:t>
      </w:r>
      <w:r w:rsidR="00FD1BBD">
        <w:rPr>
          <w:rFonts w:ascii="Arial" w:hAnsi="Arial" w:cs="Arial"/>
        </w:rPr>
        <w:t xml:space="preserve"> </w:t>
      </w:r>
      <w:r w:rsidR="0044205A" w:rsidRPr="00FD1BBD">
        <w:rPr>
          <w:rFonts w:ascii="Arial" w:hAnsi="Arial" w:cs="Arial"/>
        </w:rPr>
        <w:t>sz</w:t>
      </w:r>
      <w:r w:rsidR="00BF6C15">
        <w:rPr>
          <w:rFonts w:ascii="Arial" w:hAnsi="Arial" w:cs="Arial"/>
        </w:rPr>
        <w:t>.</w:t>
      </w:r>
      <w:r w:rsidR="0044205A" w:rsidRPr="00FD1BBD">
        <w:rPr>
          <w:rFonts w:ascii="Arial" w:hAnsi="Arial" w:cs="Arial"/>
        </w:rPr>
        <w:t xml:space="preserve"> melléklete lép</w:t>
      </w:r>
      <w:r w:rsidR="00FD1BBD">
        <w:rPr>
          <w:rFonts w:ascii="Arial" w:hAnsi="Arial" w:cs="Arial"/>
        </w:rPr>
        <w:t>.</w:t>
      </w:r>
    </w:p>
    <w:p w:rsidR="00F10602" w:rsidRPr="00FD1BBD" w:rsidRDefault="00F10602">
      <w:pPr>
        <w:ind w:right="612"/>
        <w:jc w:val="both"/>
        <w:rPr>
          <w:rFonts w:ascii="Arial" w:hAnsi="Arial" w:cs="Arial"/>
        </w:rPr>
      </w:pPr>
    </w:p>
    <w:p w:rsidR="00F10602" w:rsidRPr="00FD1BBD" w:rsidRDefault="001D7DB4">
      <w:pPr>
        <w:jc w:val="center"/>
        <w:rPr>
          <w:rFonts w:ascii="Arial" w:hAnsi="Arial" w:cs="Arial"/>
          <w:b/>
          <w:bCs/>
        </w:rPr>
      </w:pPr>
      <w:r w:rsidRPr="00FD1BBD">
        <w:rPr>
          <w:rFonts w:ascii="Arial" w:hAnsi="Arial" w:cs="Arial"/>
          <w:b/>
          <w:bCs/>
        </w:rPr>
        <w:t>Záró rendelkezések</w:t>
      </w:r>
    </w:p>
    <w:p w:rsidR="00F10602" w:rsidRPr="00FD1BBD" w:rsidRDefault="00F10602" w:rsidP="00FD1BBD">
      <w:pPr>
        <w:spacing w:line="276" w:lineRule="auto"/>
        <w:rPr>
          <w:rFonts w:ascii="Arial" w:hAnsi="Arial" w:cs="Arial"/>
          <w:bCs/>
        </w:rPr>
      </w:pPr>
    </w:p>
    <w:p w:rsidR="00F10602" w:rsidRPr="00FD1BBD" w:rsidRDefault="0044205A">
      <w:pPr>
        <w:jc w:val="center"/>
        <w:rPr>
          <w:rFonts w:ascii="Arial" w:hAnsi="Arial" w:cs="Arial"/>
          <w:b/>
          <w:bCs/>
        </w:rPr>
      </w:pPr>
      <w:r w:rsidRPr="00FD1BBD">
        <w:rPr>
          <w:rFonts w:ascii="Arial" w:hAnsi="Arial" w:cs="Arial"/>
          <w:b/>
          <w:bCs/>
        </w:rPr>
        <w:t>2</w:t>
      </w:r>
      <w:r w:rsidR="001D7DB4" w:rsidRPr="00FD1BBD">
        <w:rPr>
          <w:rFonts w:ascii="Arial" w:hAnsi="Arial" w:cs="Arial"/>
          <w:b/>
          <w:bCs/>
        </w:rPr>
        <w:t>. §</w:t>
      </w:r>
    </w:p>
    <w:p w:rsidR="00F10602" w:rsidRPr="00FD1BBD" w:rsidRDefault="00F10602" w:rsidP="00FD1BBD">
      <w:pPr>
        <w:rPr>
          <w:rFonts w:ascii="Arial" w:hAnsi="Arial" w:cs="Arial"/>
          <w:bCs/>
        </w:rPr>
      </w:pPr>
    </w:p>
    <w:p w:rsidR="00F10602" w:rsidRPr="00FD1BBD" w:rsidRDefault="001D7DB4">
      <w:pPr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 xml:space="preserve">Jelen rendelet kihirdetése napján lép </w:t>
      </w:r>
      <w:r w:rsidR="002328D6">
        <w:rPr>
          <w:rFonts w:ascii="Arial" w:hAnsi="Arial" w:cs="Arial"/>
          <w:bCs/>
        </w:rPr>
        <w:t>hatályba</w:t>
      </w:r>
      <w:r w:rsidRPr="00FD1BBD">
        <w:rPr>
          <w:rFonts w:ascii="Arial" w:hAnsi="Arial" w:cs="Arial"/>
          <w:bCs/>
        </w:rPr>
        <w:t>.</w:t>
      </w:r>
    </w:p>
    <w:p w:rsidR="00F10602" w:rsidRPr="00FD1BBD" w:rsidRDefault="00F10602">
      <w:pPr>
        <w:jc w:val="both"/>
        <w:rPr>
          <w:rFonts w:ascii="Arial" w:hAnsi="Arial" w:cs="Arial"/>
        </w:rPr>
      </w:pPr>
    </w:p>
    <w:p w:rsidR="00FD1BBD" w:rsidRPr="00FD1BBD" w:rsidRDefault="00FD1BBD">
      <w:pPr>
        <w:jc w:val="both"/>
        <w:rPr>
          <w:rFonts w:ascii="Arial" w:hAnsi="Arial" w:cs="Arial"/>
        </w:rPr>
      </w:pPr>
    </w:p>
    <w:p w:rsidR="00FD1BBD" w:rsidRPr="00FD1BBD" w:rsidRDefault="00FD1BBD">
      <w:pPr>
        <w:jc w:val="both"/>
        <w:rPr>
          <w:rFonts w:ascii="Arial" w:hAnsi="Arial" w:cs="Arial"/>
        </w:rPr>
      </w:pPr>
    </w:p>
    <w:p w:rsidR="00FD1BBD" w:rsidRPr="00FD1BBD" w:rsidRDefault="00FD1BBD" w:rsidP="00FD1BBD">
      <w:pPr>
        <w:tabs>
          <w:tab w:val="left" w:pos="0"/>
          <w:tab w:val="center" w:pos="2880"/>
          <w:tab w:val="center" w:pos="6840"/>
          <w:tab w:val="left" w:pos="9923"/>
        </w:tabs>
        <w:suppressAutoHyphens w:val="0"/>
        <w:rPr>
          <w:rFonts w:ascii="Arial" w:hAnsi="Arial" w:cs="Arial"/>
          <w:b/>
          <w:i/>
        </w:rPr>
      </w:pPr>
      <w:r w:rsidRPr="00FD1BBD">
        <w:rPr>
          <w:rFonts w:ascii="Arial" w:hAnsi="Arial" w:cs="Arial"/>
          <w:b/>
          <w:i/>
        </w:rPr>
        <w:tab/>
        <w:t>Czeglédi Gyula</w:t>
      </w:r>
      <w:r w:rsidRPr="00FD1BBD">
        <w:rPr>
          <w:rFonts w:ascii="Arial" w:hAnsi="Arial" w:cs="Arial"/>
          <w:b/>
          <w:i/>
        </w:rPr>
        <w:tab/>
        <w:t>Dr. Korpos Szabolcs</w:t>
      </w:r>
    </w:p>
    <w:p w:rsidR="00FD1BBD" w:rsidRPr="00FD1BBD" w:rsidRDefault="00FD1BBD" w:rsidP="00FD1BBD">
      <w:pPr>
        <w:tabs>
          <w:tab w:val="left" w:pos="0"/>
          <w:tab w:val="center" w:pos="2880"/>
          <w:tab w:val="center" w:pos="6840"/>
          <w:tab w:val="left" w:pos="9923"/>
        </w:tabs>
        <w:suppressAutoHyphens w:val="0"/>
        <w:rPr>
          <w:rFonts w:ascii="Arial" w:hAnsi="Arial" w:cs="Arial"/>
          <w:b/>
          <w:i/>
        </w:rPr>
      </w:pPr>
      <w:r w:rsidRPr="00FD1BBD">
        <w:rPr>
          <w:rFonts w:ascii="Arial" w:hAnsi="Arial" w:cs="Arial"/>
          <w:b/>
          <w:i/>
        </w:rPr>
        <w:tab/>
      </w:r>
      <w:proofErr w:type="gramStart"/>
      <w:r w:rsidRPr="00FD1BBD">
        <w:rPr>
          <w:rFonts w:ascii="Arial" w:hAnsi="Arial" w:cs="Arial"/>
          <w:b/>
          <w:i/>
        </w:rPr>
        <w:t>polgármester</w:t>
      </w:r>
      <w:proofErr w:type="gramEnd"/>
      <w:r w:rsidRPr="00FD1BBD">
        <w:rPr>
          <w:rFonts w:ascii="Arial" w:hAnsi="Arial" w:cs="Arial"/>
          <w:b/>
          <w:i/>
        </w:rPr>
        <w:tab/>
        <w:t>jegyző</w:t>
      </w:r>
    </w:p>
    <w:p w:rsidR="00F10602" w:rsidRDefault="00F10602">
      <w:pPr>
        <w:jc w:val="both"/>
        <w:rPr>
          <w:rFonts w:ascii="Arial" w:hAnsi="Arial" w:cs="Arial"/>
        </w:rPr>
      </w:pPr>
    </w:p>
    <w:p w:rsidR="00FD1BBD" w:rsidRDefault="00FD1BBD">
      <w:pPr>
        <w:suppressAutoHyphens w:val="0"/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0602" w:rsidRPr="00FD1BBD" w:rsidRDefault="001D7DB4" w:rsidP="00FD1BBD">
      <w:pPr>
        <w:ind w:right="612"/>
        <w:jc w:val="right"/>
        <w:rPr>
          <w:rFonts w:ascii="Arial" w:hAnsi="Arial" w:cs="Arial"/>
          <w:b/>
          <w:bCs/>
        </w:rPr>
      </w:pPr>
      <w:r w:rsidRPr="00FD1BBD">
        <w:rPr>
          <w:rFonts w:ascii="Arial" w:hAnsi="Arial" w:cs="Arial"/>
          <w:b/>
          <w:bCs/>
        </w:rPr>
        <w:lastRenderedPageBreak/>
        <w:t>1.</w:t>
      </w:r>
      <w:r w:rsidR="00FD1BBD">
        <w:rPr>
          <w:rFonts w:ascii="Arial" w:hAnsi="Arial" w:cs="Arial"/>
          <w:b/>
          <w:bCs/>
        </w:rPr>
        <w:t xml:space="preserve"> </w:t>
      </w:r>
      <w:r w:rsidRPr="00FD1BBD">
        <w:rPr>
          <w:rFonts w:ascii="Arial" w:hAnsi="Arial" w:cs="Arial"/>
          <w:b/>
          <w:bCs/>
        </w:rPr>
        <w:t>sz</w:t>
      </w:r>
      <w:r w:rsidR="00BF6C15">
        <w:rPr>
          <w:rFonts w:ascii="Arial" w:hAnsi="Arial" w:cs="Arial"/>
          <w:b/>
          <w:bCs/>
        </w:rPr>
        <w:t>.</w:t>
      </w:r>
      <w:r w:rsidRPr="00FD1BBD">
        <w:rPr>
          <w:rFonts w:ascii="Arial" w:hAnsi="Arial" w:cs="Arial"/>
          <w:b/>
          <w:bCs/>
        </w:rPr>
        <w:t xml:space="preserve"> melléklet</w:t>
      </w:r>
    </w:p>
    <w:p w:rsidR="00F10602" w:rsidRPr="00FD1BBD" w:rsidRDefault="00F10602">
      <w:pPr>
        <w:ind w:right="612"/>
        <w:jc w:val="right"/>
        <w:rPr>
          <w:rFonts w:ascii="Arial" w:hAnsi="Arial" w:cs="Arial"/>
          <w:bCs/>
        </w:rPr>
      </w:pPr>
    </w:p>
    <w:p w:rsidR="00F10602" w:rsidRPr="00FD1BBD" w:rsidRDefault="001D7DB4">
      <w:pPr>
        <w:ind w:right="612"/>
        <w:jc w:val="center"/>
        <w:rPr>
          <w:rFonts w:ascii="Arial" w:hAnsi="Arial" w:cs="Arial"/>
          <w:b/>
          <w:bCs/>
        </w:rPr>
      </w:pPr>
      <w:r w:rsidRPr="00FD1BBD">
        <w:rPr>
          <w:rFonts w:ascii="Arial" w:hAnsi="Arial" w:cs="Arial"/>
          <w:b/>
          <w:bCs/>
        </w:rPr>
        <w:t>Egyes létesítmények működéséhez szükséges gépjármű várakozóhelyek díjtételei</w:t>
      </w:r>
    </w:p>
    <w:p w:rsidR="00F10602" w:rsidRPr="00FD1BBD" w:rsidRDefault="00F10602">
      <w:pPr>
        <w:ind w:right="612"/>
        <w:jc w:val="center"/>
        <w:rPr>
          <w:rFonts w:ascii="Arial" w:hAnsi="Arial" w:cs="Arial"/>
          <w:bCs/>
        </w:rPr>
      </w:pPr>
    </w:p>
    <w:p w:rsidR="0044205A" w:rsidRPr="00FD1BBD" w:rsidRDefault="0044205A">
      <w:pPr>
        <w:numPr>
          <w:ilvl w:val="0"/>
          <w:numId w:val="2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/>
          <w:bCs/>
        </w:rPr>
        <w:t>díjtétel:</w:t>
      </w:r>
      <w:r w:rsidRPr="00FD1BBD">
        <w:rPr>
          <w:rFonts w:ascii="Arial" w:hAnsi="Arial" w:cs="Arial"/>
          <w:bCs/>
        </w:rPr>
        <w:t xml:space="preserve"> 25.500,-Ft/db/év az alábbi helyszíneken található parkolókban</w:t>
      </w:r>
      <w:r w:rsidR="001D7DB4" w:rsidRPr="00FD1BBD">
        <w:rPr>
          <w:rFonts w:ascii="Arial" w:hAnsi="Arial" w:cs="Arial"/>
          <w:bCs/>
        </w:rPr>
        <w:t>:</w:t>
      </w:r>
    </w:p>
    <w:p w:rsidR="0044205A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Hősök tere</w:t>
      </w:r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proofErr w:type="spellStart"/>
      <w:r w:rsidRPr="00FD1BBD">
        <w:rPr>
          <w:rFonts w:ascii="Arial" w:hAnsi="Arial" w:cs="Arial"/>
          <w:bCs/>
        </w:rPr>
        <w:t>Szilfákalja</w:t>
      </w:r>
      <w:proofErr w:type="spellEnd"/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Jókai sor</w:t>
      </w:r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 xml:space="preserve">József Attila utca a </w:t>
      </w:r>
      <w:proofErr w:type="spellStart"/>
      <w:r w:rsidRPr="00FD1BBD">
        <w:rPr>
          <w:rFonts w:ascii="Arial" w:hAnsi="Arial" w:cs="Arial"/>
          <w:bCs/>
        </w:rPr>
        <w:t>Szurmai</w:t>
      </w:r>
      <w:proofErr w:type="spellEnd"/>
      <w:r w:rsidRPr="00FD1BBD">
        <w:rPr>
          <w:rFonts w:ascii="Arial" w:hAnsi="Arial" w:cs="Arial"/>
          <w:bCs/>
        </w:rPr>
        <w:t xml:space="preserve"> utcáig</w:t>
      </w:r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Fürdő utca</w:t>
      </w:r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Sport utca</w:t>
      </w:r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Gábor Áron utca (Damjanich és Pávai Vajna Ferenc utcák között)</w:t>
      </w:r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Hőforrás utca a Gázláng utcáig</w:t>
      </w:r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Mátyás Király sétány</w:t>
      </w:r>
    </w:p>
    <w:p w:rsidR="001D7DB4" w:rsidRPr="00FD1BBD" w:rsidRDefault="001D7DB4" w:rsidP="001D7DB4">
      <w:pPr>
        <w:pStyle w:val="Listaszerbekezds"/>
        <w:numPr>
          <w:ilvl w:val="0"/>
          <w:numId w:val="5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Szent István park</w:t>
      </w:r>
    </w:p>
    <w:p w:rsidR="001D7DB4" w:rsidRPr="00FD1BBD" w:rsidRDefault="001D7DB4" w:rsidP="00FD1BBD">
      <w:pPr>
        <w:ind w:right="612"/>
        <w:jc w:val="both"/>
        <w:rPr>
          <w:rFonts w:ascii="Arial" w:hAnsi="Arial" w:cs="Arial"/>
          <w:bCs/>
        </w:rPr>
      </w:pPr>
    </w:p>
    <w:p w:rsidR="001D7DB4" w:rsidRPr="00FD1BBD" w:rsidRDefault="001D7DB4" w:rsidP="001D7DB4">
      <w:pPr>
        <w:numPr>
          <w:ilvl w:val="0"/>
          <w:numId w:val="2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/>
          <w:bCs/>
        </w:rPr>
        <w:t>díjtétel:</w:t>
      </w:r>
      <w:r w:rsidRPr="00FD1BBD">
        <w:rPr>
          <w:rFonts w:ascii="Arial" w:hAnsi="Arial" w:cs="Arial"/>
          <w:bCs/>
        </w:rPr>
        <w:t xml:space="preserve"> 18.000,-Ft/db/év az alábbi utcákkal határolt (határoló utcák esetén annak mindkét oldala) területen belüli parkolókban az I. díjövezetbe tartozó helyszínek kivételével:</w:t>
      </w:r>
    </w:p>
    <w:p w:rsidR="001D7DB4" w:rsidRPr="00FD1BBD" w:rsidRDefault="001D7DB4" w:rsidP="001D7DB4">
      <w:pPr>
        <w:ind w:left="1080"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 xml:space="preserve">Rákóczi utca – </w:t>
      </w:r>
      <w:proofErr w:type="spellStart"/>
      <w:r w:rsidRPr="00FD1BBD">
        <w:rPr>
          <w:rFonts w:ascii="Arial" w:hAnsi="Arial" w:cs="Arial"/>
          <w:bCs/>
        </w:rPr>
        <w:t>Csiha</w:t>
      </w:r>
      <w:proofErr w:type="spellEnd"/>
      <w:r w:rsidRPr="00FD1BBD">
        <w:rPr>
          <w:rFonts w:ascii="Arial" w:hAnsi="Arial" w:cs="Arial"/>
          <w:bCs/>
        </w:rPr>
        <w:t xml:space="preserve"> utca – Parti utca – Sas utca – Luther utca – Árpád utca – Attila utca – Lovas utca – Böszörményi utca – </w:t>
      </w:r>
      <w:proofErr w:type="spellStart"/>
      <w:r w:rsidRPr="00FD1BBD">
        <w:rPr>
          <w:rFonts w:ascii="Arial" w:hAnsi="Arial" w:cs="Arial"/>
          <w:bCs/>
        </w:rPr>
        <w:t>Csanády</w:t>
      </w:r>
      <w:proofErr w:type="spellEnd"/>
      <w:r w:rsidRPr="00FD1BBD">
        <w:rPr>
          <w:rFonts w:ascii="Arial" w:hAnsi="Arial" w:cs="Arial"/>
          <w:bCs/>
        </w:rPr>
        <w:t xml:space="preserve"> tér – </w:t>
      </w:r>
      <w:proofErr w:type="spellStart"/>
      <w:r w:rsidRPr="00FD1BBD">
        <w:rPr>
          <w:rFonts w:ascii="Arial" w:hAnsi="Arial" w:cs="Arial"/>
          <w:bCs/>
        </w:rPr>
        <w:t>Kenézy</w:t>
      </w:r>
      <w:proofErr w:type="spellEnd"/>
      <w:r w:rsidRPr="00FD1BBD">
        <w:rPr>
          <w:rFonts w:ascii="Arial" w:hAnsi="Arial" w:cs="Arial"/>
          <w:bCs/>
        </w:rPr>
        <w:t xml:space="preserve"> utca – </w:t>
      </w:r>
      <w:proofErr w:type="spellStart"/>
      <w:r w:rsidRPr="00FD1BBD">
        <w:rPr>
          <w:rFonts w:ascii="Arial" w:hAnsi="Arial" w:cs="Arial"/>
          <w:bCs/>
        </w:rPr>
        <w:t>Gönczy</w:t>
      </w:r>
      <w:proofErr w:type="spellEnd"/>
      <w:r w:rsidRPr="00FD1BBD">
        <w:rPr>
          <w:rFonts w:ascii="Arial" w:hAnsi="Arial" w:cs="Arial"/>
          <w:bCs/>
        </w:rPr>
        <w:t xml:space="preserve"> Pál utca</w:t>
      </w:r>
    </w:p>
    <w:p w:rsidR="001D7DB4" w:rsidRPr="00FD1BBD" w:rsidRDefault="001D7DB4" w:rsidP="001D7DB4">
      <w:pPr>
        <w:ind w:right="612"/>
        <w:jc w:val="both"/>
        <w:rPr>
          <w:rFonts w:ascii="Arial" w:hAnsi="Arial" w:cs="Arial"/>
          <w:bCs/>
        </w:rPr>
      </w:pPr>
    </w:p>
    <w:p w:rsidR="0044205A" w:rsidRPr="00FD1BBD" w:rsidRDefault="001D7DB4">
      <w:pPr>
        <w:numPr>
          <w:ilvl w:val="0"/>
          <w:numId w:val="2"/>
        </w:numPr>
        <w:ind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/>
          <w:bCs/>
        </w:rPr>
        <w:t>díjtétel:</w:t>
      </w:r>
      <w:r w:rsidRPr="00FD1BBD">
        <w:rPr>
          <w:rFonts w:ascii="Arial" w:hAnsi="Arial" w:cs="Arial"/>
          <w:bCs/>
        </w:rPr>
        <w:t xml:space="preserve"> 12.500,-Ft/db/év </w:t>
      </w:r>
    </w:p>
    <w:p w:rsidR="001D7DB4" w:rsidRPr="00FD1BBD" w:rsidRDefault="001D7DB4" w:rsidP="001D7DB4">
      <w:pPr>
        <w:ind w:left="1080" w:right="612"/>
        <w:jc w:val="both"/>
        <w:rPr>
          <w:rFonts w:ascii="Arial" w:hAnsi="Arial" w:cs="Arial"/>
          <w:bCs/>
        </w:rPr>
      </w:pPr>
      <w:r w:rsidRPr="00FD1BBD">
        <w:rPr>
          <w:rFonts w:ascii="Arial" w:hAnsi="Arial" w:cs="Arial"/>
          <w:bCs/>
        </w:rPr>
        <w:t>Az I. és II. díjtételben meg nem jelölt helyszíneken vagy városterületen.</w:t>
      </w:r>
    </w:p>
    <w:p w:rsidR="00F10602" w:rsidRPr="00FD1BBD" w:rsidRDefault="00F10602">
      <w:pPr>
        <w:rPr>
          <w:rFonts w:ascii="Arial" w:hAnsi="Arial" w:cs="Arial"/>
        </w:rPr>
      </w:pPr>
    </w:p>
    <w:sectPr w:rsidR="00F10602" w:rsidRPr="00FD1BBD" w:rsidSect="00FD1BBD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6E3A"/>
    <w:multiLevelType w:val="multilevel"/>
    <w:tmpl w:val="F0707CF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DA6253"/>
    <w:multiLevelType w:val="hybridMultilevel"/>
    <w:tmpl w:val="547C68C4"/>
    <w:lvl w:ilvl="0" w:tplc="705CD2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3A6483D"/>
    <w:multiLevelType w:val="multilevel"/>
    <w:tmpl w:val="07A6D5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3E6A"/>
    <w:multiLevelType w:val="multilevel"/>
    <w:tmpl w:val="50C619B2"/>
    <w:lvl w:ilvl="0">
      <w:start w:val="1"/>
      <w:numFmt w:val="decimal"/>
      <w:lvlText w:val="(%1)"/>
      <w:lvlJc w:val="left"/>
      <w:pPr>
        <w:ind w:left="532" w:hanging="39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076888"/>
    <w:multiLevelType w:val="hybridMultilevel"/>
    <w:tmpl w:val="EB6E9998"/>
    <w:lvl w:ilvl="0" w:tplc="8CC016E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02"/>
    <w:rsid w:val="000353E8"/>
    <w:rsid w:val="00080196"/>
    <w:rsid w:val="001D7DB4"/>
    <w:rsid w:val="002328D6"/>
    <w:rsid w:val="00395B80"/>
    <w:rsid w:val="0044205A"/>
    <w:rsid w:val="00630280"/>
    <w:rsid w:val="00AD0DBA"/>
    <w:rsid w:val="00BF6C15"/>
    <w:rsid w:val="00C17336"/>
    <w:rsid w:val="00C70984"/>
    <w:rsid w:val="00F1060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45CF"/>
  <w15:docId w15:val="{47C0CF34-28A6-4E6B-BD58-4EB46306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4E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qFormat/>
    <w:rsid w:val="003564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qFormat/>
    <w:rsid w:val="003564E6"/>
    <w:rPr>
      <w:vertAlign w:val="superscript"/>
    </w:rPr>
  </w:style>
  <w:style w:type="character" w:customStyle="1" w:styleId="SzvegtrzsChar">
    <w:name w:val="Szövegtörzs Char"/>
    <w:basedOn w:val="Bekezdsalapbettpusa"/>
    <w:link w:val="Szvegtrzs"/>
    <w:qFormat/>
    <w:rsid w:val="00356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qFormat/>
    <w:rsid w:val="003564E6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7F08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7F08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E1C35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Label1">
    <w:name w:val="ListLabel 1"/>
    <w:qFormat/>
    <w:rPr>
      <w:rFonts w:ascii="Arial" w:hAnsi="Arial"/>
      <w:color w:val="00000A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3564E6"/>
    <w:pPr>
      <w:spacing w:after="120"/>
    </w:pPr>
    <w:rPr>
      <w:lang w:val="x-none" w:eastAsia="x-none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bjegyzetszveg">
    <w:name w:val="footnote text"/>
    <w:basedOn w:val="Norml"/>
    <w:link w:val="LbjegyzetszvegChar"/>
    <w:qFormat/>
    <w:rsid w:val="003564E6"/>
    <w:rPr>
      <w:sz w:val="20"/>
      <w:szCs w:val="20"/>
    </w:rPr>
  </w:style>
  <w:style w:type="paragraph" w:styleId="Nincstrkz">
    <w:name w:val="No Spacing"/>
    <w:uiPriority w:val="1"/>
    <w:qFormat/>
    <w:rsid w:val="003564E6"/>
    <w:pPr>
      <w:suppressAutoHyphens/>
      <w:spacing w:line="240" w:lineRule="auto"/>
    </w:pPr>
    <w:rPr>
      <w:rFonts w:cs="Times New Roman"/>
      <w:sz w:val="24"/>
    </w:rPr>
  </w:style>
  <w:style w:type="paragraph" w:styleId="Cm">
    <w:name w:val="Title"/>
    <w:basedOn w:val="Norml"/>
    <w:link w:val="CmChar"/>
    <w:qFormat/>
    <w:rsid w:val="003564E6"/>
    <w:pPr>
      <w:ind w:left="737" w:right="284"/>
      <w:jc w:val="center"/>
    </w:pPr>
    <w:rPr>
      <w:rFonts w:ascii="Arial" w:hAnsi="Arial"/>
      <w:szCs w:val="20"/>
    </w:rPr>
  </w:style>
  <w:style w:type="paragraph" w:styleId="lfej">
    <w:name w:val="header"/>
    <w:basedOn w:val="Norml"/>
    <w:uiPriority w:val="99"/>
    <w:unhideWhenUsed/>
    <w:rsid w:val="007F082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7F082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E1C35"/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</w:style>
  <w:style w:type="paragraph" w:styleId="Alcm">
    <w:name w:val="Subtitle"/>
    <w:basedOn w:val="Cmsor"/>
  </w:style>
  <w:style w:type="paragraph" w:styleId="Listaszerbekezds">
    <w:name w:val="List Paragraph"/>
    <w:basedOn w:val="Norml"/>
    <w:uiPriority w:val="34"/>
    <w:qFormat/>
    <w:rsid w:val="0044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Andrea</dc:creator>
  <cp:lastModifiedBy>Dr. Korpos Szabolcs</cp:lastModifiedBy>
  <cp:revision>11</cp:revision>
  <cp:lastPrinted>2020-01-08T10:07:00Z</cp:lastPrinted>
  <dcterms:created xsi:type="dcterms:W3CDTF">2020-05-13T08:49:00Z</dcterms:created>
  <dcterms:modified xsi:type="dcterms:W3CDTF">2020-05-27T07:53:00Z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