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781" w:type="dxa"/>
        <w:tblInd w:w="108" w:type="dxa"/>
        <w:tblLayout w:type="fixed"/>
        <w:tblLook w:val="01E0" w:firstRow="1" w:lastRow="1" w:firstColumn="1" w:lastColumn="1" w:noHBand="0" w:noVBand="0"/>
      </w:tblPr>
      <w:tblGrid>
        <w:gridCol w:w="2869"/>
        <w:gridCol w:w="3260"/>
        <w:gridCol w:w="817"/>
        <w:gridCol w:w="2835"/>
      </w:tblGrid>
      <w:tr w:rsidR="000E6CBD" w:rsidRPr="00D204A2" w:rsidTr="00283FA7">
        <w:trPr>
          <w:trHeight w:val="851"/>
        </w:trPr>
        <w:tc>
          <w:tcPr>
            <w:tcW w:w="6946" w:type="dxa"/>
            <w:gridSpan w:val="3"/>
            <w:hideMark/>
          </w:tcPr>
          <w:p w:rsidR="000E6CBD" w:rsidRPr="00D204A2" w:rsidRDefault="000E6CBD" w:rsidP="00CD2F0E">
            <w:pPr>
              <w:keepNext/>
              <w:spacing w:after="0" w:line="240" w:lineRule="auto"/>
              <w:outlineLvl w:val="0"/>
              <w:rPr>
                <w:rFonts w:ascii="Times New Roman" w:eastAsia="Times New Roman" w:hAnsi="Times New Roman" w:cs="Times New Roman"/>
                <w:b/>
                <w:bCs/>
                <w:kern w:val="32"/>
                <w:sz w:val="24"/>
                <w:szCs w:val="24"/>
                <w:lang w:eastAsia="hu-HU"/>
              </w:rPr>
            </w:pPr>
            <w:r w:rsidRPr="00D204A2">
              <w:rPr>
                <w:rFonts w:ascii="Times New Roman" w:eastAsia="Times New Roman" w:hAnsi="Times New Roman" w:cs="Times New Roman"/>
                <w:b/>
                <w:bCs/>
                <w:kern w:val="32"/>
                <w:sz w:val="24"/>
                <w:szCs w:val="24"/>
                <w:lang w:eastAsia="hu-HU"/>
              </w:rPr>
              <w:t xml:space="preserve">Hajdúszoboszlói Polgármesteri Hivatal </w:t>
            </w:r>
          </w:p>
          <w:p w:rsidR="000E6CBD" w:rsidRPr="00D204A2" w:rsidRDefault="000E6CBD" w:rsidP="00CD2F0E">
            <w:pPr>
              <w:keepNext/>
              <w:spacing w:after="0" w:line="240" w:lineRule="auto"/>
              <w:outlineLvl w:val="0"/>
              <w:rPr>
                <w:rFonts w:ascii="Times New Roman" w:eastAsia="Times New Roman" w:hAnsi="Times New Roman" w:cs="Times New Roman"/>
                <w:b/>
                <w:bCs/>
                <w:kern w:val="32"/>
                <w:sz w:val="24"/>
                <w:szCs w:val="24"/>
                <w:lang w:eastAsia="hu-HU"/>
              </w:rPr>
            </w:pPr>
            <w:r w:rsidRPr="00D204A2">
              <w:rPr>
                <w:rFonts w:ascii="Times New Roman" w:eastAsia="Times New Roman" w:hAnsi="Times New Roman" w:cs="Times New Roman"/>
                <w:b/>
                <w:bCs/>
                <w:kern w:val="32"/>
                <w:sz w:val="24"/>
                <w:szCs w:val="24"/>
                <w:lang w:eastAsia="hu-HU"/>
              </w:rPr>
              <w:t>Gazdasági és Városfejlesztési Főosztály</w:t>
            </w:r>
          </w:p>
          <w:p w:rsidR="000E6CBD" w:rsidRPr="00D204A2" w:rsidRDefault="000E6CBD" w:rsidP="00CD2F0E">
            <w:pPr>
              <w:spacing w:after="0" w:line="240" w:lineRule="auto"/>
              <w:rPr>
                <w:rFonts w:ascii="Times New Roman" w:hAnsi="Times New Roman" w:cs="Times New Roman"/>
                <w:b/>
                <w:sz w:val="24"/>
                <w:szCs w:val="24"/>
                <w:lang w:eastAsia="hu-HU"/>
              </w:rPr>
            </w:pPr>
            <w:r w:rsidRPr="00D204A2">
              <w:rPr>
                <w:rFonts w:ascii="Times New Roman" w:hAnsi="Times New Roman" w:cs="Times New Roman"/>
                <w:b/>
                <w:sz w:val="24"/>
                <w:szCs w:val="24"/>
                <w:lang w:eastAsia="hu-HU"/>
              </w:rPr>
              <w:t>Vagyongazdálkodási Osztály</w:t>
            </w:r>
          </w:p>
          <w:p w:rsidR="000E6CBD" w:rsidRPr="00D204A2" w:rsidRDefault="000E6CBD" w:rsidP="00CD2F0E">
            <w:pPr>
              <w:keepNext/>
              <w:spacing w:after="0" w:line="240" w:lineRule="auto"/>
              <w:outlineLvl w:val="1"/>
              <w:rPr>
                <w:rFonts w:ascii="Times New Roman" w:eastAsia="Times New Roman" w:hAnsi="Times New Roman" w:cs="Times New Roman"/>
                <w:bCs/>
                <w:sz w:val="24"/>
                <w:szCs w:val="24"/>
                <w:lang w:eastAsia="hu-HU"/>
              </w:rPr>
            </w:pPr>
            <w:r w:rsidRPr="00D204A2">
              <w:rPr>
                <w:rFonts w:ascii="Times New Roman" w:eastAsia="Times New Roman" w:hAnsi="Times New Roman" w:cs="Times New Roman"/>
                <w:bCs/>
                <w:sz w:val="24"/>
                <w:szCs w:val="24"/>
                <w:lang w:eastAsia="hu-HU"/>
              </w:rPr>
              <w:t xml:space="preserve">4200 Hajdúszoboszló, Hősök tere l. </w:t>
            </w:r>
          </w:p>
          <w:p w:rsidR="000E6CBD" w:rsidRPr="00D204A2" w:rsidRDefault="00881A61" w:rsidP="00CD2F0E">
            <w:pPr>
              <w:spacing w:after="0" w:line="240" w:lineRule="auto"/>
              <w:jc w:val="both"/>
              <w:rPr>
                <w:rFonts w:ascii="Times New Roman" w:hAnsi="Times New Roman" w:cs="Times New Roman"/>
                <w:sz w:val="24"/>
                <w:szCs w:val="24"/>
              </w:rPr>
            </w:pPr>
            <w:r w:rsidRPr="00D204A2">
              <w:rPr>
                <w:rFonts w:ascii="Times New Roman" w:hAnsi="Times New Roman" w:cs="Times New Roman"/>
                <w:sz w:val="24"/>
                <w:szCs w:val="24"/>
              </w:rPr>
              <w:t>www.hajduszoboszlo.eu</w:t>
            </w:r>
          </w:p>
          <w:p w:rsidR="00881A61" w:rsidRPr="00D204A2" w:rsidRDefault="00881A61" w:rsidP="00CD2F0E">
            <w:pPr>
              <w:spacing w:after="0" w:line="240" w:lineRule="auto"/>
              <w:jc w:val="both"/>
              <w:rPr>
                <w:rFonts w:ascii="Times New Roman" w:eastAsia="Times New Roman" w:hAnsi="Times New Roman" w:cs="Times New Roman"/>
                <w:sz w:val="24"/>
                <w:szCs w:val="24"/>
                <w:u w:val="single"/>
              </w:rPr>
            </w:pPr>
          </w:p>
        </w:tc>
        <w:tc>
          <w:tcPr>
            <w:tcW w:w="2835" w:type="dxa"/>
          </w:tcPr>
          <w:p w:rsidR="00626234" w:rsidRDefault="00CC3ACC" w:rsidP="009D2DCC">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15.</w:t>
            </w:r>
          </w:p>
          <w:p w:rsidR="000E6CBD" w:rsidRPr="00D204A2" w:rsidRDefault="000E6CBD" w:rsidP="00CD2F0E">
            <w:pPr>
              <w:spacing w:after="0" w:line="240" w:lineRule="auto"/>
              <w:rPr>
                <w:rFonts w:ascii="Times New Roman" w:hAnsi="Times New Roman" w:cs="Times New Roman"/>
                <w:sz w:val="24"/>
                <w:szCs w:val="24"/>
              </w:rPr>
            </w:pPr>
            <w:r w:rsidRPr="00D204A2">
              <w:rPr>
                <w:rFonts w:ascii="Times New Roman" w:hAnsi="Times New Roman" w:cs="Times New Roman"/>
                <w:sz w:val="24"/>
                <w:szCs w:val="24"/>
              </w:rPr>
              <w:t xml:space="preserve">  …………………………</w:t>
            </w:r>
          </w:p>
          <w:p w:rsidR="000E6CBD" w:rsidRPr="00D204A2" w:rsidRDefault="000E6CBD" w:rsidP="00CD2F0E">
            <w:pPr>
              <w:spacing w:after="0" w:line="240" w:lineRule="auto"/>
              <w:ind w:left="34" w:hanging="34"/>
              <w:jc w:val="center"/>
              <w:rPr>
                <w:rFonts w:ascii="Times New Roman" w:hAnsi="Times New Roman" w:cs="Times New Roman"/>
                <w:sz w:val="24"/>
                <w:szCs w:val="24"/>
              </w:rPr>
            </w:pPr>
            <w:r w:rsidRPr="00D204A2">
              <w:rPr>
                <w:rFonts w:ascii="Times New Roman" w:hAnsi="Times New Roman" w:cs="Times New Roman"/>
                <w:sz w:val="24"/>
                <w:szCs w:val="24"/>
              </w:rPr>
              <w:t>sorszám</w:t>
            </w:r>
          </w:p>
          <w:p w:rsidR="000E6CBD" w:rsidRPr="00D204A2" w:rsidRDefault="000E6CBD" w:rsidP="00CD2F0E">
            <w:pPr>
              <w:spacing w:after="0" w:line="240" w:lineRule="auto"/>
              <w:ind w:left="34" w:hanging="34"/>
              <w:jc w:val="center"/>
              <w:rPr>
                <w:rFonts w:ascii="Times New Roman" w:eastAsia="Times New Roman" w:hAnsi="Times New Roman" w:cs="Times New Roman"/>
                <w:sz w:val="24"/>
                <w:szCs w:val="24"/>
              </w:rPr>
            </w:pPr>
          </w:p>
        </w:tc>
      </w:tr>
      <w:tr w:rsidR="000E6CBD" w:rsidRPr="00D204A2" w:rsidTr="00BA66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Pr>
        <w:tc>
          <w:tcPr>
            <w:tcW w:w="2869" w:type="dxa"/>
            <w:vMerge w:val="restart"/>
            <w:tcBorders>
              <w:top w:val="single" w:sz="4" w:space="0" w:color="auto"/>
              <w:left w:val="single" w:sz="4" w:space="0" w:color="auto"/>
              <w:right w:val="single" w:sz="4" w:space="0" w:color="auto"/>
            </w:tcBorders>
            <w:hideMark/>
          </w:tcPr>
          <w:p w:rsidR="000E6CBD" w:rsidRPr="00D204A2" w:rsidRDefault="000E6CBD" w:rsidP="00CD2F0E">
            <w:pPr>
              <w:spacing w:after="0" w:line="240" w:lineRule="auto"/>
              <w:jc w:val="both"/>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 xml:space="preserve">Ügyiratszám: </w:t>
            </w:r>
            <w:r w:rsidR="00BA66C3" w:rsidRPr="00BA66C3">
              <w:rPr>
                <w:rFonts w:ascii="Times New Roman" w:hAnsi="Times New Roman" w:cs="Times New Roman"/>
                <w:color w:val="000000"/>
                <w:sz w:val="24"/>
                <w:szCs w:val="24"/>
                <w:shd w:val="clear" w:color="auto" w:fill="FFFFFF"/>
              </w:rPr>
              <w:t>HSZ/30256/2025.</w:t>
            </w:r>
          </w:p>
          <w:p w:rsidR="000E6CBD" w:rsidRPr="00D204A2" w:rsidRDefault="000E6CBD" w:rsidP="00CD2F0E">
            <w:pPr>
              <w:spacing w:after="0" w:line="240" w:lineRule="auto"/>
              <w:jc w:val="both"/>
              <w:rPr>
                <w:rFonts w:ascii="Times New Roman" w:eastAsia="Times New Roman" w:hAnsi="Times New Roman" w:cs="Times New Roman"/>
                <w:sz w:val="24"/>
                <w:szCs w:val="24"/>
                <w:lang w:eastAsia="hu-HU"/>
              </w:rPr>
            </w:pPr>
          </w:p>
          <w:p w:rsidR="000E6CBD" w:rsidRPr="00D204A2" w:rsidRDefault="000E6CBD" w:rsidP="00CD2F0E">
            <w:pPr>
              <w:spacing w:after="0" w:line="240" w:lineRule="auto"/>
              <w:jc w:val="both"/>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 xml:space="preserve">A 2025. </w:t>
            </w:r>
            <w:r w:rsidR="00BA66C3">
              <w:rPr>
                <w:rFonts w:ascii="Times New Roman" w:eastAsia="Times New Roman" w:hAnsi="Times New Roman" w:cs="Times New Roman"/>
                <w:sz w:val="24"/>
                <w:szCs w:val="24"/>
                <w:lang w:eastAsia="hu-HU"/>
              </w:rPr>
              <w:t>november 13</w:t>
            </w:r>
            <w:r w:rsidRPr="00D204A2">
              <w:rPr>
                <w:rFonts w:ascii="Times New Roman" w:eastAsia="Times New Roman" w:hAnsi="Times New Roman" w:cs="Times New Roman"/>
                <w:sz w:val="24"/>
                <w:szCs w:val="24"/>
                <w:lang w:eastAsia="hu-HU"/>
              </w:rPr>
              <w:t>-i</w:t>
            </w:r>
          </w:p>
          <w:p w:rsidR="000E6CBD" w:rsidRPr="00D204A2" w:rsidRDefault="000E6CBD" w:rsidP="00CD2F0E">
            <w:pPr>
              <w:spacing w:after="0" w:line="240" w:lineRule="auto"/>
              <w:jc w:val="both"/>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képviselő-testületi nyílt ülés</w:t>
            </w:r>
          </w:p>
          <w:p w:rsidR="000E6CBD" w:rsidRPr="00D204A2" w:rsidRDefault="000E6CBD" w:rsidP="00CD2F0E">
            <w:pPr>
              <w:spacing w:after="0" w:line="240" w:lineRule="auto"/>
              <w:jc w:val="both"/>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jegyzőkönyvének melléklete</w:t>
            </w:r>
          </w:p>
        </w:tc>
        <w:tc>
          <w:tcPr>
            <w:tcW w:w="3260" w:type="dxa"/>
            <w:tcBorders>
              <w:top w:val="single" w:sz="4" w:space="0" w:color="auto"/>
              <w:left w:val="single" w:sz="4" w:space="0" w:color="auto"/>
              <w:bottom w:val="single" w:sz="4" w:space="0" w:color="auto"/>
              <w:right w:val="single" w:sz="4" w:space="0" w:color="auto"/>
            </w:tcBorders>
            <w:hideMark/>
          </w:tcPr>
          <w:p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ügyintéző:</w:t>
            </w:r>
          </w:p>
        </w:tc>
        <w:tc>
          <w:tcPr>
            <w:tcW w:w="3652" w:type="dxa"/>
            <w:gridSpan w:val="2"/>
            <w:tcBorders>
              <w:top w:val="single" w:sz="4" w:space="0" w:color="auto"/>
              <w:left w:val="single" w:sz="4" w:space="0" w:color="auto"/>
              <w:bottom w:val="single" w:sz="4" w:space="0" w:color="auto"/>
              <w:right w:val="single" w:sz="4" w:space="0" w:color="auto"/>
            </w:tcBorders>
            <w:hideMark/>
          </w:tcPr>
          <w:p w:rsidR="000E6CBD" w:rsidRPr="00D204A2" w:rsidRDefault="002E5650"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dr. Biró Anett vagyongazdálkodási osztályvezető</w:t>
            </w:r>
          </w:p>
        </w:tc>
      </w:tr>
      <w:tr w:rsidR="000E6CBD" w:rsidRPr="00D204A2" w:rsidTr="00BA66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Pr>
        <w:tc>
          <w:tcPr>
            <w:tcW w:w="2869" w:type="dxa"/>
            <w:vMerge/>
            <w:tcBorders>
              <w:left w:val="single" w:sz="4" w:space="0" w:color="auto"/>
              <w:right w:val="single" w:sz="4" w:space="0" w:color="auto"/>
            </w:tcBorders>
            <w:vAlign w:val="center"/>
            <w:hideMark/>
          </w:tcPr>
          <w:p w:rsidR="000E6CBD" w:rsidRPr="00D204A2" w:rsidRDefault="000E6CBD" w:rsidP="00CD2F0E">
            <w:pPr>
              <w:spacing w:after="0" w:line="240" w:lineRule="auto"/>
              <w:rPr>
                <w:rFonts w:ascii="Times New Roman" w:eastAsia="Times New Roman" w:hAnsi="Times New Roman" w:cs="Times New Roman"/>
                <w:sz w:val="24"/>
                <w:szCs w:val="24"/>
                <w:lang w:eastAsia="hu-HU"/>
              </w:rPr>
            </w:pPr>
          </w:p>
        </w:tc>
        <w:tc>
          <w:tcPr>
            <w:tcW w:w="3260" w:type="dxa"/>
            <w:tcBorders>
              <w:top w:val="single" w:sz="4" w:space="0" w:color="auto"/>
              <w:left w:val="single" w:sz="4" w:space="0" w:color="auto"/>
              <w:bottom w:val="single" w:sz="4" w:space="0" w:color="auto"/>
              <w:right w:val="single" w:sz="4" w:space="0" w:color="auto"/>
            </w:tcBorders>
            <w:hideMark/>
          </w:tcPr>
          <w:p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Törvényességi ellenőrzést végezte (jegyző/aljegyző kézjegye):</w:t>
            </w:r>
          </w:p>
        </w:tc>
        <w:tc>
          <w:tcPr>
            <w:tcW w:w="3652" w:type="dxa"/>
            <w:gridSpan w:val="2"/>
            <w:tcBorders>
              <w:top w:val="single" w:sz="4" w:space="0" w:color="auto"/>
              <w:left w:val="single" w:sz="4" w:space="0" w:color="auto"/>
              <w:bottom w:val="single" w:sz="4" w:space="0" w:color="auto"/>
              <w:right w:val="single" w:sz="4" w:space="0" w:color="auto"/>
            </w:tcBorders>
            <w:hideMark/>
          </w:tcPr>
          <w:p w:rsidR="000E6CBD" w:rsidRPr="00D204A2" w:rsidRDefault="000E6CBD" w:rsidP="00CD2F0E">
            <w:pPr>
              <w:spacing w:after="0" w:line="240" w:lineRule="auto"/>
              <w:jc w:val="center"/>
              <w:rPr>
                <w:rFonts w:ascii="Times New Roman" w:eastAsia="Times New Roman" w:hAnsi="Times New Roman" w:cs="Times New Roman"/>
                <w:sz w:val="24"/>
                <w:szCs w:val="24"/>
                <w:lang w:eastAsia="hu-HU"/>
              </w:rPr>
            </w:pPr>
          </w:p>
        </w:tc>
      </w:tr>
      <w:tr w:rsidR="000E6CBD" w:rsidRPr="00D204A2" w:rsidTr="00BA66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642"/>
        </w:trPr>
        <w:tc>
          <w:tcPr>
            <w:tcW w:w="2869" w:type="dxa"/>
            <w:vMerge/>
            <w:tcBorders>
              <w:left w:val="single" w:sz="4" w:space="0" w:color="auto"/>
              <w:right w:val="single" w:sz="4" w:space="0" w:color="auto"/>
            </w:tcBorders>
            <w:vAlign w:val="center"/>
            <w:hideMark/>
          </w:tcPr>
          <w:p w:rsidR="000E6CBD" w:rsidRPr="00D204A2" w:rsidRDefault="000E6CBD" w:rsidP="00CD2F0E">
            <w:pPr>
              <w:spacing w:after="0" w:line="240" w:lineRule="auto"/>
              <w:rPr>
                <w:rFonts w:ascii="Times New Roman" w:eastAsia="Times New Roman" w:hAnsi="Times New Roman" w:cs="Times New Roman"/>
                <w:sz w:val="24"/>
                <w:szCs w:val="24"/>
                <w:lang w:eastAsia="hu-HU"/>
              </w:rPr>
            </w:pPr>
          </w:p>
        </w:tc>
        <w:tc>
          <w:tcPr>
            <w:tcW w:w="3260" w:type="dxa"/>
            <w:tcBorders>
              <w:top w:val="single" w:sz="4" w:space="0" w:color="auto"/>
              <w:left w:val="single" w:sz="4" w:space="0" w:color="auto"/>
              <w:bottom w:val="single" w:sz="4" w:space="0" w:color="auto"/>
              <w:right w:val="single" w:sz="4" w:space="0" w:color="auto"/>
            </w:tcBorders>
            <w:hideMark/>
          </w:tcPr>
          <w:p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Megtárgyalja (bizottságok megnevezése):</w:t>
            </w:r>
          </w:p>
        </w:tc>
        <w:tc>
          <w:tcPr>
            <w:tcW w:w="3652" w:type="dxa"/>
            <w:gridSpan w:val="2"/>
            <w:tcBorders>
              <w:top w:val="single" w:sz="4" w:space="0" w:color="auto"/>
              <w:left w:val="single" w:sz="4" w:space="0" w:color="auto"/>
              <w:bottom w:val="single" w:sz="4" w:space="0" w:color="auto"/>
              <w:right w:val="single" w:sz="4" w:space="0" w:color="auto"/>
            </w:tcBorders>
            <w:hideMark/>
          </w:tcPr>
          <w:p w:rsidR="000E6CBD" w:rsidRPr="00D204A2" w:rsidRDefault="002A77D3"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Városfejlesztési és Műszaki Bizottság</w:t>
            </w:r>
            <w:r w:rsidRPr="00D204A2">
              <w:rPr>
                <w:rFonts w:ascii="Times New Roman" w:hAnsi="Times New Roman" w:cs="Times New Roman"/>
                <w:sz w:val="24"/>
                <w:szCs w:val="24"/>
              </w:rPr>
              <w:t xml:space="preserve">; </w:t>
            </w:r>
            <w:r w:rsidR="003C5E08" w:rsidRPr="00D204A2">
              <w:rPr>
                <w:rFonts w:ascii="Times New Roman" w:hAnsi="Times New Roman" w:cs="Times New Roman"/>
                <w:sz w:val="24"/>
                <w:szCs w:val="24"/>
              </w:rPr>
              <w:t>P</w:t>
            </w:r>
            <w:r w:rsidR="007D6D7A">
              <w:rPr>
                <w:rFonts w:ascii="Times New Roman" w:hAnsi="Times New Roman" w:cs="Times New Roman"/>
                <w:sz w:val="24"/>
                <w:szCs w:val="24"/>
              </w:rPr>
              <w:t>énzügyi és Gazdasági Bizottság</w:t>
            </w:r>
          </w:p>
        </w:tc>
      </w:tr>
      <w:tr w:rsidR="000E6CBD" w:rsidRPr="00D204A2" w:rsidTr="00BA66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358"/>
        </w:trPr>
        <w:tc>
          <w:tcPr>
            <w:tcW w:w="2869" w:type="dxa"/>
            <w:vMerge/>
            <w:tcBorders>
              <w:left w:val="single" w:sz="4" w:space="0" w:color="auto"/>
              <w:right w:val="single" w:sz="4" w:space="0" w:color="auto"/>
            </w:tcBorders>
            <w:vAlign w:val="center"/>
            <w:hideMark/>
          </w:tcPr>
          <w:p w:rsidR="000E6CBD" w:rsidRPr="00D204A2" w:rsidRDefault="000E6CBD" w:rsidP="00CD2F0E">
            <w:pPr>
              <w:spacing w:after="0" w:line="240" w:lineRule="auto"/>
              <w:rPr>
                <w:rFonts w:ascii="Times New Roman" w:eastAsia="Times New Roman" w:hAnsi="Times New Roman" w:cs="Times New Roman"/>
                <w:sz w:val="24"/>
                <w:szCs w:val="24"/>
                <w:lang w:eastAsia="hu-HU"/>
              </w:rPr>
            </w:pPr>
          </w:p>
        </w:tc>
        <w:tc>
          <w:tcPr>
            <w:tcW w:w="3260" w:type="dxa"/>
            <w:tcBorders>
              <w:top w:val="single" w:sz="4" w:space="0" w:color="auto"/>
              <w:left w:val="single" w:sz="4" w:space="0" w:color="auto"/>
              <w:bottom w:val="single" w:sz="4" w:space="0" w:color="auto"/>
              <w:right w:val="single" w:sz="4" w:space="0" w:color="auto"/>
            </w:tcBorders>
            <w:hideMark/>
          </w:tcPr>
          <w:p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 xml:space="preserve">Döntés jellege: </w:t>
            </w:r>
          </w:p>
        </w:tc>
        <w:tc>
          <w:tcPr>
            <w:tcW w:w="3652" w:type="dxa"/>
            <w:gridSpan w:val="2"/>
            <w:tcBorders>
              <w:top w:val="single" w:sz="4" w:space="0" w:color="auto"/>
              <w:left w:val="single" w:sz="4" w:space="0" w:color="auto"/>
              <w:bottom w:val="single" w:sz="4" w:space="0" w:color="auto"/>
              <w:right w:val="single" w:sz="4" w:space="0" w:color="auto"/>
            </w:tcBorders>
            <w:hideMark/>
          </w:tcPr>
          <w:p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 xml:space="preserve">minősített többség </w:t>
            </w:r>
            <w:r w:rsidRPr="00D204A2">
              <w:rPr>
                <w:rFonts w:ascii="Times New Roman" w:hAnsi="Times New Roman" w:cs="Times New Roman"/>
                <w:sz w:val="24"/>
                <w:szCs w:val="24"/>
              </w:rPr>
              <w:t>(SZMSZ 3. melléklet 2. alpontja alapján)</w:t>
            </w:r>
          </w:p>
        </w:tc>
      </w:tr>
      <w:tr w:rsidR="000E6CBD" w:rsidRPr="00D204A2" w:rsidTr="00BA66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358"/>
        </w:trPr>
        <w:tc>
          <w:tcPr>
            <w:tcW w:w="2869" w:type="dxa"/>
            <w:vMerge/>
            <w:tcBorders>
              <w:left w:val="single" w:sz="4" w:space="0" w:color="auto"/>
              <w:bottom w:val="single" w:sz="4" w:space="0" w:color="auto"/>
              <w:right w:val="single" w:sz="4" w:space="0" w:color="auto"/>
            </w:tcBorders>
            <w:vAlign w:val="center"/>
          </w:tcPr>
          <w:p w:rsidR="000E6CBD" w:rsidRPr="00D204A2" w:rsidRDefault="000E6CBD" w:rsidP="00CD2F0E">
            <w:pPr>
              <w:spacing w:after="0" w:line="240" w:lineRule="auto"/>
              <w:rPr>
                <w:rFonts w:ascii="Times New Roman" w:eastAsia="Times New Roman" w:hAnsi="Times New Roman" w:cs="Times New Roman"/>
                <w:sz w:val="24"/>
                <w:szCs w:val="24"/>
                <w:lang w:eastAsia="hu-HU"/>
              </w:rPr>
            </w:pPr>
          </w:p>
        </w:tc>
        <w:tc>
          <w:tcPr>
            <w:tcW w:w="3260" w:type="dxa"/>
            <w:tcBorders>
              <w:top w:val="single" w:sz="4" w:space="0" w:color="auto"/>
              <w:left w:val="single" w:sz="4" w:space="0" w:color="auto"/>
              <w:bottom w:val="single" w:sz="4" w:space="0" w:color="auto"/>
              <w:right w:val="single" w:sz="4" w:space="0" w:color="auto"/>
            </w:tcBorders>
          </w:tcPr>
          <w:p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döntés(ek) típusa, darabszáma:</w:t>
            </w:r>
          </w:p>
        </w:tc>
        <w:tc>
          <w:tcPr>
            <w:tcW w:w="3652" w:type="dxa"/>
            <w:gridSpan w:val="2"/>
            <w:tcBorders>
              <w:top w:val="single" w:sz="4" w:space="0" w:color="auto"/>
              <w:left w:val="single" w:sz="4" w:space="0" w:color="auto"/>
              <w:bottom w:val="single" w:sz="4" w:space="0" w:color="auto"/>
              <w:right w:val="single" w:sz="4" w:space="0" w:color="auto"/>
            </w:tcBorders>
          </w:tcPr>
          <w:p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AC2E4B">
              <w:rPr>
                <w:rFonts w:ascii="Times New Roman" w:eastAsia="Times New Roman" w:hAnsi="Times New Roman" w:cs="Times New Roman"/>
                <w:sz w:val="24"/>
                <w:szCs w:val="24"/>
                <w:lang w:eastAsia="hu-HU"/>
              </w:rPr>
              <w:t>1 db határozat</w:t>
            </w:r>
            <w:r w:rsidRPr="00D204A2">
              <w:rPr>
                <w:rFonts w:ascii="Times New Roman" w:eastAsia="Times New Roman" w:hAnsi="Times New Roman" w:cs="Times New Roman"/>
                <w:sz w:val="24"/>
                <w:szCs w:val="24"/>
                <w:lang w:eastAsia="hu-HU"/>
              </w:rPr>
              <w:t xml:space="preserve"> </w:t>
            </w:r>
          </w:p>
        </w:tc>
      </w:tr>
    </w:tbl>
    <w:p w:rsidR="000E6CBD" w:rsidRPr="00D204A2" w:rsidRDefault="000E6CBD" w:rsidP="00CD2F0E">
      <w:pPr>
        <w:spacing w:after="0" w:line="240" w:lineRule="auto"/>
        <w:rPr>
          <w:rFonts w:ascii="Times New Roman" w:eastAsia="Calibri" w:hAnsi="Times New Roman" w:cs="Times New Roman"/>
          <w:sz w:val="24"/>
          <w:szCs w:val="24"/>
        </w:rPr>
      </w:pPr>
    </w:p>
    <w:p w:rsidR="003C5E08" w:rsidRPr="00D204A2" w:rsidRDefault="000E6CBD" w:rsidP="00CD2F0E">
      <w:pPr>
        <w:spacing w:after="0" w:line="240" w:lineRule="auto"/>
        <w:jc w:val="center"/>
        <w:rPr>
          <w:rFonts w:ascii="Times New Roman" w:eastAsia="Calibri" w:hAnsi="Times New Roman" w:cs="Times New Roman"/>
          <w:b/>
          <w:sz w:val="24"/>
          <w:szCs w:val="24"/>
        </w:rPr>
      </w:pPr>
      <w:r w:rsidRPr="00D204A2">
        <w:rPr>
          <w:rFonts w:ascii="Times New Roman" w:eastAsia="Calibri" w:hAnsi="Times New Roman" w:cs="Times New Roman"/>
          <w:b/>
          <w:sz w:val="24"/>
          <w:szCs w:val="24"/>
        </w:rPr>
        <w:t>E</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L</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Ő</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T</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E</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R</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J</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E</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S</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Z</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T</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É</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S</w:t>
      </w:r>
    </w:p>
    <w:p w:rsidR="00D204A2" w:rsidRPr="00075746" w:rsidRDefault="00BA66C3" w:rsidP="00CD2F0E">
      <w:pPr>
        <w:spacing w:after="0" w:line="240" w:lineRule="auto"/>
        <w:jc w:val="center"/>
        <w:rPr>
          <w:rFonts w:ascii="Times New Roman" w:hAnsi="Times New Roman" w:cs="Times New Roman"/>
          <w:b/>
          <w:sz w:val="24"/>
          <w:szCs w:val="24"/>
        </w:rPr>
      </w:pPr>
      <w:r w:rsidRPr="00075746">
        <w:rPr>
          <w:rFonts w:ascii="Times New Roman" w:hAnsi="Times New Roman" w:cs="Times New Roman"/>
          <w:b/>
          <w:sz w:val="24"/>
          <w:szCs w:val="24"/>
        </w:rPr>
        <w:t>a Pávai utca 6. szám alatti ingatlan megvásárlásáról</w:t>
      </w:r>
    </w:p>
    <w:p w:rsidR="00075746" w:rsidRPr="00D204A2" w:rsidRDefault="00075746" w:rsidP="00CD2F0E">
      <w:pPr>
        <w:spacing w:after="0" w:line="240" w:lineRule="auto"/>
        <w:jc w:val="center"/>
        <w:rPr>
          <w:rFonts w:ascii="Times New Roman" w:eastAsia="SimSun" w:hAnsi="Times New Roman" w:cs="Times New Roman"/>
          <w:b/>
          <w:sz w:val="24"/>
          <w:szCs w:val="24"/>
        </w:rPr>
      </w:pPr>
    </w:p>
    <w:p w:rsidR="00D204A2" w:rsidRPr="00D204A2" w:rsidRDefault="00D204A2" w:rsidP="00CD2F0E">
      <w:pPr>
        <w:spacing w:after="0" w:line="240" w:lineRule="auto"/>
        <w:rPr>
          <w:rFonts w:ascii="Times New Roman" w:eastAsia="SimSun" w:hAnsi="Times New Roman" w:cs="Times New Roman"/>
          <w:b/>
          <w:sz w:val="24"/>
          <w:szCs w:val="24"/>
        </w:rPr>
      </w:pPr>
      <w:r w:rsidRPr="00D204A2">
        <w:rPr>
          <w:rFonts w:ascii="Times New Roman" w:eastAsia="SimSun" w:hAnsi="Times New Roman" w:cs="Times New Roman"/>
          <w:b/>
          <w:sz w:val="24"/>
          <w:szCs w:val="24"/>
        </w:rPr>
        <w:t>Tisztelt Képviselő-testület!</w:t>
      </w:r>
    </w:p>
    <w:p w:rsidR="00D204A2" w:rsidRPr="00D204A2" w:rsidRDefault="00D204A2" w:rsidP="00CD2F0E">
      <w:pPr>
        <w:spacing w:after="0" w:line="240" w:lineRule="auto"/>
        <w:rPr>
          <w:rFonts w:ascii="Times New Roman" w:eastAsia="SimSun" w:hAnsi="Times New Roman" w:cs="Times New Roman"/>
          <w:b/>
          <w:sz w:val="24"/>
          <w:szCs w:val="24"/>
        </w:rPr>
      </w:pPr>
      <w:r w:rsidRPr="00D204A2">
        <w:rPr>
          <w:rFonts w:ascii="Times New Roman" w:eastAsia="SimSun" w:hAnsi="Times New Roman" w:cs="Times New Roman"/>
          <w:b/>
          <w:sz w:val="24"/>
          <w:szCs w:val="24"/>
        </w:rPr>
        <w:t>Tisztelt Bizottság</w:t>
      </w:r>
      <w:r w:rsidR="00AC2E4B">
        <w:rPr>
          <w:rFonts w:ascii="Times New Roman" w:eastAsia="SimSun" w:hAnsi="Times New Roman" w:cs="Times New Roman"/>
          <w:b/>
          <w:sz w:val="24"/>
          <w:szCs w:val="24"/>
        </w:rPr>
        <w:t>ok</w:t>
      </w:r>
      <w:r w:rsidRPr="00D204A2">
        <w:rPr>
          <w:rFonts w:ascii="Times New Roman" w:eastAsia="SimSun" w:hAnsi="Times New Roman" w:cs="Times New Roman"/>
          <w:b/>
          <w:sz w:val="24"/>
          <w:szCs w:val="24"/>
        </w:rPr>
        <w:t>!</w:t>
      </w:r>
    </w:p>
    <w:p w:rsidR="00D204A2" w:rsidRDefault="00D204A2" w:rsidP="00CD2F0E">
      <w:pPr>
        <w:spacing w:after="0" w:line="240" w:lineRule="auto"/>
        <w:rPr>
          <w:rFonts w:ascii="Times New Roman" w:eastAsia="SimSun" w:hAnsi="Times New Roman" w:cs="Times New Roman"/>
          <w:b/>
          <w:sz w:val="24"/>
          <w:szCs w:val="24"/>
        </w:rPr>
      </w:pPr>
    </w:p>
    <w:p w:rsidR="004877B6" w:rsidRDefault="004877B6" w:rsidP="004877B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 Magyar Állam</w:t>
      </w:r>
      <w:r w:rsidRPr="003A312D">
        <w:rPr>
          <w:rFonts w:ascii="Times New Roman" w:hAnsi="Times New Roman" w:cs="Times New Roman"/>
          <w:sz w:val="24"/>
          <w:szCs w:val="24"/>
        </w:rPr>
        <w:t xml:space="preserve"> tulajdonában áll a Hajdúszoboszló</w:t>
      </w:r>
      <w:r w:rsidR="00437284">
        <w:rPr>
          <w:rFonts w:ascii="Times New Roman" w:hAnsi="Times New Roman" w:cs="Times New Roman"/>
          <w:sz w:val="24"/>
          <w:szCs w:val="24"/>
        </w:rPr>
        <w:t xml:space="preserve"> 2502</w:t>
      </w:r>
      <w:r>
        <w:rPr>
          <w:rFonts w:ascii="Times New Roman" w:hAnsi="Times New Roman" w:cs="Times New Roman"/>
          <w:sz w:val="24"/>
          <w:szCs w:val="24"/>
        </w:rPr>
        <w:t>.</w:t>
      </w:r>
      <w:r w:rsidRPr="003A312D">
        <w:rPr>
          <w:rFonts w:ascii="Times New Roman" w:hAnsi="Times New Roman" w:cs="Times New Roman"/>
          <w:sz w:val="24"/>
          <w:szCs w:val="24"/>
        </w:rPr>
        <w:t xml:space="preserve"> hrsz.</w:t>
      </w:r>
      <w:r>
        <w:rPr>
          <w:rFonts w:ascii="Times New Roman" w:hAnsi="Times New Roman" w:cs="Times New Roman"/>
          <w:sz w:val="24"/>
          <w:szCs w:val="24"/>
        </w:rPr>
        <w:t xml:space="preserve">-ú </w:t>
      </w:r>
      <w:r w:rsidR="00437284">
        <w:rPr>
          <w:rFonts w:ascii="Times New Roman" w:hAnsi="Times New Roman" w:cs="Times New Roman"/>
          <w:sz w:val="24"/>
          <w:szCs w:val="24"/>
        </w:rPr>
        <w:t>„kivett hétvégéi ház, udvar”</w:t>
      </w:r>
      <w:r>
        <w:rPr>
          <w:rFonts w:ascii="Times New Roman" w:hAnsi="Times New Roman" w:cs="Times New Roman"/>
          <w:sz w:val="24"/>
          <w:szCs w:val="24"/>
        </w:rPr>
        <w:t xml:space="preserve"> megnevezésű ingatlan, melynek </w:t>
      </w:r>
      <w:r w:rsidRPr="003A312D">
        <w:rPr>
          <w:rFonts w:ascii="Times New Roman" w:hAnsi="Times New Roman" w:cs="Times New Roman"/>
          <w:sz w:val="24"/>
          <w:szCs w:val="24"/>
        </w:rPr>
        <w:t xml:space="preserve">alapterülete </w:t>
      </w:r>
      <w:r w:rsidR="00437284">
        <w:rPr>
          <w:rFonts w:ascii="Times New Roman" w:hAnsi="Times New Roman" w:cs="Times New Roman"/>
          <w:sz w:val="24"/>
          <w:szCs w:val="24"/>
        </w:rPr>
        <w:t>288</w:t>
      </w:r>
      <w:r>
        <w:rPr>
          <w:rFonts w:ascii="Times New Roman" w:hAnsi="Times New Roman" w:cs="Times New Roman"/>
          <w:sz w:val="24"/>
          <w:szCs w:val="24"/>
        </w:rPr>
        <w:t xml:space="preserve"> </w:t>
      </w:r>
      <w:r w:rsidRPr="00486093">
        <w:rPr>
          <w:rFonts w:ascii="Times New Roman" w:hAnsi="Times New Roman" w:cs="Times New Roman"/>
          <w:color w:val="000000"/>
          <w:sz w:val="24"/>
          <w:szCs w:val="24"/>
          <w:shd w:val="clear" w:color="auto" w:fill="FFFFFF"/>
        </w:rPr>
        <w:t>m</w:t>
      </w:r>
      <w:r w:rsidRPr="00486093">
        <w:rPr>
          <w:rFonts w:ascii="Times New Roman" w:hAnsi="Times New Roman" w:cs="Times New Roman"/>
          <w:color w:val="000000"/>
          <w:sz w:val="24"/>
          <w:szCs w:val="24"/>
          <w:shd w:val="clear" w:color="auto" w:fill="FFFFFF"/>
          <w:vertAlign w:val="superscript"/>
        </w:rPr>
        <w:t>2</w:t>
      </w:r>
      <w:r>
        <w:rPr>
          <w:rFonts w:ascii="Times New Roman" w:hAnsi="Times New Roman" w:cs="Times New Roman"/>
          <w:sz w:val="24"/>
          <w:szCs w:val="24"/>
        </w:rPr>
        <w:t>.</w:t>
      </w:r>
    </w:p>
    <w:p w:rsidR="00AC1853" w:rsidRDefault="00AC1853" w:rsidP="00AC1853">
      <w:pPr>
        <w:spacing w:after="0" w:line="240" w:lineRule="auto"/>
        <w:jc w:val="both"/>
        <w:rPr>
          <w:rFonts w:ascii="Times New Roman" w:hAnsi="Times New Roman" w:cs="Times New Roman"/>
          <w:sz w:val="24"/>
          <w:szCs w:val="24"/>
        </w:rPr>
      </w:pPr>
      <w:r w:rsidRPr="008F7A9C">
        <w:rPr>
          <w:rFonts w:ascii="Times New Roman" w:hAnsi="Times New Roman" w:cs="Times New Roman"/>
          <w:sz w:val="24"/>
          <w:szCs w:val="24"/>
        </w:rPr>
        <w:t xml:space="preserve">A tulajdonosi </w:t>
      </w:r>
      <w:r>
        <w:rPr>
          <w:rFonts w:ascii="Times New Roman" w:hAnsi="Times New Roman" w:cs="Times New Roman"/>
          <w:sz w:val="24"/>
          <w:szCs w:val="24"/>
        </w:rPr>
        <w:t xml:space="preserve">jogokat gyakorló szervezet a Magyar Nemzeti Vagyonkezelő Zrt. </w:t>
      </w:r>
    </w:p>
    <w:p w:rsidR="00437284" w:rsidRDefault="00437284" w:rsidP="00437284">
      <w:pPr>
        <w:pStyle w:val="Default"/>
      </w:pPr>
    </w:p>
    <w:p w:rsidR="00437284" w:rsidRPr="00437284" w:rsidRDefault="005123E6" w:rsidP="00437284">
      <w:pPr>
        <w:spacing w:after="0" w:line="240" w:lineRule="auto"/>
        <w:jc w:val="both"/>
        <w:rPr>
          <w:rFonts w:ascii="Times New Roman" w:hAnsi="Times New Roman" w:cs="Times New Roman"/>
          <w:sz w:val="24"/>
          <w:szCs w:val="24"/>
        </w:rPr>
      </w:pPr>
      <w:r>
        <w:rPr>
          <w:rFonts w:ascii="Times New Roman" w:eastAsia="Times New Roman" w:hAnsi="Times New Roman" w:cs="Times New Roman"/>
          <w:noProof/>
          <w:color w:val="000000"/>
          <w:sz w:val="24"/>
          <w:szCs w:val="24"/>
          <w:lang w:eastAsia="hu-HU"/>
        </w:rPr>
        <w:drawing>
          <wp:anchor distT="0" distB="0" distL="114300" distR="114300" simplePos="0" relativeHeight="251661312" behindDoc="0" locked="0" layoutInCell="1" allowOverlap="1">
            <wp:simplePos x="0" y="0"/>
            <wp:positionH relativeFrom="margin">
              <wp:align>left</wp:align>
            </wp:positionH>
            <wp:positionV relativeFrom="paragraph">
              <wp:posOffset>733425</wp:posOffset>
            </wp:positionV>
            <wp:extent cx="6115050" cy="3248025"/>
            <wp:effectExtent l="114300" t="114300" r="114300" b="142875"/>
            <wp:wrapSquare wrapText="bothSides"/>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437284" w:rsidRPr="00437284">
        <w:rPr>
          <w:rFonts w:ascii="Times New Roman" w:hAnsi="Times New Roman" w:cs="Times New Roman"/>
          <w:sz w:val="24"/>
          <w:szCs w:val="24"/>
        </w:rPr>
        <w:t>Az ingatlan Hajdúszoboszló üdülőövezetében, a Pávai Vajna utcán található, hasonló típusú üdülő épületek környezetében. A telek területe 288 m</w:t>
      </w:r>
      <w:r w:rsidR="00437284" w:rsidRPr="00437284">
        <w:rPr>
          <w:rFonts w:ascii="Times New Roman" w:hAnsi="Times New Roman" w:cs="Times New Roman"/>
          <w:sz w:val="24"/>
          <w:szCs w:val="24"/>
          <w:vertAlign w:val="superscript"/>
        </w:rPr>
        <w:t>2</w:t>
      </w:r>
      <w:r w:rsidR="00437284" w:rsidRPr="00437284">
        <w:rPr>
          <w:rFonts w:ascii="Times New Roman" w:hAnsi="Times New Roman" w:cs="Times New Roman"/>
          <w:sz w:val="24"/>
          <w:szCs w:val="24"/>
        </w:rPr>
        <w:t xml:space="preserve">, északkeleti tájolású, szabályos téglalap alakú, teljesen kerített, összközműves terület. </w:t>
      </w:r>
    </w:p>
    <w:p w:rsidR="00437284" w:rsidRDefault="00437284" w:rsidP="00437284">
      <w:pPr>
        <w:spacing w:after="0" w:line="240" w:lineRule="auto"/>
        <w:jc w:val="both"/>
        <w:rPr>
          <w:rFonts w:ascii="Times New Roman" w:hAnsi="Times New Roman" w:cs="Times New Roman"/>
          <w:sz w:val="24"/>
          <w:szCs w:val="24"/>
        </w:rPr>
      </w:pPr>
      <w:r w:rsidRPr="00437284">
        <w:rPr>
          <w:rFonts w:ascii="Times New Roman" w:hAnsi="Times New Roman" w:cs="Times New Roman"/>
          <w:sz w:val="24"/>
          <w:szCs w:val="24"/>
        </w:rPr>
        <w:lastRenderedPageBreak/>
        <w:t>Az ingatlanon egy 1980-as években épült</w:t>
      </w:r>
      <w:r w:rsidR="00814F7B">
        <w:rPr>
          <w:rFonts w:ascii="Times New Roman" w:hAnsi="Times New Roman" w:cs="Times New Roman"/>
          <w:sz w:val="24"/>
          <w:szCs w:val="24"/>
        </w:rPr>
        <w:t xml:space="preserve">, a 2000-es években felújított </w:t>
      </w:r>
      <w:r w:rsidRPr="00437284">
        <w:rPr>
          <w:rFonts w:ascii="Times New Roman" w:hAnsi="Times New Roman" w:cs="Times New Roman"/>
          <w:sz w:val="24"/>
          <w:szCs w:val="24"/>
        </w:rPr>
        <w:t>üdülő épület található.</w:t>
      </w:r>
    </w:p>
    <w:p w:rsidR="00437284" w:rsidRDefault="005123E6" w:rsidP="00437284">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hu-HU"/>
        </w:rPr>
        <w:drawing>
          <wp:anchor distT="0" distB="0" distL="114300" distR="114300" simplePos="0" relativeHeight="251658240" behindDoc="0" locked="0" layoutInCell="1" allowOverlap="1">
            <wp:simplePos x="0" y="0"/>
            <wp:positionH relativeFrom="margin">
              <wp:align>center</wp:align>
            </wp:positionH>
            <wp:positionV relativeFrom="paragraph">
              <wp:posOffset>34290</wp:posOffset>
            </wp:positionV>
            <wp:extent cx="4836795" cy="2936875"/>
            <wp:effectExtent l="0" t="0" r="1905" b="0"/>
            <wp:wrapSquare wrapText="bothSides"/>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36795" cy="29368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37284" w:rsidRPr="003A312D" w:rsidRDefault="00437284" w:rsidP="00437284">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5123E6" w:rsidP="004877B6">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hu-HU"/>
        </w:rPr>
        <w:drawing>
          <wp:anchor distT="0" distB="0" distL="114300" distR="114300" simplePos="0" relativeHeight="251659264" behindDoc="0" locked="0" layoutInCell="1" allowOverlap="1">
            <wp:simplePos x="0" y="0"/>
            <wp:positionH relativeFrom="margin">
              <wp:align>center</wp:align>
            </wp:positionH>
            <wp:positionV relativeFrom="paragraph">
              <wp:posOffset>9525</wp:posOffset>
            </wp:positionV>
            <wp:extent cx="4634865" cy="5829300"/>
            <wp:effectExtent l="0" t="0" r="0" b="0"/>
            <wp:wrapSquare wrapText="bothSides"/>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34865" cy="58293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sz w:val="24"/>
          <w:szCs w:val="24"/>
        </w:rPr>
      </w:pPr>
    </w:p>
    <w:p w:rsidR="00437284" w:rsidRDefault="00437284" w:rsidP="004877B6">
      <w:pPr>
        <w:spacing w:after="0" w:line="240" w:lineRule="auto"/>
        <w:jc w:val="both"/>
        <w:rPr>
          <w:rFonts w:ascii="Times New Roman" w:hAnsi="Times New Roman" w:cs="Times New Roman"/>
          <w:noProof/>
          <w:sz w:val="24"/>
          <w:szCs w:val="24"/>
          <w:lang w:eastAsia="hu-HU"/>
        </w:rPr>
      </w:pPr>
    </w:p>
    <w:p w:rsidR="00407683" w:rsidRDefault="00407683" w:rsidP="004877B6">
      <w:pPr>
        <w:spacing w:after="0" w:line="240" w:lineRule="auto"/>
        <w:jc w:val="both"/>
        <w:rPr>
          <w:rFonts w:ascii="Times New Roman" w:hAnsi="Times New Roman" w:cs="Times New Roman"/>
          <w:sz w:val="24"/>
          <w:szCs w:val="24"/>
        </w:rPr>
      </w:pPr>
      <w:r>
        <w:rPr>
          <w:rFonts w:ascii="Times New Roman" w:eastAsia="Times New Roman" w:hAnsi="Times New Roman" w:cs="Times New Roman"/>
          <w:noProof/>
          <w:color w:val="000000"/>
          <w:sz w:val="24"/>
          <w:szCs w:val="24"/>
          <w:lang w:eastAsia="hu-HU"/>
        </w:rPr>
        <w:lastRenderedPageBreak/>
        <w:drawing>
          <wp:anchor distT="0" distB="0" distL="114300" distR="114300" simplePos="0" relativeHeight="251663360" behindDoc="0" locked="0" layoutInCell="1" allowOverlap="1">
            <wp:simplePos x="0" y="0"/>
            <wp:positionH relativeFrom="margin">
              <wp:align>center</wp:align>
            </wp:positionH>
            <wp:positionV relativeFrom="paragraph">
              <wp:posOffset>4328160</wp:posOffset>
            </wp:positionV>
            <wp:extent cx="5467350" cy="3352800"/>
            <wp:effectExtent l="114300" t="114300" r="152400" b="152400"/>
            <wp:wrapSquare wrapText="bothSides"/>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67350" cy="33528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rFonts w:ascii="Times New Roman" w:hAnsi="Times New Roman" w:cs="Times New Roman"/>
          <w:noProof/>
          <w:sz w:val="24"/>
          <w:szCs w:val="24"/>
          <w:lang w:eastAsia="hu-HU"/>
        </w:rPr>
        <w:drawing>
          <wp:anchor distT="0" distB="0" distL="114300" distR="114300" simplePos="0" relativeHeight="251662336" behindDoc="0" locked="0" layoutInCell="1" allowOverlap="1">
            <wp:simplePos x="0" y="0"/>
            <wp:positionH relativeFrom="column">
              <wp:posOffset>3810</wp:posOffset>
            </wp:positionH>
            <wp:positionV relativeFrom="paragraph">
              <wp:posOffset>3810</wp:posOffset>
            </wp:positionV>
            <wp:extent cx="6115050" cy="4495800"/>
            <wp:effectExtent l="0" t="0" r="0" b="0"/>
            <wp:wrapSquare wrapText="bothSides"/>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5050" cy="4495800"/>
                    </a:xfrm>
                    <a:prstGeom prst="rect">
                      <a:avLst/>
                    </a:prstGeom>
                    <a:noFill/>
                    <a:ln>
                      <a:noFill/>
                    </a:ln>
                  </pic:spPr>
                </pic:pic>
              </a:graphicData>
            </a:graphic>
          </wp:anchor>
        </w:drawing>
      </w:r>
    </w:p>
    <w:p w:rsidR="00407683" w:rsidRDefault="00407683" w:rsidP="005123E6">
      <w:pPr>
        <w:shd w:val="clear" w:color="auto" w:fill="FFFFFF"/>
        <w:spacing w:after="0" w:line="240" w:lineRule="auto"/>
        <w:jc w:val="both"/>
        <w:rPr>
          <w:rFonts w:ascii="Times New Roman" w:eastAsia="Times New Roman" w:hAnsi="Times New Roman" w:cs="Times New Roman"/>
          <w:color w:val="000000"/>
          <w:sz w:val="24"/>
          <w:szCs w:val="24"/>
          <w:lang w:eastAsia="hu-HU"/>
        </w:rPr>
      </w:pPr>
    </w:p>
    <w:p w:rsidR="00407683" w:rsidRDefault="00407683" w:rsidP="005123E6">
      <w:pPr>
        <w:shd w:val="clear" w:color="auto" w:fill="FFFFFF"/>
        <w:spacing w:after="0" w:line="240" w:lineRule="auto"/>
        <w:jc w:val="both"/>
        <w:rPr>
          <w:rFonts w:ascii="Times New Roman" w:eastAsia="Times New Roman" w:hAnsi="Times New Roman" w:cs="Times New Roman"/>
          <w:color w:val="000000"/>
          <w:sz w:val="24"/>
          <w:szCs w:val="24"/>
          <w:lang w:eastAsia="hu-HU"/>
        </w:rPr>
      </w:pPr>
    </w:p>
    <w:p w:rsidR="00E43CBB" w:rsidRDefault="00E43CBB" w:rsidP="005123E6">
      <w:pPr>
        <w:shd w:val="clear" w:color="auto" w:fill="FFFFFF"/>
        <w:spacing w:after="0" w:line="240" w:lineRule="auto"/>
        <w:jc w:val="both"/>
        <w:rPr>
          <w:rFonts w:ascii="Times New Roman" w:eastAsia="Times New Roman" w:hAnsi="Times New Roman" w:cs="Times New Roman"/>
          <w:color w:val="000000"/>
          <w:sz w:val="24"/>
          <w:szCs w:val="24"/>
          <w:lang w:eastAsia="hu-HU"/>
        </w:rPr>
      </w:pPr>
    </w:p>
    <w:p w:rsidR="00E43CBB" w:rsidRDefault="00E43CBB" w:rsidP="005123E6">
      <w:pPr>
        <w:shd w:val="clear" w:color="auto" w:fill="FFFFFF"/>
        <w:spacing w:after="0" w:line="240" w:lineRule="auto"/>
        <w:jc w:val="both"/>
        <w:rPr>
          <w:rFonts w:ascii="Times New Roman" w:eastAsia="Times New Roman" w:hAnsi="Times New Roman" w:cs="Times New Roman"/>
          <w:color w:val="000000"/>
          <w:sz w:val="24"/>
          <w:szCs w:val="24"/>
          <w:lang w:eastAsia="hu-HU"/>
        </w:rPr>
      </w:pPr>
    </w:p>
    <w:p w:rsidR="000E1349" w:rsidRDefault="000E1349" w:rsidP="005123E6">
      <w:pPr>
        <w:shd w:val="clear" w:color="auto" w:fill="FFFFFF"/>
        <w:spacing w:after="0" w:line="240" w:lineRule="auto"/>
        <w:jc w:val="both"/>
        <w:rPr>
          <w:rFonts w:ascii="Times New Roman" w:eastAsia="Times New Roman" w:hAnsi="Times New Roman" w:cs="Times New Roman"/>
          <w:color w:val="000000"/>
          <w:sz w:val="24"/>
          <w:szCs w:val="24"/>
          <w:lang w:eastAsia="hu-HU"/>
        </w:rPr>
      </w:pPr>
    </w:p>
    <w:p w:rsidR="00E43CBB" w:rsidRDefault="00E43CBB" w:rsidP="005123E6">
      <w:pPr>
        <w:shd w:val="clear" w:color="auto" w:fill="FFFFFF"/>
        <w:spacing w:after="0" w:line="240" w:lineRule="auto"/>
        <w:jc w:val="both"/>
        <w:rPr>
          <w:rFonts w:ascii="Times New Roman" w:eastAsia="Times New Roman" w:hAnsi="Times New Roman" w:cs="Times New Roman"/>
          <w:color w:val="000000"/>
          <w:sz w:val="24"/>
          <w:szCs w:val="24"/>
          <w:lang w:eastAsia="hu-HU"/>
        </w:rPr>
      </w:pPr>
    </w:p>
    <w:p w:rsidR="00407683" w:rsidRDefault="00407683" w:rsidP="005123E6">
      <w:pPr>
        <w:shd w:val="clear" w:color="auto" w:fill="FFFFFF"/>
        <w:spacing w:after="0" w:line="240" w:lineRule="auto"/>
        <w:jc w:val="both"/>
        <w:rPr>
          <w:rFonts w:ascii="Times New Roman" w:eastAsia="Times New Roman" w:hAnsi="Times New Roman" w:cs="Times New Roman"/>
          <w:color w:val="000000"/>
          <w:sz w:val="24"/>
          <w:szCs w:val="24"/>
          <w:lang w:eastAsia="hu-HU"/>
        </w:rPr>
      </w:pPr>
    </w:p>
    <w:p w:rsidR="00E43CBB" w:rsidRDefault="00E43CBB" w:rsidP="005123E6">
      <w:pPr>
        <w:shd w:val="clear" w:color="auto" w:fill="FFFFFF"/>
        <w:spacing w:after="0" w:line="240" w:lineRule="auto"/>
        <w:jc w:val="both"/>
        <w:rPr>
          <w:rFonts w:ascii="Times New Roman" w:eastAsia="Times New Roman" w:hAnsi="Times New Roman" w:cs="Times New Roman"/>
          <w:color w:val="000000"/>
          <w:sz w:val="24"/>
          <w:szCs w:val="24"/>
          <w:lang w:eastAsia="hu-HU"/>
        </w:rPr>
      </w:pPr>
      <w:r>
        <w:rPr>
          <w:rFonts w:ascii="Times New Roman" w:eastAsia="Times New Roman" w:hAnsi="Times New Roman" w:cs="Times New Roman"/>
          <w:noProof/>
          <w:color w:val="000000"/>
          <w:sz w:val="24"/>
          <w:szCs w:val="24"/>
          <w:lang w:eastAsia="hu-HU"/>
        </w:rPr>
        <w:drawing>
          <wp:anchor distT="0" distB="0" distL="114300" distR="114300" simplePos="0" relativeHeight="251666432" behindDoc="0" locked="0" layoutInCell="1" allowOverlap="1">
            <wp:simplePos x="0" y="0"/>
            <wp:positionH relativeFrom="margin">
              <wp:align>center</wp:align>
            </wp:positionH>
            <wp:positionV relativeFrom="paragraph">
              <wp:posOffset>5547360</wp:posOffset>
            </wp:positionV>
            <wp:extent cx="5705475" cy="1390650"/>
            <wp:effectExtent l="0" t="0" r="9525" b="0"/>
            <wp:wrapSquare wrapText="bothSides"/>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05475" cy="1390650"/>
                    </a:xfrm>
                    <a:prstGeom prst="rect">
                      <a:avLst/>
                    </a:prstGeom>
                    <a:noFill/>
                    <a:ln>
                      <a:noFill/>
                    </a:ln>
                  </pic:spPr>
                </pic:pic>
              </a:graphicData>
            </a:graphic>
          </wp:anchor>
        </w:drawing>
      </w:r>
      <w:r>
        <w:rPr>
          <w:rFonts w:ascii="Times New Roman" w:eastAsia="Times New Roman" w:hAnsi="Times New Roman" w:cs="Times New Roman"/>
          <w:noProof/>
          <w:color w:val="000000"/>
          <w:sz w:val="24"/>
          <w:szCs w:val="24"/>
          <w:lang w:eastAsia="hu-HU"/>
        </w:rPr>
        <w:drawing>
          <wp:anchor distT="0" distB="0" distL="114300" distR="114300" simplePos="0" relativeHeight="251665408" behindDoc="0" locked="0" layoutInCell="1" allowOverlap="1">
            <wp:simplePos x="0" y="0"/>
            <wp:positionH relativeFrom="margin">
              <wp:align>center</wp:align>
            </wp:positionH>
            <wp:positionV relativeFrom="paragraph">
              <wp:posOffset>3994785</wp:posOffset>
            </wp:positionV>
            <wp:extent cx="5600700" cy="1371600"/>
            <wp:effectExtent l="0" t="0" r="0" b="0"/>
            <wp:wrapSquare wrapText="bothSides"/>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00700" cy="1371600"/>
                    </a:xfrm>
                    <a:prstGeom prst="rect">
                      <a:avLst/>
                    </a:prstGeom>
                    <a:noFill/>
                    <a:ln>
                      <a:noFill/>
                    </a:ln>
                  </pic:spPr>
                </pic:pic>
              </a:graphicData>
            </a:graphic>
          </wp:anchor>
        </w:drawing>
      </w:r>
      <w:r>
        <w:rPr>
          <w:rFonts w:ascii="Times New Roman" w:eastAsia="Times New Roman" w:hAnsi="Times New Roman" w:cs="Times New Roman"/>
          <w:noProof/>
          <w:color w:val="000000"/>
          <w:sz w:val="24"/>
          <w:szCs w:val="24"/>
          <w:lang w:eastAsia="hu-HU"/>
        </w:rPr>
        <w:drawing>
          <wp:anchor distT="0" distB="0" distL="114300" distR="114300" simplePos="0" relativeHeight="251664384" behindDoc="0" locked="0" layoutInCell="1" allowOverlap="1">
            <wp:simplePos x="0" y="0"/>
            <wp:positionH relativeFrom="column">
              <wp:posOffset>3810</wp:posOffset>
            </wp:positionH>
            <wp:positionV relativeFrom="paragraph">
              <wp:posOffset>3810</wp:posOffset>
            </wp:positionV>
            <wp:extent cx="6115050" cy="3981450"/>
            <wp:effectExtent l="0" t="0" r="0" b="0"/>
            <wp:wrapSquare wrapText="bothSides"/>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5050" cy="3981450"/>
                    </a:xfrm>
                    <a:prstGeom prst="rect">
                      <a:avLst/>
                    </a:prstGeom>
                    <a:noFill/>
                    <a:ln>
                      <a:noFill/>
                    </a:ln>
                  </pic:spPr>
                </pic:pic>
              </a:graphicData>
            </a:graphic>
          </wp:anchor>
        </w:drawing>
      </w:r>
    </w:p>
    <w:p w:rsidR="00C247F4" w:rsidRDefault="00792D77" w:rsidP="005123E6">
      <w:pPr>
        <w:shd w:val="clear" w:color="auto" w:fill="FFFFFF"/>
        <w:spacing w:after="0" w:line="240" w:lineRule="auto"/>
        <w:jc w:val="both"/>
        <w:rPr>
          <w:rFonts w:ascii="Times New Roman" w:hAnsi="Times New Roman" w:cs="Times New Roman"/>
          <w:color w:val="000000"/>
          <w:sz w:val="24"/>
          <w:szCs w:val="24"/>
        </w:rPr>
      </w:pPr>
      <w:r>
        <w:rPr>
          <w:rFonts w:ascii="Times New Roman" w:eastAsia="Times New Roman" w:hAnsi="Times New Roman" w:cs="Times New Roman"/>
          <w:color w:val="000000"/>
          <w:sz w:val="24"/>
          <w:szCs w:val="24"/>
          <w:lang w:eastAsia="hu-HU"/>
        </w:rPr>
        <w:t xml:space="preserve">Az </w:t>
      </w:r>
      <w:r w:rsidR="00C247F4" w:rsidRPr="00682326">
        <w:rPr>
          <w:rFonts w:ascii="Times New Roman" w:eastAsia="Times New Roman" w:hAnsi="Times New Roman" w:cs="Times New Roman"/>
          <w:color w:val="000000"/>
          <w:sz w:val="24"/>
          <w:szCs w:val="24"/>
          <w:lang w:eastAsia="hu-HU"/>
        </w:rPr>
        <w:t>MNV Zrt. tájékoztatása szerint a</w:t>
      </w:r>
      <w:r w:rsidR="00C247F4" w:rsidRPr="00682326">
        <w:rPr>
          <w:rFonts w:ascii="Times New Roman" w:hAnsi="Times New Roman" w:cs="Times New Roman"/>
          <w:color w:val="000000"/>
          <w:sz w:val="24"/>
          <w:szCs w:val="24"/>
        </w:rPr>
        <w:t xml:space="preserve">z ingatlan értékesítéséről szóló döntés jelenleg </w:t>
      </w:r>
      <w:r w:rsidR="005123E6">
        <w:rPr>
          <w:rFonts w:ascii="Times New Roman" w:hAnsi="Times New Roman" w:cs="Times New Roman"/>
          <w:color w:val="000000"/>
          <w:sz w:val="24"/>
          <w:szCs w:val="24"/>
        </w:rPr>
        <w:t>előkészítés alatt áll Társaságu</w:t>
      </w:r>
      <w:r w:rsidR="00C247F4" w:rsidRPr="00682326">
        <w:rPr>
          <w:rFonts w:ascii="Times New Roman" w:hAnsi="Times New Roman" w:cs="Times New Roman"/>
          <w:color w:val="000000"/>
          <w:sz w:val="24"/>
          <w:szCs w:val="24"/>
        </w:rPr>
        <w:t>knál, erre tekintettel került feltöltésre az Elektronikus Aukciós Rendszer (EAR) ,Kínálat’ menüpontjába.</w:t>
      </w:r>
    </w:p>
    <w:p w:rsidR="005123E6" w:rsidRPr="00682326" w:rsidRDefault="005123E6" w:rsidP="005123E6">
      <w:pPr>
        <w:shd w:val="clear" w:color="auto" w:fill="FFFFFF"/>
        <w:spacing w:after="0" w:line="240" w:lineRule="auto"/>
        <w:jc w:val="both"/>
        <w:rPr>
          <w:rFonts w:ascii="Times New Roman" w:eastAsia="Times New Roman" w:hAnsi="Times New Roman" w:cs="Times New Roman"/>
          <w:color w:val="000000"/>
          <w:sz w:val="24"/>
          <w:szCs w:val="24"/>
          <w:lang w:eastAsia="hu-HU"/>
        </w:rPr>
      </w:pPr>
    </w:p>
    <w:p w:rsidR="00C247F4" w:rsidRDefault="00C247F4" w:rsidP="005123E6">
      <w:pPr>
        <w:shd w:val="clear" w:color="auto" w:fill="FFFFFF"/>
        <w:spacing w:after="0" w:line="240" w:lineRule="auto"/>
        <w:jc w:val="both"/>
        <w:rPr>
          <w:rFonts w:ascii="Times New Roman" w:hAnsi="Times New Roman" w:cs="Times New Roman"/>
          <w:color w:val="000000"/>
          <w:sz w:val="24"/>
          <w:szCs w:val="24"/>
        </w:rPr>
      </w:pPr>
      <w:r w:rsidRPr="00682326">
        <w:rPr>
          <w:rFonts w:ascii="Times New Roman" w:hAnsi="Times New Roman" w:cs="Times New Roman"/>
          <w:color w:val="000000"/>
          <w:sz w:val="24"/>
          <w:szCs w:val="24"/>
        </w:rPr>
        <w:t>Amennyiben a vonatkozó jogszabályi előírások alapján megállapítható, hogy az ingatlan értékesítése jogi, illetve vagyongazdálkodási akadályba nem ütközik vagy ilyen körülmény nem áll fenn, úgy az ingatlan értékesítése az alábbi feltételek mentén valósulhat meg:</w:t>
      </w:r>
    </w:p>
    <w:p w:rsidR="00792D77" w:rsidRDefault="00792D77" w:rsidP="005123E6">
      <w:pPr>
        <w:shd w:val="clear" w:color="auto" w:fill="FFFFFF"/>
        <w:spacing w:after="0" w:line="240" w:lineRule="auto"/>
        <w:jc w:val="both"/>
        <w:rPr>
          <w:rFonts w:ascii="Times New Roman" w:hAnsi="Times New Roman" w:cs="Times New Roman"/>
          <w:color w:val="000000"/>
          <w:sz w:val="24"/>
          <w:szCs w:val="24"/>
        </w:rPr>
      </w:pPr>
    </w:p>
    <w:p w:rsidR="001A39FE" w:rsidRDefault="001A39FE" w:rsidP="005123E6">
      <w:pPr>
        <w:shd w:val="clear" w:color="auto" w:fill="FFFFFF"/>
        <w:spacing w:after="0" w:line="240" w:lineRule="auto"/>
        <w:jc w:val="both"/>
        <w:rPr>
          <w:rFonts w:ascii="Times New Roman" w:hAnsi="Times New Roman" w:cs="Times New Roman"/>
          <w:color w:val="000000"/>
          <w:sz w:val="24"/>
          <w:szCs w:val="24"/>
        </w:rPr>
      </w:pPr>
    </w:p>
    <w:p w:rsidR="00792D77" w:rsidRDefault="00792D77" w:rsidP="005123E6">
      <w:pPr>
        <w:shd w:val="clear" w:color="auto" w:fill="FFFFFF"/>
        <w:spacing w:after="0" w:line="240" w:lineRule="auto"/>
        <w:jc w:val="both"/>
        <w:rPr>
          <w:rFonts w:ascii="Times New Roman" w:hAnsi="Times New Roman" w:cs="Times New Roman"/>
          <w:color w:val="000000"/>
          <w:sz w:val="24"/>
          <w:szCs w:val="24"/>
        </w:rPr>
      </w:pPr>
    </w:p>
    <w:p w:rsidR="005123E6" w:rsidRPr="00682326" w:rsidRDefault="005123E6" w:rsidP="005123E6">
      <w:pPr>
        <w:shd w:val="clear" w:color="auto" w:fill="FFFFFF"/>
        <w:spacing w:after="0" w:line="240" w:lineRule="auto"/>
        <w:jc w:val="both"/>
        <w:rPr>
          <w:rFonts w:ascii="Times New Roman" w:hAnsi="Times New Roman" w:cs="Times New Roman"/>
          <w:color w:val="000000"/>
          <w:sz w:val="24"/>
          <w:szCs w:val="24"/>
        </w:rPr>
      </w:pPr>
    </w:p>
    <w:p w:rsidR="00C247F4" w:rsidRPr="00546BED" w:rsidRDefault="00C247F4" w:rsidP="005123E6">
      <w:pPr>
        <w:pStyle w:val="Listaszerbekezds"/>
        <w:numPr>
          <w:ilvl w:val="0"/>
          <w:numId w:val="33"/>
        </w:numPr>
        <w:shd w:val="clear" w:color="auto" w:fill="FFFFFF"/>
        <w:spacing w:after="0" w:line="240" w:lineRule="auto"/>
        <w:rPr>
          <w:rFonts w:ascii="Times New Roman" w:eastAsia="Times New Roman" w:hAnsi="Times New Roman" w:cs="Times New Roman"/>
          <w:b/>
          <w:color w:val="000000"/>
          <w:sz w:val="24"/>
          <w:szCs w:val="24"/>
          <w:u w:val="single"/>
          <w:lang w:eastAsia="hu-HU"/>
        </w:rPr>
      </w:pPr>
      <w:r w:rsidRPr="00546BED">
        <w:rPr>
          <w:rFonts w:ascii="Times New Roman" w:eastAsia="Times New Roman" w:hAnsi="Times New Roman" w:cs="Times New Roman"/>
          <w:b/>
          <w:color w:val="000000"/>
          <w:sz w:val="24"/>
          <w:szCs w:val="24"/>
          <w:u w:val="single"/>
          <w:lang w:eastAsia="hu-HU"/>
        </w:rPr>
        <w:t>Versenyeztetéssel, árverés útján</w:t>
      </w:r>
    </w:p>
    <w:p w:rsidR="00C247F4" w:rsidRPr="00C247F4" w:rsidRDefault="00C247F4" w:rsidP="005123E6">
      <w:pPr>
        <w:pStyle w:val="Listaszerbekezds"/>
        <w:shd w:val="clear" w:color="auto" w:fill="FFFFFF"/>
        <w:spacing w:after="0" w:line="240" w:lineRule="auto"/>
        <w:ind w:left="1695"/>
        <w:jc w:val="both"/>
        <w:rPr>
          <w:rFonts w:ascii="Times New Roman" w:eastAsia="Times New Roman" w:hAnsi="Times New Roman" w:cs="Times New Roman"/>
          <w:color w:val="000000"/>
          <w:sz w:val="24"/>
          <w:szCs w:val="24"/>
          <w:lang w:eastAsia="hu-HU"/>
        </w:rPr>
      </w:pPr>
    </w:p>
    <w:p w:rsidR="00C247F4" w:rsidRPr="00C247F4" w:rsidRDefault="00C247F4" w:rsidP="005123E6">
      <w:p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C247F4">
        <w:rPr>
          <w:rFonts w:ascii="Times New Roman" w:eastAsia="Times New Roman" w:hAnsi="Times New Roman" w:cs="Times New Roman"/>
          <w:color w:val="000000"/>
          <w:sz w:val="24"/>
          <w:szCs w:val="24"/>
          <w:lang w:eastAsia="hu-HU"/>
        </w:rPr>
        <w:t>Az állami vagyon értékesítésére fő szabályként versenyeztetés keretében kerül sor. Az MNV Zrt. a transzparenciát és a nyilvánosságot teljes körűen biztosító Elektronikus Aukciós Rendszert (EAR) vezetett be, ahol a Magyar Állam tulajdonában álló, az állami feladat ellátásához nem szükséges vagyontárgyakra lehet licitálni. Az EAR felülete a </w:t>
      </w:r>
      <w:hyperlink r:id="rId15" w:tgtFrame="_blank" w:history="1">
        <w:r w:rsidRPr="00C247F4">
          <w:rPr>
            <w:rFonts w:ascii="Times New Roman" w:eastAsia="Times New Roman" w:hAnsi="Times New Roman" w:cs="Times New Roman"/>
            <w:color w:val="000000"/>
            <w:sz w:val="24"/>
            <w:szCs w:val="24"/>
            <w:lang w:eastAsia="hu-HU"/>
          </w:rPr>
          <w:t>https://e-arveres.mnv.hu</w:t>
        </w:r>
      </w:hyperlink>
      <w:r w:rsidRPr="00C247F4">
        <w:rPr>
          <w:rFonts w:ascii="Times New Roman" w:eastAsia="Times New Roman" w:hAnsi="Times New Roman" w:cs="Times New Roman"/>
          <w:color w:val="000000"/>
          <w:sz w:val="24"/>
          <w:szCs w:val="24"/>
          <w:lang w:eastAsia="hu-HU"/>
        </w:rPr>
        <w:t> oldalon található. Az Ügyfélkapus regisztrációt követően az EAR felhasználási, valamint adatkezelési szabályzatában foglaltak elfogadásával egyidejűleg lehetőség van árverezőként csatlakozni.</w:t>
      </w:r>
    </w:p>
    <w:p w:rsidR="00C247F4" w:rsidRDefault="00C247F4" w:rsidP="005123E6">
      <w:p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C247F4">
        <w:rPr>
          <w:rFonts w:ascii="Times New Roman" w:eastAsia="Times New Roman" w:hAnsi="Times New Roman" w:cs="Times New Roman"/>
          <w:color w:val="000000"/>
          <w:sz w:val="24"/>
          <w:szCs w:val="24"/>
          <w:lang w:eastAsia="hu-HU"/>
        </w:rPr>
        <w:t>Az MNV Zrt. elektronikus úton meghirdetett árverési tételei minden esetben kikiáltási árral és licitlépcsővel rendelkeznek, valamint az árverési hirdetményben meghatározott esetekben árverési biztosíték megfizetési kötelezettség kerülhet előírásra. A meghirdetett ingatlanok megtekintésére a vonatkozó árverési hirdetményben meghatározott időpontban van lehetőség. Az MNV Zrt. ezen eljárás keretében – az elővásárlási jog gyakorlására vonatkozó jogszabályi rendelkezés figyelembevétele mellett – a legjobb ajánlatot köteles elfogadni.</w:t>
      </w:r>
    </w:p>
    <w:p w:rsidR="00C247F4" w:rsidRPr="00C247F4" w:rsidRDefault="00C247F4" w:rsidP="005123E6">
      <w:pPr>
        <w:shd w:val="clear" w:color="auto" w:fill="FFFFFF"/>
        <w:spacing w:after="0" w:line="240" w:lineRule="auto"/>
        <w:jc w:val="both"/>
        <w:rPr>
          <w:rFonts w:ascii="Times New Roman" w:eastAsia="Times New Roman" w:hAnsi="Times New Roman" w:cs="Times New Roman"/>
          <w:color w:val="000000"/>
          <w:sz w:val="24"/>
          <w:szCs w:val="24"/>
          <w:lang w:eastAsia="hu-HU"/>
        </w:rPr>
      </w:pPr>
    </w:p>
    <w:p w:rsidR="00C247F4" w:rsidRPr="00682326" w:rsidRDefault="00C247F4" w:rsidP="005123E6">
      <w:pPr>
        <w:pStyle w:val="Listaszerbekezds"/>
        <w:numPr>
          <w:ilvl w:val="0"/>
          <w:numId w:val="33"/>
        </w:numPr>
        <w:shd w:val="clear" w:color="auto" w:fill="FFFFFF"/>
        <w:spacing w:after="0" w:line="240" w:lineRule="auto"/>
        <w:rPr>
          <w:rFonts w:ascii="Times New Roman" w:eastAsia="Times New Roman" w:hAnsi="Times New Roman" w:cs="Times New Roman"/>
          <w:b/>
          <w:color w:val="000000"/>
          <w:sz w:val="24"/>
          <w:szCs w:val="24"/>
          <w:u w:val="single"/>
          <w:lang w:eastAsia="hu-HU"/>
        </w:rPr>
      </w:pPr>
      <w:r w:rsidRPr="00682326">
        <w:rPr>
          <w:rFonts w:ascii="Times New Roman" w:eastAsia="Times New Roman" w:hAnsi="Times New Roman" w:cs="Times New Roman"/>
          <w:b/>
          <w:color w:val="000000"/>
          <w:sz w:val="24"/>
          <w:szCs w:val="24"/>
          <w:u w:val="single"/>
          <w:lang w:eastAsia="hu-HU"/>
        </w:rPr>
        <w:t>Versenyeztetés mellőzésével, közvetlen értékesítés útján</w:t>
      </w:r>
    </w:p>
    <w:p w:rsidR="00C247F4" w:rsidRPr="00C247F4" w:rsidRDefault="00C247F4" w:rsidP="005123E6">
      <w:pPr>
        <w:pStyle w:val="Listaszerbekezds"/>
        <w:shd w:val="clear" w:color="auto" w:fill="FFFFFF"/>
        <w:spacing w:after="0" w:line="240" w:lineRule="auto"/>
        <w:ind w:left="1695"/>
        <w:jc w:val="both"/>
        <w:rPr>
          <w:rFonts w:ascii="Times New Roman" w:eastAsia="Times New Roman" w:hAnsi="Times New Roman" w:cs="Times New Roman"/>
          <w:color w:val="000000"/>
          <w:sz w:val="24"/>
          <w:szCs w:val="24"/>
          <w:lang w:eastAsia="hu-HU"/>
        </w:rPr>
      </w:pPr>
    </w:p>
    <w:p w:rsidR="00C247F4" w:rsidRPr="00C247F4" w:rsidRDefault="00C247F4" w:rsidP="005123E6">
      <w:p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C247F4">
        <w:rPr>
          <w:rFonts w:ascii="Times New Roman" w:eastAsia="Times New Roman" w:hAnsi="Times New Roman" w:cs="Times New Roman"/>
          <w:color w:val="000000"/>
          <w:sz w:val="24"/>
          <w:szCs w:val="24"/>
          <w:lang w:eastAsia="hu-HU"/>
        </w:rPr>
        <w:t>Az I. pontban foglaltakon túl Hajdús</w:t>
      </w:r>
      <w:r w:rsidR="009D421C">
        <w:rPr>
          <w:rFonts w:ascii="Times New Roman" w:eastAsia="Times New Roman" w:hAnsi="Times New Roman" w:cs="Times New Roman"/>
          <w:color w:val="000000"/>
          <w:sz w:val="24"/>
          <w:szCs w:val="24"/>
          <w:lang w:eastAsia="hu-HU"/>
        </w:rPr>
        <w:t>zoboszló Város Önkormányzatának</w:t>
      </w:r>
      <w:r w:rsidRPr="00C247F4">
        <w:rPr>
          <w:rFonts w:ascii="Times New Roman" w:eastAsia="Times New Roman" w:hAnsi="Times New Roman" w:cs="Times New Roman"/>
          <w:color w:val="000000"/>
          <w:sz w:val="24"/>
          <w:szCs w:val="24"/>
          <w:lang w:eastAsia="hu-HU"/>
        </w:rPr>
        <w:t xml:space="preserve"> az állami vagyonról szóló 2007. évi CVI. törvény (Vtv.) 35. § (2) bekezdésének h) pontjában foglalt lehetőséggel élve versenyeztetés mellőzésével is értékesíthető az ingatlan.  Az állami vagyonnal való gazdálkodásról szóló 254/2007. (X.4.) Kormányrendelet (Vhr.) 48. § (1) bekezdése alapján az állami vagyonkörbe tartozó vagyontárgyat a versenyeztetés mellőzésével történő értékesítése során, szakértő által készített érvényes vagyonértékelés alapján, legalább a becsült forgalmi értéken lehet elidegeníteni.</w:t>
      </w:r>
    </w:p>
    <w:p w:rsidR="00C247F4" w:rsidRPr="00C247F4" w:rsidRDefault="00C247F4" w:rsidP="005123E6">
      <w:p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C247F4">
        <w:rPr>
          <w:rFonts w:ascii="Times New Roman" w:eastAsia="Times New Roman" w:hAnsi="Times New Roman" w:cs="Times New Roman"/>
          <w:color w:val="000000"/>
          <w:sz w:val="24"/>
          <w:szCs w:val="24"/>
          <w:lang w:eastAsia="hu-HU"/>
        </w:rPr>
        <w:t xml:space="preserve">Fentiekre tekintettel, amennyiben az Önkormányzat vételi szándéka fennáll az ingatlan vonatkozásában, és a szakértő által megállapított forgalmi értéket elfogadja, úgy az MNV Zrt. nem az EAR felületen keresztül, hanem </w:t>
      </w:r>
      <w:r w:rsidRPr="001D6D0A">
        <w:rPr>
          <w:rFonts w:ascii="Times New Roman" w:eastAsia="Times New Roman" w:hAnsi="Times New Roman" w:cs="Times New Roman"/>
          <w:b/>
          <w:color w:val="000000"/>
          <w:sz w:val="24"/>
          <w:szCs w:val="24"/>
          <w:lang w:eastAsia="hu-HU"/>
        </w:rPr>
        <w:t>közvetlenül az Önkormányzat részére, versenyeztetés mellőzésével értékesítheti az ingatlant az erre irányuló döntéshozatali eljárás lefolytatását követően.</w:t>
      </w:r>
    </w:p>
    <w:p w:rsidR="00C247F4" w:rsidRDefault="00C247F4" w:rsidP="00C247F4">
      <w:pPr>
        <w:shd w:val="clear" w:color="auto" w:fill="FFFFFF"/>
        <w:spacing w:after="0" w:line="240" w:lineRule="auto"/>
        <w:jc w:val="both"/>
        <w:rPr>
          <w:rFonts w:ascii="Times New Roman" w:eastAsia="Times New Roman" w:hAnsi="Times New Roman" w:cs="Times New Roman"/>
          <w:b/>
          <w:color w:val="000000"/>
          <w:sz w:val="24"/>
          <w:szCs w:val="24"/>
          <w:lang w:eastAsia="hu-HU"/>
        </w:rPr>
      </w:pPr>
      <w:r w:rsidRPr="00C247F4">
        <w:rPr>
          <w:rFonts w:ascii="Times New Roman" w:eastAsia="Times New Roman" w:hAnsi="Times New Roman" w:cs="Times New Roman"/>
          <w:color w:val="000000"/>
          <w:sz w:val="24"/>
          <w:szCs w:val="24"/>
          <w:lang w:eastAsia="hu-HU"/>
        </w:rPr>
        <w:t>Mindezekre figyelemmel</w:t>
      </w:r>
      <w:r w:rsidR="00682326">
        <w:rPr>
          <w:rFonts w:ascii="Times New Roman" w:eastAsia="Times New Roman" w:hAnsi="Times New Roman" w:cs="Times New Roman"/>
          <w:color w:val="000000"/>
          <w:sz w:val="24"/>
          <w:szCs w:val="24"/>
          <w:lang w:eastAsia="hu-HU"/>
        </w:rPr>
        <w:t xml:space="preserve"> az MNV Zrt. kéri, hogy</w:t>
      </w:r>
      <w:r w:rsidRPr="00C247F4">
        <w:rPr>
          <w:rFonts w:ascii="Times New Roman" w:eastAsia="Times New Roman" w:hAnsi="Times New Roman" w:cs="Times New Roman"/>
          <w:color w:val="000000"/>
          <w:sz w:val="24"/>
          <w:szCs w:val="24"/>
          <w:lang w:eastAsia="hu-HU"/>
        </w:rPr>
        <w:t xml:space="preserve"> </w:t>
      </w:r>
      <w:r w:rsidR="00682326">
        <w:rPr>
          <w:rFonts w:ascii="Times New Roman" w:eastAsia="Times New Roman" w:hAnsi="Times New Roman" w:cs="Times New Roman"/>
          <w:color w:val="000000"/>
          <w:sz w:val="24"/>
          <w:szCs w:val="24"/>
          <w:lang w:eastAsia="hu-HU"/>
        </w:rPr>
        <w:t xml:space="preserve">az Önkormányzatunk tájékoztassa a </w:t>
      </w:r>
      <w:r w:rsidRPr="00C247F4">
        <w:rPr>
          <w:rFonts w:ascii="Times New Roman" w:eastAsia="Times New Roman" w:hAnsi="Times New Roman" w:cs="Times New Roman"/>
          <w:color w:val="000000"/>
          <w:sz w:val="24"/>
          <w:szCs w:val="24"/>
          <w:lang w:eastAsia="hu-HU"/>
        </w:rPr>
        <w:t>Társasá</w:t>
      </w:r>
      <w:r w:rsidR="00682326">
        <w:rPr>
          <w:rFonts w:ascii="Times New Roman" w:eastAsia="Times New Roman" w:hAnsi="Times New Roman" w:cs="Times New Roman"/>
          <w:color w:val="000000"/>
          <w:sz w:val="24"/>
          <w:szCs w:val="24"/>
          <w:lang w:eastAsia="hu-HU"/>
        </w:rPr>
        <w:t>got</w:t>
      </w:r>
      <w:r w:rsidRPr="00C247F4">
        <w:rPr>
          <w:rFonts w:ascii="Times New Roman" w:eastAsia="Times New Roman" w:hAnsi="Times New Roman" w:cs="Times New Roman"/>
          <w:color w:val="000000"/>
          <w:sz w:val="24"/>
          <w:szCs w:val="24"/>
          <w:lang w:eastAsia="hu-HU"/>
        </w:rPr>
        <w:t xml:space="preserve">, hogy a II. pontban foglalt lehetőséggel élve, versenyeztetés mellőzésével történő értékesítés esetén, </w:t>
      </w:r>
      <w:r w:rsidRPr="00682326">
        <w:rPr>
          <w:rFonts w:ascii="Times New Roman" w:eastAsia="Times New Roman" w:hAnsi="Times New Roman" w:cs="Times New Roman"/>
          <w:b/>
          <w:color w:val="000000"/>
          <w:sz w:val="24"/>
          <w:szCs w:val="24"/>
          <w:lang w:eastAsia="hu-HU"/>
        </w:rPr>
        <w:t>az ingatlan vonatkozásában fennáll-e az Önkormányzat vételi szándéka.</w:t>
      </w:r>
    </w:p>
    <w:p w:rsidR="009D421C" w:rsidRDefault="009D421C" w:rsidP="00C247F4">
      <w:pPr>
        <w:shd w:val="clear" w:color="auto" w:fill="FFFFFF"/>
        <w:spacing w:after="0" w:line="240" w:lineRule="auto"/>
        <w:jc w:val="both"/>
        <w:rPr>
          <w:rFonts w:ascii="Times New Roman" w:eastAsia="Times New Roman" w:hAnsi="Times New Roman" w:cs="Times New Roman"/>
          <w:b/>
          <w:color w:val="000000"/>
          <w:sz w:val="24"/>
          <w:szCs w:val="24"/>
          <w:lang w:eastAsia="hu-HU"/>
        </w:rPr>
      </w:pPr>
    </w:p>
    <w:p w:rsidR="009D421C" w:rsidRPr="009D421C" w:rsidRDefault="009D421C" w:rsidP="00C247F4">
      <w:pPr>
        <w:shd w:val="clear" w:color="auto" w:fill="FFFFFF"/>
        <w:spacing w:after="0" w:line="240" w:lineRule="auto"/>
        <w:jc w:val="both"/>
        <w:rPr>
          <w:rFonts w:ascii="Times New Roman" w:eastAsia="Times New Roman" w:hAnsi="Times New Roman" w:cs="Times New Roman"/>
          <w:b/>
          <w:color w:val="000000"/>
          <w:sz w:val="24"/>
          <w:szCs w:val="24"/>
          <w:lang w:eastAsia="hu-HU"/>
        </w:rPr>
      </w:pPr>
      <w:r w:rsidRPr="009D421C">
        <w:rPr>
          <w:rFonts w:ascii="Times New Roman" w:hAnsi="Times New Roman" w:cs="Times New Roman"/>
          <w:b/>
          <w:color w:val="000000"/>
          <w:sz w:val="24"/>
          <w:szCs w:val="24"/>
          <w:shd w:val="clear" w:color="auto" w:fill="FFFFFF"/>
        </w:rPr>
        <w:t xml:space="preserve">Az ingatlan </w:t>
      </w:r>
      <w:r w:rsidR="00AE73A1">
        <w:rPr>
          <w:rFonts w:ascii="Times New Roman" w:hAnsi="Times New Roman" w:cs="Times New Roman"/>
          <w:b/>
          <w:color w:val="000000"/>
          <w:sz w:val="24"/>
          <w:szCs w:val="24"/>
          <w:shd w:val="clear" w:color="auto" w:fill="FFFFFF"/>
        </w:rPr>
        <w:t>eladási ára</w:t>
      </w:r>
      <w:r w:rsidRPr="009D421C">
        <w:rPr>
          <w:rFonts w:ascii="Times New Roman" w:hAnsi="Times New Roman" w:cs="Times New Roman"/>
          <w:b/>
          <w:color w:val="000000"/>
          <w:sz w:val="24"/>
          <w:szCs w:val="24"/>
          <w:shd w:val="clear" w:color="auto" w:fill="FFFFFF"/>
        </w:rPr>
        <w:t xml:space="preserve"> bruttó 61.722.000,- Ft.</w:t>
      </w:r>
    </w:p>
    <w:p w:rsidR="004877B6" w:rsidRDefault="004877B6" w:rsidP="004877B6">
      <w:pPr>
        <w:pStyle w:val="Nincstrkz"/>
        <w:jc w:val="both"/>
        <w:rPr>
          <w:rFonts w:ascii="Times New Roman" w:hAnsi="Times New Roman" w:cs="Times New Roman"/>
          <w:b/>
          <w:sz w:val="24"/>
          <w:szCs w:val="24"/>
        </w:rPr>
      </w:pPr>
    </w:p>
    <w:p w:rsidR="00944730" w:rsidRDefault="00944730" w:rsidP="004877B6">
      <w:pPr>
        <w:pStyle w:val="Nincstrkz"/>
        <w:jc w:val="both"/>
        <w:rPr>
          <w:rFonts w:ascii="Times New Roman" w:hAnsi="Times New Roman" w:cs="Times New Roman"/>
          <w:sz w:val="24"/>
          <w:szCs w:val="24"/>
        </w:rPr>
      </w:pPr>
      <w:r>
        <w:rPr>
          <w:rFonts w:ascii="Times New Roman" w:hAnsi="Times New Roman" w:cs="Times New Roman"/>
          <w:sz w:val="24"/>
          <w:szCs w:val="24"/>
        </w:rPr>
        <w:t xml:space="preserve">Annak érdekében, hogy meg tudjuk állapítani, az ingatlan eladási ára reális piaci érték-e, a Vagyongazdálkodási Osztály független ingatlanforgalmi szakértőt kért fel az ingatlan értékének megállapítására. Az ingatlanforgalmi szakértő az ingatlan értékét </w:t>
      </w:r>
      <w:r w:rsidR="00E43CBB" w:rsidRPr="00E43CBB">
        <w:rPr>
          <w:rFonts w:ascii="Times New Roman" w:hAnsi="Times New Roman" w:cs="Times New Roman"/>
          <w:b/>
          <w:sz w:val="24"/>
          <w:szCs w:val="24"/>
        </w:rPr>
        <w:t>bruttó 70.420.000,- Ft</w:t>
      </w:r>
      <w:r w:rsidR="00E43CBB">
        <w:rPr>
          <w:rFonts w:ascii="Times New Roman" w:hAnsi="Times New Roman" w:cs="Times New Roman"/>
          <w:sz w:val="24"/>
          <w:szCs w:val="24"/>
        </w:rPr>
        <w:t xml:space="preserve"> összegben állapította meg.</w:t>
      </w:r>
    </w:p>
    <w:p w:rsidR="00E43CBB" w:rsidRDefault="00E43CBB" w:rsidP="004877B6">
      <w:pPr>
        <w:pStyle w:val="Nincstrkz"/>
        <w:jc w:val="both"/>
        <w:rPr>
          <w:rFonts w:ascii="Times New Roman" w:hAnsi="Times New Roman" w:cs="Times New Roman"/>
          <w:sz w:val="24"/>
          <w:szCs w:val="24"/>
        </w:rPr>
      </w:pPr>
    </w:p>
    <w:p w:rsidR="00AE73A1" w:rsidRDefault="00E43CBB" w:rsidP="004877B6">
      <w:pPr>
        <w:pStyle w:val="Nincstrkz"/>
        <w:jc w:val="both"/>
        <w:rPr>
          <w:rFonts w:ascii="Times New Roman" w:hAnsi="Times New Roman" w:cs="Times New Roman"/>
          <w:sz w:val="24"/>
          <w:szCs w:val="24"/>
        </w:rPr>
      </w:pPr>
      <w:r>
        <w:rPr>
          <w:rFonts w:ascii="Times New Roman" w:hAnsi="Times New Roman" w:cs="Times New Roman"/>
          <w:sz w:val="24"/>
          <w:szCs w:val="24"/>
        </w:rPr>
        <w:t xml:space="preserve">Tekintettel arra, hogy az ingatlan </w:t>
      </w:r>
      <w:r w:rsidR="00AE73A1">
        <w:rPr>
          <w:rFonts w:ascii="Times New Roman" w:hAnsi="Times New Roman" w:cs="Times New Roman"/>
          <w:sz w:val="24"/>
          <w:szCs w:val="24"/>
        </w:rPr>
        <w:t>eladási ára</w:t>
      </w:r>
      <w:r>
        <w:rPr>
          <w:rFonts w:ascii="Times New Roman" w:hAnsi="Times New Roman" w:cs="Times New Roman"/>
          <w:sz w:val="24"/>
          <w:szCs w:val="24"/>
        </w:rPr>
        <w:t xml:space="preserve"> a piaci ár alatt lett meghatározva, valamint arra, hogy az Önkormányzatunknak vannak kötelező és önként vállalt feladatai,</w:t>
      </w:r>
      <w:r w:rsidR="00AE73A1">
        <w:rPr>
          <w:rFonts w:ascii="Times New Roman" w:hAnsi="Times New Roman" w:cs="Times New Roman"/>
          <w:sz w:val="24"/>
          <w:szCs w:val="24"/>
        </w:rPr>
        <w:t xml:space="preserve"> melyek megvalósítására az ingatlan alkalmas lehet. </w:t>
      </w:r>
    </w:p>
    <w:p w:rsidR="00E43CBB" w:rsidRPr="00944730" w:rsidRDefault="00AE73A1" w:rsidP="004877B6">
      <w:pPr>
        <w:pStyle w:val="Nincstrkz"/>
        <w:jc w:val="both"/>
        <w:rPr>
          <w:rFonts w:ascii="Times New Roman" w:hAnsi="Times New Roman" w:cs="Times New Roman"/>
          <w:sz w:val="24"/>
          <w:szCs w:val="24"/>
        </w:rPr>
      </w:pPr>
      <w:r w:rsidRPr="00AE73A1">
        <w:rPr>
          <w:rFonts w:ascii="Times New Roman" w:hAnsi="Times New Roman" w:cs="Times New Roman"/>
          <w:b/>
          <w:sz w:val="24"/>
          <w:szCs w:val="24"/>
        </w:rPr>
        <w:t>Mindezek alapján</w:t>
      </w:r>
      <w:r w:rsidR="00E43CBB" w:rsidRPr="00AE73A1">
        <w:rPr>
          <w:rFonts w:ascii="Times New Roman" w:hAnsi="Times New Roman" w:cs="Times New Roman"/>
          <w:b/>
          <w:sz w:val="24"/>
          <w:szCs w:val="24"/>
        </w:rPr>
        <w:t xml:space="preserve"> a Vagyongazdálkodási O</w:t>
      </w:r>
      <w:r w:rsidR="000E1349" w:rsidRPr="00AE73A1">
        <w:rPr>
          <w:rFonts w:ascii="Times New Roman" w:hAnsi="Times New Roman" w:cs="Times New Roman"/>
          <w:b/>
          <w:sz w:val="24"/>
          <w:szCs w:val="24"/>
        </w:rPr>
        <w:t>sztály</w:t>
      </w:r>
      <w:r w:rsidR="000E1349">
        <w:rPr>
          <w:rFonts w:ascii="Times New Roman" w:hAnsi="Times New Roman" w:cs="Times New Roman"/>
          <w:sz w:val="24"/>
          <w:szCs w:val="24"/>
        </w:rPr>
        <w:t xml:space="preserve"> </w:t>
      </w:r>
      <w:r w:rsidR="000E1349" w:rsidRPr="000E1349">
        <w:rPr>
          <w:rFonts w:ascii="Times New Roman" w:hAnsi="Times New Roman" w:cs="Times New Roman"/>
          <w:b/>
          <w:sz w:val="24"/>
          <w:szCs w:val="24"/>
        </w:rPr>
        <w:t>javasolja az ingatlan megvásárlásának megfontolását</w:t>
      </w:r>
      <w:r w:rsidR="000E1349">
        <w:rPr>
          <w:rFonts w:ascii="Times New Roman" w:hAnsi="Times New Roman" w:cs="Times New Roman"/>
          <w:sz w:val="24"/>
          <w:szCs w:val="24"/>
        </w:rPr>
        <w:t xml:space="preserve"> </w:t>
      </w:r>
      <w:r w:rsidR="000E1349" w:rsidRPr="00AE73A1">
        <w:rPr>
          <w:rFonts w:ascii="Times New Roman" w:hAnsi="Times New Roman" w:cs="Times New Roman"/>
          <w:b/>
          <w:sz w:val="24"/>
          <w:szCs w:val="24"/>
        </w:rPr>
        <w:t>a Tisztelt Képviselő-testület részére.</w:t>
      </w:r>
      <w:r w:rsidR="000E1349">
        <w:rPr>
          <w:rFonts w:ascii="Times New Roman" w:hAnsi="Times New Roman" w:cs="Times New Roman"/>
          <w:sz w:val="24"/>
          <w:szCs w:val="24"/>
        </w:rPr>
        <w:t xml:space="preserve"> </w:t>
      </w:r>
    </w:p>
    <w:p w:rsidR="00944730" w:rsidRDefault="00944730" w:rsidP="004877B6">
      <w:pPr>
        <w:pStyle w:val="Nincstrkz"/>
        <w:jc w:val="both"/>
        <w:rPr>
          <w:rFonts w:ascii="Times New Roman" w:hAnsi="Times New Roman" w:cs="Times New Roman"/>
          <w:b/>
          <w:sz w:val="24"/>
          <w:szCs w:val="24"/>
        </w:rPr>
      </w:pPr>
    </w:p>
    <w:p w:rsidR="004877B6" w:rsidRPr="003A312D" w:rsidRDefault="004877B6" w:rsidP="004877B6">
      <w:pPr>
        <w:pStyle w:val="Nincstrkz"/>
        <w:jc w:val="both"/>
        <w:rPr>
          <w:rFonts w:ascii="Times New Roman" w:eastAsia="Times New Roman" w:hAnsi="Times New Roman" w:cs="Times New Roman"/>
          <w:b/>
          <w:sz w:val="24"/>
          <w:szCs w:val="24"/>
          <w:lang w:eastAsia="hu-HU"/>
        </w:rPr>
      </w:pPr>
      <w:r w:rsidRPr="003A312D">
        <w:rPr>
          <w:rFonts w:ascii="Times New Roman" w:hAnsi="Times New Roman" w:cs="Times New Roman"/>
          <w:b/>
          <w:sz w:val="24"/>
          <w:szCs w:val="24"/>
        </w:rPr>
        <w:t>Kérjük a Tisztelt Képviselő-testületet</w:t>
      </w:r>
      <w:r>
        <w:rPr>
          <w:rFonts w:ascii="Times New Roman" w:hAnsi="Times New Roman" w:cs="Times New Roman"/>
          <w:b/>
          <w:sz w:val="24"/>
          <w:szCs w:val="24"/>
        </w:rPr>
        <w:t xml:space="preserve"> és Bizottságokat</w:t>
      </w:r>
      <w:r w:rsidRPr="003A312D">
        <w:rPr>
          <w:rFonts w:ascii="Times New Roman" w:hAnsi="Times New Roman" w:cs="Times New Roman"/>
          <w:b/>
          <w:sz w:val="24"/>
          <w:szCs w:val="24"/>
        </w:rPr>
        <w:t xml:space="preserve">, hogy </w:t>
      </w:r>
      <w:r w:rsidRPr="003A312D">
        <w:rPr>
          <w:rFonts w:ascii="Times New Roman" w:eastAsia="Times New Roman" w:hAnsi="Times New Roman" w:cs="Times New Roman"/>
          <w:b/>
          <w:sz w:val="24"/>
          <w:szCs w:val="24"/>
          <w:lang w:eastAsia="hu-HU"/>
        </w:rPr>
        <w:t>előterjesztésünket megtárgyalni,</w:t>
      </w:r>
      <w:r>
        <w:rPr>
          <w:rFonts w:ascii="Times New Roman" w:eastAsia="Times New Roman" w:hAnsi="Times New Roman" w:cs="Times New Roman"/>
          <w:b/>
          <w:sz w:val="24"/>
          <w:szCs w:val="24"/>
          <w:lang w:eastAsia="hu-HU"/>
        </w:rPr>
        <w:t xml:space="preserve"> döntését meghozni szíveskedjen!</w:t>
      </w:r>
    </w:p>
    <w:p w:rsidR="004877B6" w:rsidRPr="003A312D" w:rsidRDefault="004877B6" w:rsidP="004877B6">
      <w:pPr>
        <w:spacing w:after="0" w:line="240" w:lineRule="auto"/>
        <w:jc w:val="both"/>
        <w:rPr>
          <w:rFonts w:ascii="Times New Roman" w:hAnsi="Times New Roman" w:cs="Times New Roman"/>
          <w:sz w:val="24"/>
          <w:szCs w:val="24"/>
          <w:u w:val="single"/>
        </w:rPr>
      </w:pPr>
    </w:p>
    <w:p w:rsidR="000E1349" w:rsidRDefault="004877B6" w:rsidP="004877B6">
      <w:pPr>
        <w:spacing w:after="0"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Határozati javaslat</w:t>
      </w:r>
      <w:r w:rsidRPr="003A312D">
        <w:rPr>
          <w:rFonts w:ascii="Times New Roman" w:hAnsi="Times New Roman" w:cs="Times New Roman"/>
          <w:sz w:val="24"/>
          <w:szCs w:val="24"/>
          <w:u w:val="single"/>
        </w:rPr>
        <w:t>:</w:t>
      </w:r>
    </w:p>
    <w:p w:rsidR="000E1349" w:rsidRPr="003A312D" w:rsidRDefault="000E1349" w:rsidP="004877B6">
      <w:pPr>
        <w:spacing w:after="0" w:line="240" w:lineRule="auto"/>
        <w:jc w:val="both"/>
        <w:rPr>
          <w:rFonts w:ascii="Times New Roman" w:hAnsi="Times New Roman" w:cs="Times New Roman"/>
          <w:sz w:val="24"/>
          <w:szCs w:val="24"/>
          <w:u w:val="single"/>
        </w:rPr>
      </w:pPr>
    </w:p>
    <w:p w:rsidR="004877B6" w:rsidRPr="003A312D" w:rsidRDefault="004877B6" w:rsidP="004877B6">
      <w:pPr>
        <w:spacing w:after="0" w:line="240" w:lineRule="auto"/>
        <w:jc w:val="center"/>
        <w:rPr>
          <w:rFonts w:ascii="Times New Roman" w:hAnsi="Times New Roman" w:cs="Times New Roman"/>
          <w:b/>
          <w:i/>
          <w:sz w:val="24"/>
          <w:szCs w:val="24"/>
        </w:rPr>
      </w:pPr>
      <w:r w:rsidRPr="003A312D">
        <w:rPr>
          <w:rFonts w:ascii="Times New Roman" w:hAnsi="Times New Roman" w:cs="Times New Roman"/>
          <w:b/>
          <w:i/>
          <w:sz w:val="24"/>
          <w:szCs w:val="24"/>
        </w:rPr>
        <w:t>„Hajdúszoboszló Város Önkormányzata K</w:t>
      </w:r>
      <w:r w:rsidR="009D421C">
        <w:rPr>
          <w:rFonts w:ascii="Times New Roman" w:hAnsi="Times New Roman" w:cs="Times New Roman"/>
          <w:b/>
          <w:i/>
          <w:sz w:val="24"/>
          <w:szCs w:val="24"/>
        </w:rPr>
        <w:t>épviselő – testületének .../2025</w:t>
      </w:r>
      <w:r w:rsidR="005F1864">
        <w:rPr>
          <w:rFonts w:ascii="Times New Roman" w:hAnsi="Times New Roman" w:cs="Times New Roman"/>
          <w:b/>
          <w:i/>
          <w:sz w:val="24"/>
          <w:szCs w:val="24"/>
        </w:rPr>
        <w:t>. (XI.13</w:t>
      </w:r>
      <w:r w:rsidRPr="003A312D">
        <w:rPr>
          <w:rFonts w:ascii="Times New Roman" w:hAnsi="Times New Roman" w:cs="Times New Roman"/>
          <w:b/>
          <w:i/>
          <w:sz w:val="24"/>
          <w:szCs w:val="24"/>
        </w:rPr>
        <w:t>.) határozata</w:t>
      </w:r>
    </w:p>
    <w:p w:rsidR="004877B6" w:rsidRPr="003A312D" w:rsidRDefault="004877B6" w:rsidP="004877B6">
      <w:pPr>
        <w:spacing w:after="0" w:line="240" w:lineRule="auto"/>
        <w:jc w:val="both"/>
        <w:rPr>
          <w:rFonts w:ascii="Times New Roman" w:hAnsi="Times New Roman" w:cs="Times New Roman"/>
          <w:b/>
          <w:i/>
          <w:sz w:val="24"/>
          <w:szCs w:val="24"/>
        </w:rPr>
      </w:pPr>
    </w:p>
    <w:p w:rsidR="00EF3BE4" w:rsidRDefault="004877B6" w:rsidP="00EF3BE4">
      <w:pPr>
        <w:shd w:val="clear" w:color="auto" w:fill="FFFFFF"/>
        <w:spacing w:after="0" w:line="240" w:lineRule="auto"/>
        <w:jc w:val="both"/>
        <w:rPr>
          <w:rFonts w:ascii="Times New Roman" w:hAnsi="Times New Roman" w:cs="Times New Roman"/>
          <w:b/>
          <w:i/>
          <w:sz w:val="24"/>
          <w:szCs w:val="24"/>
        </w:rPr>
      </w:pPr>
      <w:r w:rsidRPr="005F1864">
        <w:rPr>
          <w:rFonts w:ascii="Times New Roman" w:hAnsi="Times New Roman" w:cs="Times New Roman"/>
          <w:b/>
          <w:i/>
          <w:sz w:val="24"/>
          <w:szCs w:val="24"/>
        </w:rPr>
        <w:t xml:space="preserve">Hajdúszoboszló Város Önkormányzatának Képviselő-testülete nyilatkozza, hogy a Hajdúszoboszló belterület </w:t>
      </w:r>
      <w:r w:rsidR="005F1864" w:rsidRPr="005F1864">
        <w:rPr>
          <w:rFonts w:ascii="Times New Roman" w:hAnsi="Times New Roman" w:cs="Times New Roman"/>
          <w:b/>
          <w:i/>
          <w:sz w:val="24"/>
          <w:szCs w:val="24"/>
        </w:rPr>
        <w:t xml:space="preserve">2502. hrsz.-ú „kivett hétvégéi ház, udvar” megnevezésű </w:t>
      </w:r>
      <w:r w:rsidRPr="005F1864">
        <w:rPr>
          <w:rFonts w:ascii="Times New Roman" w:hAnsi="Times New Roman" w:cs="Times New Roman"/>
          <w:b/>
          <w:i/>
          <w:sz w:val="24"/>
          <w:szCs w:val="24"/>
        </w:rPr>
        <w:t xml:space="preserve">ingatlanra vonatkozóan </w:t>
      </w:r>
      <w:r w:rsidR="005F1864" w:rsidRPr="005F1864">
        <w:rPr>
          <w:rFonts w:ascii="Times New Roman" w:hAnsi="Times New Roman" w:cs="Times New Roman"/>
          <w:b/>
          <w:i/>
          <w:sz w:val="24"/>
          <w:szCs w:val="24"/>
        </w:rPr>
        <w:t>vételi ajánlatot kíván tenni az ingatlan tulajdonosa</w:t>
      </w:r>
      <w:r w:rsidR="000E1349">
        <w:rPr>
          <w:rFonts w:ascii="Times New Roman" w:hAnsi="Times New Roman" w:cs="Times New Roman"/>
          <w:b/>
          <w:i/>
          <w:sz w:val="24"/>
          <w:szCs w:val="24"/>
        </w:rPr>
        <w:t>, az MNV Zrt.</w:t>
      </w:r>
      <w:r w:rsidR="005F1864" w:rsidRPr="005F1864">
        <w:rPr>
          <w:rFonts w:ascii="Times New Roman" w:hAnsi="Times New Roman" w:cs="Times New Roman"/>
          <w:b/>
          <w:i/>
          <w:sz w:val="24"/>
          <w:szCs w:val="24"/>
        </w:rPr>
        <w:t xml:space="preserve"> részére</w:t>
      </w:r>
      <w:r w:rsidR="005F1864" w:rsidRPr="005F1864">
        <w:rPr>
          <w:rFonts w:ascii="Times New Roman" w:hAnsi="Times New Roman" w:cs="Times New Roman"/>
          <w:b/>
          <w:i/>
          <w:color w:val="000000"/>
          <w:sz w:val="24"/>
          <w:szCs w:val="24"/>
          <w:shd w:val="clear" w:color="auto" w:fill="FFFFFF"/>
        </w:rPr>
        <w:t xml:space="preserve"> bruttó 61.722.000,- </w:t>
      </w:r>
      <w:r w:rsidR="00EF3BE4">
        <w:rPr>
          <w:rFonts w:ascii="Times New Roman" w:hAnsi="Times New Roman" w:cs="Times New Roman"/>
          <w:b/>
          <w:i/>
          <w:sz w:val="24"/>
          <w:szCs w:val="24"/>
        </w:rPr>
        <w:t xml:space="preserve">Ft értékben </w:t>
      </w:r>
      <w:r w:rsidR="000E1349">
        <w:rPr>
          <w:rFonts w:ascii="Times New Roman" w:hAnsi="Times New Roman" w:cs="Times New Roman"/>
          <w:b/>
          <w:i/>
          <w:sz w:val="24"/>
          <w:szCs w:val="24"/>
        </w:rPr>
        <w:t>az önkormányzati költségvetés méltányossági kisajátítási keretösszege</w:t>
      </w:r>
      <w:r w:rsidR="00EF3BE4">
        <w:rPr>
          <w:rFonts w:ascii="Times New Roman" w:hAnsi="Times New Roman" w:cs="Times New Roman"/>
          <w:b/>
          <w:i/>
          <w:sz w:val="24"/>
          <w:szCs w:val="24"/>
        </w:rPr>
        <w:t xml:space="preserve"> terhére. </w:t>
      </w:r>
    </w:p>
    <w:p w:rsidR="004877B6" w:rsidRPr="00EF3BE4" w:rsidRDefault="004877B6" w:rsidP="00EF3BE4">
      <w:pPr>
        <w:shd w:val="clear" w:color="auto" w:fill="FFFFFF"/>
        <w:spacing w:after="0" w:line="240" w:lineRule="auto"/>
        <w:jc w:val="both"/>
        <w:rPr>
          <w:rFonts w:ascii="Times New Roman" w:eastAsia="Times New Roman" w:hAnsi="Times New Roman" w:cs="Times New Roman"/>
          <w:b/>
          <w:i/>
          <w:color w:val="000000"/>
          <w:sz w:val="24"/>
          <w:szCs w:val="24"/>
          <w:lang w:eastAsia="hu-HU"/>
        </w:rPr>
      </w:pPr>
      <w:r w:rsidRPr="003A312D">
        <w:rPr>
          <w:rFonts w:ascii="Times New Roman" w:hAnsi="Times New Roman" w:cs="Times New Roman"/>
          <w:b/>
          <w:i/>
          <w:sz w:val="24"/>
          <w:szCs w:val="24"/>
        </w:rPr>
        <w:t>Hajdúszoboszló Város Önkormányzatának Képviselő-testülete felhatalmazza a Polgármestert az adásvételi szerződés aláírására.</w:t>
      </w:r>
    </w:p>
    <w:p w:rsidR="004877B6" w:rsidRPr="003A312D" w:rsidRDefault="004877B6" w:rsidP="004877B6">
      <w:pPr>
        <w:spacing w:after="0" w:line="240" w:lineRule="auto"/>
        <w:jc w:val="both"/>
        <w:rPr>
          <w:rFonts w:ascii="Times New Roman" w:hAnsi="Times New Roman" w:cs="Times New Roman"/>
          <w:b/>
          <w:i/>
          <w:sz w:val="24"/>
          <w:szCs w:val="24"/>
        </w:rPr>
      </w:pPr>
    </w:p>
    <w:p w:rsidR="004877B6" w:rsidRPr="003A312D" w:rsidRDefault="004877B6" w:rsidP="004877B6">
      <w:pPr>
        <w:spacing w:after="0" w:line="240" w:lineRule="auto"/>
        <w:jc w:val="both"/>
        <w:rPr>
          <w:rFonts w:ascii="Times New Roman" w:hAnsi="Times New Roman" w:cs="Times New Roman"/>
          <w:b/>
          <w:i/>
          <w:sz w:val="24"/>
          <w:szCs w:val="24"/>
        </w:rPr>
      </w:pPr>
      <w:r w:rsidRPr="003A312D">
        <w:rPr>
          <w:rFonts w:ascii="Times New Roman" w:hAnsi="Times New Roman" w:cs="Times New Roman"/>
          <w:b/>
          <w:i/>
          <w:sz w:val="24"/>
          <w:szCs w:val="24"/>
          <w:u w:val="single"/>
        </w:rPr>
        <w:t>Felelős</w:t>
      </w:r>
      <w:r w:rsidRPr="003A312D">
        <w:rPr>
          <w:rFonts w:ascii="Times New Roman" w:hAnsi="Times New Roman" w:cs="Times New Roman"/>
          <w:b/>
          <w:i/>
          <w:sz w:val="24"/>
          <w:szCs w:val="24"/>
        </w:rPr>
        <w:t>: Jegyző</w:t>
      </w:r>
    </w:p>
    <w:p w:rsidR="004877B6" w:rsidRPr="00EF3BE4" w:rsidRDefault="004877B6" w:rsidP="00EF3BE4">
      <w:pPr>
        <w:spacing w:after="0" w:line="240" w:lineRule="auto"/>
        <w:jc w:val="both"/>
        <w:rPr>
          <w:rFonts w:ascii="Times New Roman" w:hAnsi="Times New Roman" w:cs="Times New Roman"/>
          <w:b/>
          <w:i/>
          <w:sz w:val="24"/>
          <w:szCs w:val="24"/>
        </w:rPr>
      </w:pPr>
      <w:r w:rsidRPr="003A312D">
        <w:rPr>
          <w:rFonts w:ascii="Times New Roman" w:hAnsi="Times New Roman" w:cs="Times New Roman"/>
          <w:b/>
          <w:i/>
          <w:sz w:val="24"/>
          <w:szCs w:val="24"/>
          <w:u w:val="single"/>
        </w:rPr>
        <w:t>Határidő</w:t>
      </w:r>
      <w:r w:rsidRPr="003A312D">
        <w:rPr>
          <w:rFonts w:ascii="Times New Roman" w:hAnsi="Times New Roman" w:cs="Times New Roman"/>
          <w:b/>
          <w:i/>
          <w:sz w:val="24"/>
          <w:szCs w:val="24"/>
        </w:rPr>
        <w:t xml:space="preserve">: </w:t>
      </w:r>
      <w:r w:rsidR="00EF3BE4">
        <w:rPr>
          <w:rFonts w:ascii="Times New Roman" w:hAnsi="Times New Roman" w:cs="Times New Roman"/>
          <w:b/>
          <w:i/>
          <w:sz w:val="24"/>
          <w:szCs w:val="24"/>
        </w:rPr>
        <w:t>azonnal”</w:t>
      </w:r>
    </w:p>
    <w:p w:rsidR="00075746" w:rsidRDefault="00075746" w:rsidP="00CD2F0E">
      <w:pPr>
        <w:spacing w:after="0" w:line="240" w:lineRule="auto"/>
        <w:jc w:val="both"/>
        <w:rPr>
          <w:rFonts w:ascii="Times New Roman" w:hAnsi="Times New Roman" w:cs="Times New Roman"/>
          <w:sz w:val="24"/>
          <w:szCs w:val="24"/>
        </w:rPr>
      </w:pPr>
    </w:p>
    <w:p w:rsidR="006D748C" w:rsidRDefault="006D748C" w:rsidP="00CD2F0E">
      <w:pPr>
        <w:spacing w:after="0" w:line="240" w:lineRule="auto"/>
        <w:jc w:val="both"/>
        <w:rPr>
          <w:rFonts w:ascii="Times New Roman" w:hAnsi="Times New Roman" w:cs="Times New Roman"/>
          <w:sz w:val="24"/>
          <w:szCs w:val="24"/>
        </w:rPr>
      </w:pPr>
      <w:r w:rsidRPr="008529AC">
        <w:rPr>
          <w:rFonts w:ascii="Times New Roman" w:hAnsi="Times New Roman" w:cs="Times New Roman"/>
          <w:sz w:val="24"/>
          <w:szCs w:val="24"/>
        </w:rPr>
        <w:t xml:space="preserve">Hajdúszoboszló, 2025. </w:t>
      </w:r>
      <w:r w:rsidR="00075746">
        <w:rPr>
          <w:rFonts w:ascii="Times New Roman" w:hAnsi="Times New Roman" w:cs="Times New Roman"/>
          <w:sz w:val="24"/>
          <w:szCs w:val="24"/>
        </w:rPr>
        <w:t xml:space="preserve">október 31. </w:t>
      </w:r>
      <w:r>
        <w:rPr>
          <w:rFonts w:ascii="Times New Roman" w:hAnsi="Times New Roman" w:cs="Times New Roman"/>
          <w:sz w:val="24"/>
          <w:szCs w:val="24"/>
        </w:rPr>
        <w:t xml:space="preserve">  </w:t>
      </w:r>
    </w:p>
    <w:p w:rsidR="00075746" w:rsidRDefault="00075746" w:rsidP="00CD2F0E">
      <w:pPr>
        <w:spacing w:after="0" w:line="240" w:lineRule="auto"/>
        <w:jc w:val="both"/>
        <w:rPr>
          <w:rFonts w:ascii="Times New Roman" w:hAnsi="Times New Roman" w:cs="Times New Roman"/>
          <w:sz w:val="24"/>
          <w:szCs w:val="24"/>
        </w:rPr>
      </w:pPr>
    </w:p>
    <w:p w:rsidR="00075746" w:rsidRPr="008529AC" w:rsidRDefault="00075746" w:rsidP="00CD2F0E">
      <w:pPr>
        <w:spacing w:after="0" w:line="240" w:lineRule="auto"/>
        <w:jc w:val="both"/>
        <w:rPr>
          <w:rFonts w:ascii="Times New Roman" w:hAnsi="Times New Roman" w:cs="Times New Roman"/>
          <w:sz w:val="24"/>
          <w:szCs w:val="24"/>
        </w:rPr>
      </w:pPr>
    </w:p>
    <w:p w:rsidR="006D748C" w:rsidRPr="008529AC" w:rsidRDefault="006D748C" w:rsidP="00CD2F0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d</w:t>
      </w:r>
      <w:r w:rsidRPr="008529AC">
        <w:rPr>
          <w:rFonts w:ascii="Times New Roman" w:hAnsi="Times New Roman" w:cs="Times New Roman"/>
          <w:sz w:val="24"/>
          <w:szCs w:val="24"/>
        </w:rPr>
        <w:t>r. Biró Anett</w:t>
      </w:r>
    </w:p>
    <w:p w:rsidR="006D748C" w:rsidRPr="00970FD3" w:rsidRDefault="006D748C" w:rsidP="00CD2F0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vagyongazdálkodási </w:t>
      </w:r>
      <w:r w:rsidRPr="008529AC">
        <w:rPr>
          <w:rFonts w:ascii="Times New Roman" w:hAnsi="Times New Roman" w:cs="Times New Roman"/>
          <w:sz w:val="24"/>
          <w:szCs w:val="24"/>
        </w:rPr>
        <w:t>osztályvezető</w:t>
      </w:r>
    </w:p>
    <w:p w:rsidR="00CD2F0E" w:rsidRDefault="00CD2F0E" w:rsidP="00CD2F0E">
      <w:pPr>
        <w:pStyle w:val="Listaszerbekezds"/>
        <w:spacing w:after="0" w:line="240" w:lineRule="auto"/>
        <w:rPr>
          <w:rFonts w:ascii="Times New Roman" w:eastAsia="Calibri" w:hAnsi="Times New Roman" w:cs="Times New Roman"/>
          <w:b/>
          <w:sz w:val="24"/>
          <w:szCs w:val="24"/>
        </w:rPr>
      </w:pPr>
    </w:p>
    <w:p w:rsidR="00CD2F0E" w:rsidRDefault="00CD2F0E" w:rsidP="00CD2F0E">
      <w:pPr>
        <w:pStyle w:val="Listaszerbekezds"/>
        <w:spacing w:after="0" w:line="240" w:lineRule="auto"/>
        <w:rPr>
          <w:rFonts w:ascii="Times New Roman" w:eastAsia="Calibri" w:hAnsi="Times New Roman" w:cs="Times New Roman"/>
          <w:b/>
          <w:sz w:val="24"/>
          <w:szCs w:val="24"/>
        </w:rPr>
      </w:pPr>
    </w:p>
    <w:p w:rsidR="00CD2F0E" w:rsidRDefault="00CD2F0E" w:rsidP="00CD2F0E">
      <w:pPr>
        <w:pStyle w:val="Listaszerbekezds"/>
        <w:spacing w:after="0" w:line="240" w:lineRule="auto"/>
        <w:rPr>
          <w:rFonts w:ascii="Times New Roman" w:eastAsia="Calibri" w:hAnsi="Times New Roman" w:cs="Times New Roman"/>
          <w:b/>
          <w:sz w:val="24"/>
          <w:szCs w:val="24"/>
        </w:rPr>
      </w:pPr>
    </w:p>
    <w:p w:rsidR="00CD2F0E" w:rsidRDefault="00CD2F0E" w:rsidP="00CD2F0E">
      <w:pPr>
        <w:pStyle w:val="Listaszerbekezds"/>
        <w:spacing w:after="0" w:line="240" w:lineRule="auto"/>
        <w:rPr>
          <w:rFonts w:ascii="Times New Roman" w:eastAsia="Calibri" w:hAnsi="Times New Roman" w:cs="Times New Roman"/>
          <w:b/>
          <w:sz w:val="24"/>
          <w:szCs w:val="24"/>
        </w:rPr>
      </w:pPr>
    </w:p>
    <w:p w:rsidR="00CD2F0E" w:rsidRDefault="00CD2F0E" w:rsidP="005F1864">
      <w:pPr>
        <w:spacing w:after="0" w:line="240" w:lineRule="auto"/>
        <w:rPr>
          <w:rFonts w:ascii="Times New Roman" w:eastAsia="Calibri" w:hAnsi="Times New Roman" w:cs="Times New Roman"/>
          <w:i/>
          <w:sz w:val="24"/>
          <w:szCs w:val="24"/>
        </w:rPr>
      </w:pPr>
    </w:p>
    <w:p w:rsidR="00DF1C72" w:rsidRDefault="00DF1C72"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0E1349" w:rsidRDefault="000E1349" w:rsidP="005F1864">
      <w:pPr>
        <w:spacing w:after="0" w:line="240" w:lineRule="auto"/>
        <w:rPr>
          <w:rFonts w:ascii="Times New Roman" w:eastAsia="Calibri" w:hAnsi="Times New Roman" w:cs="Times New Roman"/>
          <w:i/>
          <w:sz w:val="24"/>
          <w:szCs w:val="24"/>
        </w:rPr>
      </w:pPr>
    </w:p>
    <w:p w:rsidR="000E1349" w:rsidRDefault="000E1349" w:rsidP="005F1864">
      <w:pPr>
        <w:spacing w:after="0" w:line="240" w:lineRule="auto"/>
        <w:rPr>
          <w:rFonts w:ascii="Times New Roman" w:eastAsia="Calibri" w:hAnsi="Times New Roman" w:cs="Times New Roman"/>
          <w:i/>
          <w:sz w:val="24"/>
          <w:szCs w:val="24"/>
        </w:rPr>
      </w:pPr>
    </w:p>
    <w:p w:rsidR="000E1349" w:rsidRDefault="000E1349" w:rsidP="005F1864">
      <w:pPr>
        <w:spacing w:after="0" w:line="240" w:lineRule="auto"/>
        <w:rPr>
          <w:rFonts w:ascii="Times New Roman" w:eastAsia="Calibri" w:hAnsi="Times New Roman" w:cs="Times New Roman"/>
          <w:i/>
          <w:sz w:val="24"/>
          <w:szCs w:val="24"/>
        </w:rPr>
      </w:pPr>
    </w:p>
    <w:p w:rsidR="000E1349" w:rsidRDefault="000E1349" w:rsidP="005F1864">
      <w:pPr>
        <w:spacing w:after="0" w:line="240" w:lineRule="auto"/>
        <w:rPr>
          <w:rFonts w:ascii="Times New Roman" w:eastAsia="Calibri" w:hAnsi="Times New Roman" w:cs="Times New Roman"/>
          <w:i/>
          <w:sz w:val="24"/>
          <w:szCs w:val="24"/>
        </w:rPr>
      </w:pPr>
    </w:p>
    <w:p w:rsidR="000E1349" w:rsidRDefault="000E1349" w:rsidP="005F1864">
      <w:pPr>
        <w:spacing w:after="0" w:line="240" w:lineRule="auto"/>
        <w:rPr>
          <w:rFonts w:ascii="Times New Roman" w:eastAsia="Calibri" w:hAnsi="Times New Roman" w:cs="Times New Roman"/>
          <w:i/>
          <w:sz w:val="24"/>
          <w:szCs w:val="24"/>
        </w:rPr>
      </w:pPr>
    </w:p>
    <w:p w:rsidR="000E1349" w:rsidRDefault="000E1349" w:rsidP="005F1864">
      <w:pPr>
        <w:spacing w:after="0" w:line="240" w:lineRule="auto"/>
        <w:rPr>
          <w:rFonts w:ascii="Times New Roman" w:eastAsia="Calibri" w:hAnsi="Times New Roman" w:cs="Times New Roman"/>
          <w:i/>
          <w:sz w:val="24"/>
          <w:szCs w:val="24"/>
        </w:rPr>
      </w:pPr>
    </w:p>
    <w:p w:rsidR="000E1349" w:rsidRDefault="000E1349"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0E1349" w:rsidRDefault="000E1349" w:rsidP="005F1864">
      <w:pPr>
        <w:spacing w:after="0" w:line="240" w:lineRule="auto"/>
        <w:rPr>
          <w:rFonts w:ascii="Times New Roman" w:eastAsia="Calibri" w:hAnsi="Times New Roman" w:cs="Times New Roman"/>
          <w:i/>
          <w:sz w:val="24"/>
          <w:szCs w:val="24"/>
        </w:rPr>
      </w:pPr>
      <w:bookmarkStart w:id="0" w:name="_GoBack"/>
      <w:bookmarkEnd w:id="0"/>
    </w:p>
    <w:p w:rsidR="000E1349" w:rsidRDefault="000E1349" w:rsidP="005F1864">
      <w:pPr>
        <w:spacing w:after="0" w:line="240" w:lineRule="auto"/>
        <w:rPr>
          <w:rFonts w:ascii="Times New Roman" w:eastAsia="Calibri" w:hAnsi="Times New Roman" w:cs="Times New Roman"/>
          <w:i/>
          <w:sz w:val="24"/>
          <w:szCs w:val="24"/>
        </w:rPr>
      </w:pPr>
    </w:p>
    <w:p w:rsidR="00E43CBB" w:rsidRDefault="00E43CBB" w:rsidP="00E43CBB">
      <w:pPr>
        <w:pStyle w:val="Listaszerbekezds"/>
        <w:numPr>
          <w:ilvl w:val="0"/>
          <w:numId w:val="34"/>
        </w:num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sz w:val="24"/>
          <w:szCs w:val="24"/>
        </w:rPr>
        <w:t>sz. melléklet</w:t>
      </w:r>
    </w:p>
    <w:p w:rsidR="00E43CBB" w:rsidRPr="00E43CBB" w:rsidRDefault="00E43CBB" w:rsidP="00E43CBB">
      <w:pPr>
        <w:spacing w:after="0" w:line="240" w:lineRule="auto"/>
        <w:jc w:val="right"/>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drawing>
          <wp:anchor distT="0" distB="0" distL="114300" distR="114300" simplePos="0" relativeHeight="251667456" behindDoc="0" locked="0" layoutInCell="1" allowOverlap="1">
            <wp:simplePos x="0" y="0"/>
            <wp:positionH relativeFrom="margin">
              <wp:align>right</wp:align>
            </wp:positionH>
            <wp:positionV relativeFrom="paragraph">
              <wp:posOffset>148590</wp:posOffset>
            </wp:positionV>
            <wp:extent cx="5924550" cy="7381875"/>
            <wp:effectExtent l="0" t="0" r="0" b="9525"/>
            <wp:wrapSquare wrapText="bothSides"/>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24550" cy="7381875"/>
                    </a:xfrm>
                    <a:prstGeom prst="rect">
                      <a:avLst/>
                    </a:prstGeom>
                    <a:noFill/>
                    <a:ln>
                      <a:noFill/>
                    </a:ln>
                  </pic:spPr>
                </pic:pic>
              </a:graphicData>
            </a:graphic>
          </wp:anchor>
        </w:drawing>
      </w: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57257E" w:rsidP="005F1864">
      <w:pPr>
        <w:spacing w:after="0" w:line="240" w:lineRule="auto"/>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drawing>
          <wp:anchor distT="0" distB="0" distL="114300" distR="114300" simplePos="0" relativeHeight="251668480" behindDoc="0" locked="0" layoutInCell="1" allowOverlap="1">
            <wp:simplePos x="0" y="0"/>
            <wp:positionH relativeFrom="column">
              <wp:posOffset>-15240</wp:posOffset>
            </wp:positionH>
            <wp:positionV relativeFrom="paragraph">
              <wp:posOffset>0</wp:posOffset>
            </wp:positionV>
            <wp:extent cx="5953125" cy="7391400"/>
            <wp:effectExtent l="0" t="0" r="9525" b="0"/>
            <wp:wrapSquare wrapText="bothSides"/>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53125" cy="7391400"/>
                    </a:xfrm>
                    <a:prstGeom prst="rect">
                      <a:avLst/>
                    </a:prstGeom>
                    <a:noFill/>
                    <a:ln>
                      <a:noFill/>
                    </a:ln>
                  </pic:spPr>
                </pic:pic>
              </a:graphicData>
            </a:graphic>
          </wp:anchor>
        </w:drawing>
      </w: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Default="00E43CBB" w:rsidP="005F1864">
      <w:pPr>
        <w:spacing w:after="0" w:line="240" w:lineRule="auto"/>
        <w:rPr>
          <w:rFonts w:ascii="Times New Roman" w:eastAsia="Calibri" w:hAnsi="Times New Roman" w:cs="Times New Roman"/>
          <w:i/>
          <w:sz w:val="24"/>
          <w:szCs w:val="24"/>
        </w:rPr>
      </w:pPr>
    </w:p>
    <w:p w:rsidR="00E43CBB" w:rsidRPr="00DF1C72" w:rsidRDefault="00E43CBB" w:rsidP="005F1864">
      <w:pPr>
        <w:spacing w:after="0" w:line="240" w:lineRule="auto"/>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drawing>
          <wp:anchor distT="0" distB="0" distL="114300" distR="114300" simplePos="0" relativeHeight="251669504" behindDoc="0" locked="0" layoutInCell="1" allowOverlap="1">
            <wp:simplePos x="0" y="0"/>
            <wp:positionH relativeFrom="column">
              <wp:posOffset>3810</wp:posOffset>
            </wp:positionH>
            <wp:positionV relativeFrom="paragraph">
              <wp:posOffset>3810</wp:posOffset>
            </wp:positionV>
            <wp:extent cx="6019800" cy="5172075"/>
            <wp:effectExtent l="0" t="0" r="0" b="9525"/>
            <wp:wrapSquare wrapText="bothSides"/>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19800" cy="5172075"/>
                    </a:xfrm>
                    <a:prstGeom prst="rect">
                      <a:avLst/>
                    </a:prstGeom>
                    <a:noFill/>
                    <a:ln>
                      <a:noFill/>
                    </a:ln>
                  </pic:spPr>
                </pic:pic>
              </a:graphicData>
            </a:graphic>
          </wp:anchor>
        </w:drawing>
      </w:r>
    </w:p>
    <w:sectPr w:rsidR="00E43CBB" w:rsidRPr="00DF1C72" w:rsidSect="00DC37C5">
      <w:footerReference w:type="default" r:id="rId19"/>
      <w:pgSz w:w="11906" w:h="16838"/>
      <w:pgMar w:top="1134"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F7BCA" w:rsidRDefault="000F7BCA" w:rsidP="00DC37C5">
      <w:pPr>
        <w:spacing w:after="0" w:line="240" w:lineRule="auto"/>
      </w:pPr>
      <w:r>
        <w:separator/>
      </w:r>
    </w:p>
  </w:endnote>
  <w:endnote w:type="continuationSeparator" w:id="0">
    <w:p w:rsidR="000F7BCA" w:rsidRDefault="000F7BCA" w:rsidP="00DC37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EE"/>
    <w:family w:val="roman"/>
    <w:pitch w:val="variable"/>
    <w:sig w:usb0="000002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Noto Sans CJK SC Regular">
    <w:panose1 w:val="00000000000000000000"/>
    <w:charset w:val="00"/>
    <w:family w:val="roman"/>
    <w:notTrueType/>
    <w:pitch w:val="default"/>
  </w:font>
  <w:font w:name="FreeSans">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pitch w:val="variable"/>
    <w:sig w:usb0="00002000" w:usb1="00000000" w:usb2="00000000" w:usb3="00000000" w:csb0="00000000"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75725602"/>
      <w:docPartObj>
        <w:docPartGallery w:val="Page Numbers (Bottom of Page)"/>
        <w:docPartUnique/>
      </w:docPartObj>
    </w:sdtPr>
    <w:sdtEndPr/>
    <w:sdtContent>
      <w:p w:rsidR="00DC37C5" w:rsidRDefault="00DC37C5">
        <w:pPr>
          <w:pStyle w:val="llb"/>
          <w:jc w:val="center"/>
        </w:pPr>
        <w:r>
          <w:fldChar w:fldCharType="begin"/>
        </w:r>
        <w:r>
          <w:instrText>PAGE   \* MERGEFORMAT</w:instrText>
        </w:r>
        <w:r>
          <w:fldChar w:fldCharType="separate"/>
        </w:r>
        <w:r w:rsidR="00A52E2D">
          <w:rPr>
            <w:noProof/>
          </w:rPr>
          <w:t>9</w:t>
        </w:r>
        <w:r>
          <w:fldChar w:fldCharType="end"/>
        </w:r>
      </w:p>
    </w:sdtContent>
  </w:sdt>
  <w:p w:rsidR="00DC37C5" w:rsidRDefault="00DC37C5">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F7BCA" w:rsidRDefault="000F7BCA" w:rsidP="00DC37C5">
      <w:pPr>
        <w:spacing w:after="0" w:line="240" w:lineRule="auto"/>
      </w:pPr>
      <w:r>
        <w:separator/>
      </w:r>
    </w:p>
  </w:footnote>
  <w:footnote w:type="continuationSeparator" w:id="0">
    <w:p w:rsidR="000F7BCA" w:rsidRDefault="000F7BCA" w:rsidP="00DC37C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5BF41BE8"/>
    <w:name w:val="WW8Num5"/>
    <w:lvl w:ilvl="0">
      <w:start w:val="2020"/>
      <w:numFmt w:val="bullet"/>
      <w:lvlText w:val="-"/>
      <w:lvlJc w:val="left"/>
      <w:pPr>
        <w:tabs>
          <w:tab w:val="num" w:pos="0"/>
        </w:tabs>
        <w:ind w:left="1065" w:hanging="360"/>
      </w:pPr>
      <w:rPr>
        <w:rFonts w:ascii="Times New Roman" w:hAnsi="Times New Roman" w:cs="Times New Roman" w:hint="default"/>
        <w:color w:val="auto"/>
        <w:sz w:val="24"/>
        <w:szCs w:val="24"/>
      </w:rPr>
    </w:lvl>
  </w:abstractNum>
  <w:abstractNum w:abstractNumId="1" w15:restartNumberingAfterBreak="0">
    <w:nsid w:val="00000003"/>
    <w:multiLevelType w:val="singleLevel"/>
    <w:tmpl w:val="00000003"/>
    <w:name w:val="WW8Num6"/>
    <w:lvl w:ilvl="0">
      <w:start w:val="1"/>
      <w:numFmt w:val="bullet"/>
      <w:lvlText w:val="–"/>
      <w:lvlJc w:val="left"/>
      <w:pPr>
        <w:tabs>
          <w:tab w:val="num" w:pos="0"/>
        </w:tabs>
        <w:ind w:left="720" w:hanging="360"/>
      </w:pPr>
      <w:rPr>
        <w:rFonts w:ascii="Times New Roman" w:hAnsi="Times New Roman" w:cs="Times New Roman" w:hint="default"/>
      </w:rPr>
    </w:lvl>
  </w:abstractNum>
  <w:abstractNum w:abstractNumId="2" w15:restartNumberingAfterBreak="0">
    <w:nsid w:val="00000004"/>
    <w:multiLevelType w:val="singleLevel"/>
    <w:tmpl w:val="E3A4B662"/>
    <w:name w:val="WW8Num8"/>
    <w:lvl w:ilvl="0">
      <w:start w:val="8"/>
      <w:numFmt w:val="bullet"/>
      <w:lvlText w:val="-"/>
      <w:lvlJc w:val="left"/>
      <w:pPr>
        <w:tabs>
          <w:tab w:val="num" w:pos="0"/>
        </w:tabs>
        <w:ind w:left="720" w:hanging="360"/>
      </w:pPr>
      <w:rPr>
        <w:rFonts w:ascii="Times New Roman" w:hAnsi="Times New Roman" w:cs="Times New Roman" w:hint="default"/>
        <w:color w:val="auto"/>
        <w:sz w:val="24"/>
        <w:szCs w:val="24"/>
      </w:rPr>
    </w:lvl>
  </w:abstractNum>
  <w:abstractNum w:abstractNumId="3" w15:restartNumberingAfterBreak="0">
    <w:nsid w:val="00000005"/>
    <w:multiLevelType w:val="singleLevel"/>
    <w:tmpl w:val="24789CEC"/>
    <w:name w:val="WW8Num11"/>
    <w:lvl w:ilvl="0">
      <w:start w:val="1"/>
      <w:numFmt w:val="upperRoman"/>
      <w:lvlText w:val="%1."/>
      <w:lvlJc w:val="left"/>
      <w:pPr>
        <w:tabs>
          <w:tab w:val="num" w:pos="0"/>
        </w:tabs>
        <w:ind w:left="1080" w:hanging="720"/>
      </w:pPr>
      <w:rPr>
        <w:rFonts w:hint="default"/>
        <w:b/>
        <w:color w:val="auto"/>
        <w:sz w:val="24"/>
        <w:szCs w:val="24"/>
      </w:rPr>
    </w:lvl>
  </w:abstractNum>
  <w:abstractNum w:abstractNumId="4" w15:restartNumberingAfterBreak="0">
    <w:nsid w:val="00000006"/>
    <w:multiLevelType w:val="singleLevel"/>
    <w:tmpl w:val="7226A10A"/>
    <w:name w:val="WW8Num12"/>
    <w:lvl w:ilvl="0">
      <w:start w:val="1"/>
      <w:numFmt w:val="decimal"/>
      <w:lvlText w:val="%1."/>
      <w:lvlJc w:val="left"/>
      <w:pPr>
        <w:tabs>
          <w:tab w:val="num" w:pos="0"/>
        </w:tabs>
        <w:ind w:left="720" w:hanging="360"/>
      </w:pPr>
      <w:rPr>
        <w:rFonts w:hint="default"/>
        <w:b/>
        <w:strike w:val="0"/>
        <w:dstrike w:val="0"/>
        <w:color w:val="auto"/>
        <w:sz w:val="24"/>
        <w:szCs w:val="24"/>
      </w:rPr>
    </w:lvl>
  </w:abstractNum>
  <w:abstractNum w:abstractNumId="5" w15:restartNumberingAfterBreak="0">
    <w:nsid w:val="00000007"/>
    <w:multiLevelType w:val="singleLevel"/>
    <w:tmpl w:val="00000007"/>
    <w:name w:val="WW8Num13"/>
    <w:lvl w:ilvl="0">
      <w:numFmt w:val="bullet"/>
      <w:lvlText w:val="-"/>
      <w:lvlJc w:val="left"/>
      <w:pPr>
        <w:tabs>
          <w:tab w:val="num" w:pos="0"/>
        </w:tabs>
        <w:ind w:left="1080" w:hanging="360"/>
      </w:pPr>
      <w:rPr>
        <w:rFonts w:ascii="Times New Roman" w:hAnsi="Times New Roman" w:cs="Times New Roman" w:hint="default"/>
        <w:color w:val="333333"/>
      </w:rPr>
    </w:lvl>
  </w:abstractNum>
  <w:abstractNum w:abstractNumId="6" w15:restartNumberingAfterBreak="0">
    <w:nsid w:val="00000008"/>
    <w:multiLevelType w:val="singleLevel"/>
    <w:tmpl w:val="00000008"/>
    <w:name w:val="WW8Num16"/>
    <w:lvl w:ilvl="0">
      <w:start w:val="1"/>
      <w:numFmt w:val="bullet"/>
      <w:lvlText w:val="–"/>
      <w:lvlJc w:val="left"/>
      <w:pPr>
        <w:tabs>
          <w:tab w:val="num" w:pos="360"/>
        </w:tabs>
        <w:ind w:left="360" w:hanging="360"/>
      </w:pPr>
      <w:rPr>
        <w:rFonts w:ascii="Times New Roman" w:hAnsi="Times New Roman" w:cs="Times New Roman" w:hint="default"/>
        <w:sz w:val="24"/>
        <w:szCs w:val="24"/>
      </w:rPr>
    </w:lvl>
  </w:abstractNum>
  <w:abstractNum w:abstractNumId="7" w15:restartNumberingAfterBreak="0">
    <w:nsid w:val="04404150"/>
    <w:multiLevelType w:val="hybridMultilevel"/>
    <w:tmpl w:val="8C28706A"/>
    <w:lvl w:ilvl="0" w:tplc="040E0011">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8" w15:restartNumberingAfterBreak="0">
    <w:nsid w:val="06D37749"/>
    <w:multiLevelType w:val="hybridMultilevel"/>
    <w:tmpl w:val="09926AFA"/>
    <w:lvl w:ilvl="0" w:tplc="9966440A">
      <w:start w:val="1"/>
      <w:numFmt w:val="bullet"/>
      <w:lvlText w:val="-"/>
      <w:lvlJc w:val="left"/>
      <w:pPr>
        <w:ind w:left="720" w:hanging="360"/>
      </w:pPr>
      <w:rPr>
        <w:rFonts w:ascii="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 w15:restartNumberingAfterBreak="0">
    <w:nsid w:val="0D077718"/>
    <w:multiLevelType w:val="hybridMultilevel"/>
    <w:tmpl w:val="5B320F5A"/>
    <w:lvl w:ilvl="0" w:tplc="040E000F">
      <w:start w:val="1"/>
      <w:numFmt w:val="decimal"/>
      <w:lvlText w:val="%1."/>
      <w:lvlJc w:val="left"/>
      <w:pPr>
        <w:ind w:left="720" w:hanging="360"/>
      </w:pPr>
      <w:rPr>
        <w:rFonts w:cs="Times New Roman"/>
      </w:rPr>
    </w:lvl>
    <w:lvl w:ilvl="1" w:tplc="040E0019">
      <w:start w:val="1"/>
      <w:numFmt w:val="lowerLetter"/>
      <w:lvlText w:val="%2."/>
      <w:lvlJc w:val="left"/>
      <w:pPr>
        <w:ind w:left="1440" w:hanging="360"/>
      </w:pPr>
      <w:rPr>
        <w:rFonts w:cs="Times New Roman"/>
      </w:rPr>
    </w:lvl>
    <w:lvl w:ilvl="2" w:tplc="040E001B">
      <w:start w:val="1"/>
      <w:numFmt w:val="lowerRoman"/>
      <w:lvlText w:val="%3."/>
      <w:lvlJc w:val="right"/>
      <w:pPr>
        <w:ind w:left="2160" w:hanging="180"/>
      </w:pPr>
      <w:rPr>
        <w:rFonts w:cs="Times New Roman"/>
      </w:rPr>
    </w:lvl>
    <w:lvl w:ilvl="3" w:tplc="040E000F">
      <w:start w:val="1"/>
      <w:numFmt w:val="decimal"/>
      <w:lvlText w:val="%4."/>
      <w:lvlJc w:val="left"/>
      <w:pPr>
        <w:ind w:left="2880" w:hanging="360"/>
      </w:pPr>
      <w:rPr>
        <w:rFonts w:cs="Times New Roman"/>
      </w:rPr>
    </w:lvl>
    <w:lvl w:ilvl="4" w:tplc="040E0019">
      <w:start w:val="1"/>
      <w:numFmt w:val="lowerLetter"/>
      <w:lvlText w:val="%5."/>
      <w:lvlJc w:val="left"/>
      <w:pPr>
        <w:ind w:left="3600" w:hanging="360"/>
      </w:pPr>
      <w:rPr>
        <w:rFonts w:cs="Times New Roman"/>
      </w:rPr>
    </w:lvl>
    <w:lvl w:ilvl="5" w:tplc="040E001B">
      <w:start w:val="1"/>
      <w:numFmt w:val="lowerRoman"/>
      <w:lvlText w:val="%6."/>
      <w:lvlJc w:val="right"/>
      <w:pPr>
        <w:ind w:left="4320" w:hanging="180"/>
      </w:pPr>
      <w:rPr>
        <w:rFonts w:cs="Times New Roman"/>
      </w:rPr>
    </w:lvl>
    <w:lvl w:ilvl="6" w:tplc="040E000F">
      <w:start w:val="1"/>
      <w:numFmt w:val="decimal"/>
      <w:lvlText w:val="%7."/>
      <w:lvlJc w:val="left"/>
      <w:pPr>
        <w:ind w:left="5040" w:hanging="360"/>
      </w:pPr>
      <w:rPr>
        <w:rFonts w:cs="Times New Roman"/>
      </w:rPr>
    </w:lvl>
    <w:lvl w:ilvl="7" w:tplc="040E0019">
      <w:start w:val="1"/>
      <w:numFmt w:val="lowerLetter"/>
      <w:lvlText w:val="%8."/>
      <w:lvlJc w:val="left"/>
      <w:pPr>
        <w:ind w:left="5760" w:hanging="360"/>
      </w:pPr>
      <w:rPr>
        <w:rFonts w:cs="Times New Roman"/>
      </w:rPr>
    </w:lvl>
    <w:lvl w:ilvl="8" w:tplc="040E001B">
      <w:start w:val="1"/>
      <w:numFmt w:val="lowerRoman"/>
      <w:lvlText w:val="%9."/>
      <w:lvlJc w:val="right"/>
      <w:pPr>
        <w:ind w:left="6480" w:hanging="180"/>
      </w:pPr>
      <w:rPr>
        <w:rFonts w:cs="Times New Roman"/>
      </w:rPr>
    </w:lvl>
  </w:abstractNum>
  <w:abstractNum w:abstractNumId="10" w15:restartNumberingAfterBreak="0">
    <w:nsid w:val="11C847F7"/>
    <w:multiLevelType w:val="hybridMultilevel"/>
    <w:tmpl w:val="39F24E80"/>
    <w:lvl w:ilvl="0" w:tplc="1D5CABA4">
      <w:start w:val="2"/>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1" w15:restartNumberingAfterBreak="0">
    <w:nsid w:val="16F84DA4"/>
    <w:multiLevelType w:val="hybridMultilevel"/>
    <w:tmpl w:val="062AE5E0"/>
    <w:lvl w:ilvl="0" w:tplc="D5385D56">
      <w:start w:val="1"/>
      <w:numFmt w:val="decimal"/>
      <w:lvlText w:val="%1."/>
      <w:lvlJc w:val="left"/>
      <w:pPr>
        <w:ind w:left="720" w:hanging="360"/>
      </w:pPr>
      <w:rPr>
        <w:rFonts w:eastAsia="Times New Roman" w:cs="Garamond"/>
      </w:rPr>
    </w:lvl>
    <w:lvl w:ilvl="1" w:tplc="040E0019">
      <w:start w:val="1"/>
      <w:numFmt w:val="lowerLetter"/>
      <w:lvlText w:val="%2."/>
      <w:lvlJc w:val="left"/>
      <w:pPr>
        <w:ind w:left="1440" w:hanging="360"/>
      </w:pPr>
      <w:rPr>
        <w:rFonts w:cs="Times New Roman"/>
      </w:rPr>
    </w:lvl>
    <w:lvl w:ilvl="2" w:tplc="040E001B">
      <w:start w:val="1"/>
      <w:numFmt w:val="lowerRoman"/>
      <w:lvlText w:val="%3."/>
      <w:lvlJc w:val="right"/>
      <w:pPr>
        <w:ind w:left="2160" w:hanging="180"/>
      </w:pPr>
      <w:rPr>
        <w:rFonts w:cs="Times New Roman"/>
      </w:rPr>
    </w:lvl>
    <w:lvl w:ilvl="3" w:tplc="040E000F">
      <w:start w:val="1"/>
      <w:numFmt w:val="decimal"/>
      <w:lvlText w:val="%4."/>
      <w:lvlJc w:val="left"/>
      <w:pPr>
        <w:ind w:left="2880" w:hanging="360"/>
      </w:pPr>
      <w:rPr>
        <w:rFonts w:cs="Times New Roman"/>
      </w:rPr>
    </w:lvl>
    <w:lvl w:ilvl="4" w:tplc="040E0019">
      <w:start w:val="1"/>
      <w:numFmt w:val="lowerLetter"/>
      <w:lvlText w:val="%5."/>
      <w:lvlJc w:val="left"/>
      <w:pPr>
        <w:ind w:left="3600" w:hanging="360"/>
      </w:pPr>
      <w:rPr>
        <w:rFonts w:cs="Times New Roman"/>
      </w:rPr>
    </w:lvl>
    <w:lvl w:ilvl="5" w:tplc="040E001B">
      <w:start w:val="1"/>
      <w:numFmt w:val="lowerRoman"/>
      <w:lvlText w:val="%6."/>
      <w:lvlJc w:val="right"/>
      <w:pPr>
        <w:ind w:left="4320" w:hanging="180"/>
      </w:pPr>
      <w:rPr>
        <w:rFonts w:cs="Times New Roman"/>
      </w:rPr>
    </w:lvl>
    <w:lvl w:ilvl="6" w:tplc="040E000F">
      <w:start w:val="1"/>
      <w:numFmt w:val="decimal"/>
      <w:lvlText w:val="%7."/>
      <w:lvlJc w:val="left"/>
      <w:pPr>
        <w:ind w:left="5040" w:hanging="360"/>
      </w:pPr>
      <w:rPr>
        <w:rFonts w:cs="Times New Roman"/>
      </w:rPr>
    </w:lvl>
    <w:lvl w:ilvl="7" w:tplc="040E0019">
      <w:start w:val="1"/>
      <w:numFmt w:val="lowerLetter"/>
      <w:lvlText w:val="%8."/>
      <w:lvlJc w:val="left"/>
      <w:pPr>
        <w:ind w:left="5760" w:hanging="360"/>
      </w:pPr>
      <w:rPr>
        <w:rFonts w:cs="Times New Roman"/>
      </w:rPr>
    </w:lvl>
    <w:lvl w:ilvl="8" w:tplc="040E001B">
      <w:start w:val="1"/>
      <w:numFmt w:val="lowerRoman"/>
      <w:lvlText w:val="%9."/>
      <w:lvlJc w:val="right"/>
      <w:pPr>
        <w:ind w:left="6480" w:hanging="180"/>
      </w:pPr>
      <w:rPr>
        <w:rFonts w:cs="Times New Roman"/>
      </w:rPr>
    </w:lvl>
  </w:abstractNum>
  <w:abstractNum w:abstractNumId="12" w15:restartNumberingAfterBreak="0">
    <w:nsid w:val="19B437AD"/>
    <w:multiLevelType w:val="hybridMultilevel"/>
    <w:tmpl w:val="A8F2BD7C"/>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3" w15:restartNumberingAfterBreak="0">
    <w:nsid w:val="1E950018"/>
    <w:multiLevelType w:val="hybridMultilevel"/>
    <w:tmpl w:val="6B4A650E"/>
    <w:lvl w:ilvl="0" w:tplc="00000003">
      <w:start w:val="1"/>
      <w:numFmt w:val="bullet"/>
      <w:lvlText w:val="–"/>
      <w:lvlJc w:val="left"/>
      <w:pPr>
        <w:ind w:left="720" w:hanging="360"/>
      </w:pPr>
      <w:rPr>
        <w:rFonts w:ascii="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15:restartNumberingAfterBreak="0">
    <w:nsid w:val="2B99406A"/>
    <w:multiLevelType w:val="hybridMultilevel"/>
    <w:tmpl w:val="9A88F8D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5" w15:restartNumberingAfterBreak="0">
    <w:nsid w:val="2D5B3F1A"/>
    <w:multiLevelType w:val="hybridMultilevel"/>
    <w:tmpl w:val="ADE4AFF8"/>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6" w15:restartNumberingAfterBreak="0">
    <w:nsid w:val="2E8C7613"/>
    <w:multiLevelType w:val="hybridMultilevel"/>
    <w:tmpl w:val="C308AD30"/>
    <w:lvl w:ilvl="0" w:tplc="85C8B128">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7" w15:restartNumberingAfterBreak="0">
    <w:nsid w:val="30130D89"/>
    <w:multiLevelType w:val="multilevel"/>
    <w:tmpl w:val="D72AF8A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32FB0EAB"/>
    <w:multiLevelType w:val="hybridMultilevel"/>
    <w:tmpl w:val="8C28706A"/>
    <w:lvl w:ilvl="0" w:tplc="040E0011">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9" w15:restartNumberingAfterBreak="0">
    <w:nsid w:val="344E4326"/>
    <w:multiLevelType w:val="hybridMultilevel"/>
    <w:tmpl w:val="E66670A2"/>
    <w:lvl w:ilvl="0" w:tplc="4C12B3F8">
      <w:start w:val="1"/>
      <w:numFmt w:val="decimal"/>
      <w:lvlText w:val="%1."/>
      <w:lvlJc w:val="left"/>
      <w:pPr>
        <w:ind w:left="1080" w:hanging="360"/>
      </w:pPr>
      <w:rPr>
        <w:rFonts w:hint="default"/>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20" w15:restartNumberingAfterBreak="0">
    <w:nsid w:val="34E14C36"/>
    <w:multiLevelType w:val="hybridMultilevel"/>
    <w:tmpl w:val="94B20574"/>
    <w:lvl w:ilvl="0" w:tplc="6CD23B26">
      <w:start w:val="1"/>
      <w:numFmt w:val="upperRoman"/>
      <w:lvlText w:val="%1."/>
      <w:lvlJc w:val="left"/>
      <w:pPr>
        <w:ind w:left="1080" w:hanging="720"/>
      </w:pPr>
      <w:rPr>
        <w:rFonts w:cs="Times New Roman"/>
      </w:rPr>
    </w:lvl>
    <w:lvl w:ilvl="1" w:tplc="040E0019">
      <w:start w:val="1"/>
      <w:numFmt w:val="lowerLetter"/>
      <w:lvlText w:val="%2."/>
      <w:lvlJc w:val="left"/>
      <w:pPr>
        <w:ind w:left="1440" w:hanging="360"/>
      </w:pPr>
      <w:rPr>
        <w:rFonts w:cs="Times New Roman"/>
      </w:rPr>
    </w:lvl>
    <w:lvl w:ilvl="2" w:tplc="040E001B">
      <w:start w:val="1"/>
      <w:numFmt w:val="lowerRoman"/>
      <w:lvlText w:val="%3."/>
      <w:lvlJc w:val="right"/>
      <w:pPr>
        <w:ind w:left="2160" w:hanging="180"/>
      </w:pPr>
      <w:rPr>
        <w:rFonts w:cs="Times New Roman"/>
      </w:rPr>
    </w:lvl>
    <w:lvl w:ilvl="3" w:tplc="040E000F">
      <w:start w:val="1"/>
      <w:numFmt w:val="decimal"/>
      <w:lvlText w:val="%4."/>
      <w:lvlJc w:val="left"/>
      <w:pPr>
        <w:ind w:left="2880" w:hanging="360"/>
      </w:pPr>
      <w:rPr>
        <w:rFonts w:cs="Times New Roman"/>
      </w:rPr>
    </w:lvl>
    <w:lvl w:ilvl="4" w:tplc="040E0019">
      <w:start w:val="1"/>
      <w:numFmt w:val="lowerLetter"/>
      <w:lvlText w:val="%5."/>
      <w:lvlJc w:val="left"/>
      <w:pPr>
        <w:ind w:left="3600" w:hanging="360"/>
      </w:pPr>
      <w:rPr>
        <w:rFonts w:cs="Times New Roman"/>
      </w:rPr>
    </w:lvl>
    <w:lvl w:ilvl="5" w:tplc="040E001B">
      <w:start w:val="1"/>
      <w:numFmt w:val="lowerRoman"/>
      <w:lvlText w:val="%6."/>
      <w:lvlJc w:val="right"/>
      <w:pPr>
        <w:ind w:left="4320" w:hanging="180"/>
      </w:pPr>
      <w:rPr>
        <w:rFonts w:cs="Times New Roman"/>
      </w:rPr>
    </w:lvl>
    <w:lvl w:ilvl="6" w:tplc="040E000F">
      <w:start w:val="1"/>
      <w:numFmt w:val="decimal"/>
      <w:lvlText w:val="%7."/>
      <w:lvlJc w:val="left"/>
      <w:pPr>
        <w:ind w:left="5040" w:hanging="360"/>
      </w:pPr>
      <w:rPr>
        <w:rFonts w:cs="Times New Roman"/>
      </w:rPr>
    </w:lvl>
    <w:lvl w:ilvl="7" w:tplc="040E0019">
      <w:start w:val="1"/>
      <w:numFmt w:val="lowerLetter"/>
      <w:lvlText w:val="%8."/>
      <w:lvlJc w:val="left"/>
      <w:pPr>
        <w:ind w:left="5760" w:hanging="360"/>
      </w:pPr>
      <w:rPr>
        <w:rFonts w:cs="Times New Roman"/>
      </w:rPr>
    </w:lvl>
    <w:lvl w:ilvl="8" w:tplc="040E001B">
      <w:start w:val="1"/>
      <w:numFmt w:val="lowerRoman"/>
      <w:lvlText w:val="%9."/>
      <w:lvlJc w:val="right"/>
      <w:pPr>
        <w:ind w:left="6480" w:hanging="180"/>
      </w:pPr>
      <w:rPr>
        <w:rFonts w:cs="Times New Roman"/>
      </w:rPr>
    </w:lvl>
  </w:abstractNum>
  <w:abstractNum w:abstractNumId="21" w15:restartNumberingAfterBreak="0">
    <w:nsid w:val="396E725B"/>
    <w:multiLevelType w:val="hybridMultilevel"/>
    <w:tmpl w:val="67440F5A"/>
    <w:lvl w:ilvl="0" w:tplc="040E000F">
      <w:start w:val="4"/>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2" w15:restartNumberingAfterBreak="0">
    <w:nsid w:val="458A721F"/>
    <w:multiLevelType w:val="hybridMultilevel"/>
    <w:tmpl w:val="610A2864"/>
    <w:lvl w:ilvl="0" w:tplc="31C84E3A">
      <w:start w:val="1"/>
      <w:numFmt w:val="decimal"/>
      <w:lvlText w:val="%1."/>
      <w:lvlJc w:val="left"/>
      <w:pPr>
        <w:ind w:left="720" w:hanging="360"/>
      </w:pPr>
      <w:rPr>
        <w:rFonts w:eastAsiaTheme="minorHAnsi" w:hint="default"/>
        <w:i w:val="0"/>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3" w15:restartNumberingAfterBreak="0">
    <w:nsid w:val="48AE7278"/>
    <w:multiLevelType w:val="hybridMultilevel"/>
    <w:tmpl w:val="D4FC7070"/>
    <w:lvl w:ilvl="0" w:tplc="CF64D2E2">
      <w:numFmt w:val="bullet"/>
      <w:lvlText w:val="-"/>
      <w:lvlJc w:val="left"/>
      <w:pPr>
        <w:ind w:left="1065" w:hanging="360"/>
      </w:pPr>
      <w:rPr>
        <w:rFonts w:ascii="Calibri" w:eastAsiaTheme="minorHAnsi" w:hAnsi="Calibri" w:cs="Calibri" w:hint="default"/>
      </w:rPr>
    </w:lvl>
    <w:lvl w:ilvl="1" w:tplc="040E0003" w:tentative="1">
      <w:start w:val="1"/>
      <w:numFmt w:val="bullet"/>
      <w:lvlText w:val="o"/>
      <w:lvlJc w:val="left"/>
      <w:pPr>
        <w:ind w:left="1785" w:hanging="360"/>
      </w:pPr>
      <w:rPr>
        <w:rFonts w:ascii="Courier New" w:hAnsi="Courier New" w:cs="Courier New" w:hint="default"/>
      </w:rPr>
    </w:lvl>
    <w:lvl w:ilvl="2" w:tplc="040E0005" w:tentative="1">
      <w:start w:val="1"/>
      <w:numFmt w:val="bullet"/>
      <w:lvlText w:val=""/>
      <w:lvlJc w:val="left"/>
      <w:pPr>
        <w:ind w:left="2505" w:hanging="360"/>
      </w:pPr>
      <w:rPr>
        <w:rFonts w:ascii="Wingdings" w:hAnsi="Wingdings" w:hint="default"/>
      </w:rPr>
    </w:lvl>
    <w:lvl w:ilvl="3" w:tplc="040E0001" w:tentative="1">
      <w:start w:val="1"/>
      <w:numFmt w:val="bullet"/>
      <w:lvlText w:val=""/>
      <w:lvlJc w:val="left"/>
      <w:pPr>
        <w:ind w:left="3225" w:hanging="360"/>
      </w:pPr>
      <w:rPr>
        <w:rFonts w:ascii="Symbol" w:hAnsi="Symbol" w:hint="default"/>
      </w:rPr>
    </w:lvl>
    <w:lvl w:ilvl="4" w:tplc="040E0003" w:tentative="1">
      <w:start w:val="1"/>
      <w:numFmt w:val="bullet"/>
      <w:lvlText w:val="o"/>
      <w:lvlJc w:val="left"/>
      <w:pPr>
        <w:ind w:left="3945" w:hanging="360"/>
      </w:pPr>
      <w:rPr>
        <w:rFonts w:ascii="Courier New" w:hAnsi="Courier New" w:cs="Courier New" w:hint="default"/>
      </w:rPr>
    </w:lvl>
    <w:lvl w:ilvl="5" w:tplc="040E0005" w:tentative="1">
      <w:start w:val="1"/>
      <w:numFmt w:val="bullet"/>
      <w:lvlText w:val=""/>
      <w:lvlJc w:val="left"/>
      <w:pPr>
        <w:ind w:left="4665" w:hanging="360"/>
      </w:pPr>
      <w:rPr>
        <w:rFonts w:ascii="Wingdings" w:hAnsi="Wingdings" w:hint="default"/>
      </w:rPr>
    </w:lvl>
    <w:lvl w:ilvl="6" w:tplc="040E0001" w:tentative="1">
      <w:start w:val="1"/>
      <w:numFmt w:val="bullet"/>
      <w:lvlText w:val=""/>
      <w:lvlJc w:val="left"/>
      <w:pPr>
        <w:ind w:left="5385" w:hanging="360"/>
      </w:pPr>
      <w:rPr>
        <w:rFonts w:ascii="Symbol" w:hAnsi="Symbol" w:hint="default"/>
      </w:rPr>
    </w:lvl>
    <w:lvl w:ilvl="7" w:tplc="040E0003" w:tentative="1">
      <w:start w:val="1"/>
      <w:numFmt w:val="bullet"/>
      <w:lvlText w:val="o"/>
      <w:lvlJc w:val="left"/>
      <w:pPr>
        <w:ind w:left="6105" w:hanging="360"/>
      </w:pPr>
      <w:rPr>
        <w:rFonts w:ascii="Courier New" w:hAnsi="Courier New" w:cs="Courier New" w:hint="default"/>
      </w:rPr>
    </w:lvl>
    <w:lvl w:ilvl="8" w:tplc="040E0005" w:tentative="1">
      <w:start w:val="1"/>
      <w:numFmt w:val="bullet"/>
      <w:lvlText w:val=""/>
      <w:lvlJc w:val="left"/>
      <w:pPr>
        <w:ind w:left="6825" w:hanging="360"/>
      </w:pPr>
      <w:rPr>
        <w:rFonts w:ascii="Wingdings" w:hAnsi="Wingdings" w:hint="default"/>
      </w:rPr>
    </w:lvl>
  </w:abstractNum>
  <w:abstractNum w:abstractNumId="24" w15:restartNumberingAfterBreak="0">
    <w:nsid w:val="515A3762"/>
    <w:multiLevelType w:val="hybridMultilevel"/>
    <w:tmpl w:val="6D4A0732"/>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5" w15:restartNumberingAfterBreak="0">
    <w:nsid w:val="549E6DB1"/>
    <w:multiLevelType w:val="hybridMultilevel"/>
    <w:tmpl w:val="7CB2281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6" w15:restartNumberingAfterBreak="0">
    <w:nsid w:val="54C2710A"/>
    <w:multiLevelType w:val="hybridMultilevel"/>
    <w:tmpl w:val="C276D716"/>
    <w:lvl w:ilvl="0" w:tplc="D1265C9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7" w15:restartNumberingAfterBreak="0">
    <w:nsid w:val="5B61684B"/>
    <w:multiLevelType w:val="hybridMultilevel"/>
    <w:tmpl w:val="C72C5DE0"/>
    <w:lvl w:ilvl="0" w:tplc="DE481486">
      <w:start w:val="1"/>
      <w:numFmt w:val="upperRoman"/>
      <w:lvlText w:val="%1."/>
      <w:lvlJc w:val="left"/>
      <w:pPr>
        <w:ind w:left="1695" w:hanging="1335"/>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8" w15:restartNumberingAfterBreak="0">
    <w:nsid w:val="61FB1E7B"/>
    <w:multiLevelType w:val="hybridMultilevel"/>
    <w:tmpl w:val="9ED6ED3E"/>
    <w:lvl w:ilvl="0" w:tplc="02887B4C">
      <w:start w:val="1"/>
      <w:numFmt w:val="decimal"/>
      <w:lvlText w:val="%1."/>
      <w:lvlJc w:val="left"/>
      <w:pPr>
        <w:ind w:left="1080" w:hanging="360"/>
      </w:pPr>
      <w:rPr>
        <w:rFonts w:hint="default"/>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29" w15:restartNumberingAfterBreak="0">
    <w:nsid w:val="71AE6580"/>
    <w:multiLevelType w:val="hybridMultilevel"/>
    <w:tmpl w:val="3BCEAC3C"/>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0" w15:restartNumberingAfterBreak="0">
    <w:nsid w:val="73014E10"/>
    <w:multiLevelType w:val="hybridMultilevel"/>
    <w:tmpl w:val="098A5A52"/>
    <w:lvl w:ilvl="0" w:tplc="90D26B9C">
      <w:start w:val="2"/>
      <w:numFmt w:val="upperRoman"/>
      <w:lvlText w:val="%1."/>
      <w:lvlJc w:val="left"/>
      <w:pPr>
        <w:ind w:left="1080" w:hanging="72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1" w15:restartNumberingAfterBreak="0">
    <w:nsid w:val="74A06EB7"/>
    <w:multiLevelType w:val="hybridMultilevel"/>
    <w:tmpl w:val="3E1C068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15:restartNumberingAfterBreak="0">
    <w:nsid w:val="78FF189E"/>
    <w:multiLevelType w:val="hybridMultilevel"/>
    <w:tmpl w:val="1C6EFBAC"/>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3" w15:restartNumberingAfterBreak="0">
    <w:nsid w:val="7A777D1C"/>
    <w:multiLevelType w:val="hybridMultilevel"/>
    <w:tmpl w:val="20F84024"/>
    <w:lvl w:ilvl="0" w:tplc="040E0017">
      <w:start w:val="1"/>
      <w:numFmt w:val="low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24"/>
  </w:num>
  <w:num w:numId="2">
    <w:abstractNumId w:val="14"/>
  </w:num>
  <w:num w:numId="3">
    <w:abstractNumId w:val="31"/>
  </w:num>
  <w:num w:numId="4">
    <w:abstractNumId w:val="29"/>
  </w:num>
  <w:num w:numId="5">
    <w:abstractNumId w:val="15"/>
  </w:num>
  <w:num w:numId="6">
    <w:abstractNumId w:val="23"/>
  </w:num>
  <w:num w:numId="7">
    <w:abstractNumId w:val="8"/>
  </w:num>
  <w:num w:numId="8">
    <w:abstractNumId w:val="16"/>
  </w:num>
  <w:num w:numId="9">
    <w:abstractNumId w:val="30"/>
  </w:num>
  <w:num w:numId="10">
    <w:abstractNumId w:val="10"/>
  </w:num>
  <w:num w:numId="11">
    <w:abstractNumId w:val="18"/>
  </w:num>
  <w:num w:numId="12">
    <w:abstractNumId w:val="7"/>
  </w:num>
  <w:num w:numId="13">
    <w:abstractNumId w:val="0"/>
  </w:num>
  <w:num w:numId="14">
    <w:abstractNumId w:val="1"/>
  </w:num>
  <w:num w:numId="15">
    <w:abstractNumId w:val="2"/>
  </w:num>
  <w:num w:numId="16">
    <w:abstractNumId w:val="3"/>
  </w:num>
  <w:num w:numId="17">
    <w:abstractNumId w:val="4"/>
  </w:num>
  <w:num w:numId="18">
    <w:abstractNumId w:val="5"/>
  </w:num>
  <w:num w:numId="19">
    <w:abstractNumId w:val="6"/>
  </w:num>
  <w:num w:numId="20">
    <w:abstractNumId w:val="13"/>
  </w:num>
  <w:num w:numId="21">
    <w:abstractNumId w:val="26"/>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8"/>
  </w:num>
  <w:num w:numId="26">
    <w:abstractNumId w:val="25"/>
  </w:num>
  <w:num w:numId="27">
    <w:abstractNumId w:val="17"/>
  </w:num>
  <w:num w:numId="28">
    <w:abstractNumId w:val="21"/>
  </w:num>
  <w:num w:numId="29">
    <w:abstractNumId w:val="33"/>
  </w:num>
  <w:num w:numId="30">
    <w:abstractNumId w:val="22"/>
  </w:num>
  <w:num w:numId="31">
    <w:abstractNumId w:val="19"/>
  </w:num>
  <w:num w:numId="32">
    <w:abstractNumId w:val="32"/>
  </w:num>
  <w:num w:numId="33">
    <w:abstractNumId w:val="27"/>
  </w:num>
  <w:num w:numId="3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6CBD"/>
    <w:rsid w:val="000533D1"/>
    <w:rsid w:val="000553A2"/>
    <w:rsid w:val="000600C1"/>
    <w:rsid w:val="00062891"/>
    <w:rsid w:val="00075746"/>
    <w:rsid w:val="000C474C"/>
    <w:rsid w:val="000E083F"/>
    <w:rsid w:val="000E11A7"/>
    <w:rsid w:val="000E1349"/>
    <w:rsid w:val="000E6CBD"/>
    <w:rsid w:val="000F7BCA"/>
    <w:rsid w:val="001140D6"/>
    <w:rsid w:val="00121CFF"/>
    <w:rsid w:val="00146C64"/>
    <w:rsid w:val="00166006"/>
    <w:rsid w:val="001A39FE"/>
    <w:rsid w:val="001D3B74"/>
    <w:rsid w:val="001D6D0A"/>
    <w:rsid w:val="001F20E3"/>
    <w:rsid w:val="00205CC0"/>
    <w:rsid w:val="00207708"/>
    <w:rsid w:val="002151DF"/>
    <w:rsid w:val="0023302A"/>
    <w:rsid w:val="0023680E"/>
    <w:rsid w:val="0026324A"/>
    <w:rsid w:val="0027193E"/>
    <w:rsid w:val="00282ED4"/>
    <w:rsid w:val="00283691"/>
    <w:rsid w:val="00290567"/>
    <w:rsid w:val="00295393"/>
    <w:rsid w:val="002A77D3"/>
    <w:rsid w:val="002E5650"/>
    <w:rsid w:val="002F003D"/>
    <w:rsid w:val="002F0603"/>
    <w:rsid w:val="003127F4"/>
    <w:rsid w:val="00313C9B"/>
    <w:rsid w:val="00327327"/>
    <w:rsid w:val="003575E0"/>
    <w:rsid w:val="0037204B"/>
    <w:rsid w:val="0039623C"/>
    <w:rsid w:val="003B1723"/>
    <w:rsid w:val="003C3F75"/>
    <w:rsid w:val="003C5E08"/>
    <w:rsid w:val="003C6A12"/>
    <w:rsid w:val="00407683"/>
    <w:rsid w:val="00424572"/>
    <w:rsid w:val="004276FA"/>
    <w:rsid w:val="00437284"/>
    <w:rsid w:val="00465A4E"/>
    <w:rsid w:val="004877B6"/>
    <w:rsid w:val="004C071A"/>
    <w:rsid w:val="004E1E7E"/>
    <w:rsid w:val="005123E6"/>
    <w:rsid w:val="00515227"/>
    <w:rsid w:val="0054278B"/>
    <w:rsid w:val="00546BED"/>
    <w:rsid w:val="00552E93"/>
    <w:rsid w:val="00555C2F"/>
    <w:rsid w:val="00556299"/>
    <w:rsid w:val="0056431A"/>
    <w:rsid w:val="0057257E"/>
    <w:rsid w:val="00577AE6"/>
    <w:rsid w:val="005A286E"/>
    <w:rsid w:val="005A4543"/>
    <w:rsid w:val="005C051E"/>
    <w:rsid w:val="005C3AE8"/>
    <w:rsid w:val="005F1864"/>
    <w:rsid w:val="00606982"/>
    <w:rsid w:val="006235BF"/>
    <w:rsid w:val="00623B71"/>
    <w:rsid w:val="00625930"/>
    <w:rsid w:val="00626234"/>
    <w:rsid w:val="00640983"/>
    <w:rsid w:val="00643747"/>
    <w:rsid w:val="0065193C"/>
    <w:rsid w:val="00671651"/>
    <w:rsid w:val="00682326"/>
    <w:rsid w:val="00683567"/>
    <w:rsid w:val="00684E35"/>
    <w:rsid w:val="006A0EC5"/>
    <w:rsid w:val="006D748C"/>
    <w:rsid w:val="006F0DCB"/>
    <w:rsid w:val="007150D3"/>
    <w:rsid w:val="00717BFD"/>
    <w:rsid w:val="00721153"/>
    <w:rsid w:val="00734A83"/>
    <w:rsid w:val="00735A4F"/>
    <w:rsid w:val="00774B95"/>
    <w:rsid w:val="0078442E"/>
    <w:rsid w:val="00792D77"/>
    <w:rsid w:val="007A6B41"/>
    <w:rsid w:val="007A79D9"/>
    <w:rsid w:val="007D6D7A"/>
    <w:rsid w:val="007E0B2D"/>
    <w:rsid w:val="00814F7B"/>
    <w:rsid w:val="00881A61"/>
    <w:rsid w:val="008849A2"/>
    <w:rsid w:val="008E71A8"/>
    <w:rsid w:val="00915E42"/>
    <w:rsid w:val="00944730"/>
    <w:rsid w:val="009574FC"/>
    <w:rsid w:val="00966728"/>
    <w:rsid w:val="009827A7"/>
    <w:rsid w:val="00982F1E"/>
    <w:rsid w:val="009A104A"/>
    <w:rsid w:val="009A2905"/>
    <w:rsid w:val="009B50E3"/>
    <w:rsid w:val="009D2DCC"/>
    <w:rsid w:val="009D421C"/>
    <w:rsid w:val="00A15599"/>
    <w:rsid w:val="00A31BB9"/>
    <w:rsid w:val="00A43A3D"/>
    <w:rsid w:val="00A5290E"/>
    <w:rsid w:val="00A52E2D"/>
    <w:rsid w:val="00A73915"/>
    <w:rsid w:val="00AB1C0E"/>
    <w:rsid w:val="00AC1853"/>
    <w:rsid w:val="00AC2E4B"/>
    <w:rsid w:val="00AD39C4"/>
    <w:rsid w:val="00AE73A1"/>
    <w:rsid w:val="00B05CBC"/>
    <w:rsid w:val="00B13339"/>
    <w:rsid w:val="00B20E41"/>
    <w:rsid w:val="00B227C2"/>
    <w:rsid w:val="00BA66C3"/>
    <w:rsid w:val="00BD1918"/>
    <w:rsid w:val="00BD7F5D"/>
    <w:rsid w:val="00BF576F"/>
    <w:rsid w:val="00BF7263"/>
    <w:rsid w:val="00C247F4"/>
    <w:rsid w:val="00C30BBA"/>
    <w:rsid w:val="00C35383"/>
    <w:rsid w:val="00C4482F"/>
    <w:rsid w:val="00CB2052"/>
    <w:rsid w:val="00CC3ACC"/>
    <w:rsid w:val="00CC68D9"/>
    <w:rsid w:val="00CD1D3A"/>
    <w:rsid w:val="00CD2F0E"/>
    <w:rsid w:val="00D11768"/>
    <w:rsid w:val="00D1507F"/>
    <w:rsid w:val="00D204A2"/>
    <w:rsid w:val="00D35C4C"/>
    <w:rsid w:val="00D4346C"/>
    <w:rsid w:val="00D45A9C"/>
    <w:rsid w:val="00D75DFA"/>
    <w:rsid w:val="00D957FD"/>
    <w:rsid w:val="00DA107E"/>
    <w:rsid w:val="00DC2199"/>
    <w:rsid w:val="00DC37C5"/>
    <w:rsid w:val="00DC6226"/>
    <w:rsid w:val="00DD2935"/>
    <w:rsid w:val="00DE65EB"/>
    <w:rsid w:val="00DF1C72"/>
    <w:rsid w:val="00E100F3"/>
    <w:rsid w:val="00E3707C"/>
    <w:rsid w:val="00E4109C"/>
    <w:rsid w:val="00E41BD3"/>
    <w:rsid w:val="00E43CBB"/>
    <w:rsid w:val="00E6157F"/>
    <w:rsid w:val="00E8139B"/>
    <w:rsid w:val="00E8176B"/>
    <w:rsid w:val="00E873E4"/>
    <w:rsid w:val="00EA117D"/>
    <w:rsid w:val="00EB4C83"/>
    <w:rsid w:val="00ED3D33"/>
    <w:rsid w:val="00EF3BE4"/>
    <w:rsid w:val="00F46A73"/>
    <w:rsid w:val="00F618C7"/>
    <w:rsid w:val="00F62D0D"/>
    <w:rsid w:val="00F816A0"/>
    <w:rsid w:val="00FB2928"/>
    <w:rsid w:val="00FE1AF6"/>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CDD858"/>
  <w15:chartTrackingRefBased/>
  <w15:docId w15:val="{1BE075A6-E0B4-4EBD-8E51-B484DFCA8D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0E6CBD"/>
    <w:pPr>
      <w:spacing w:line="254" w:lineRule="auto"/>
    </w:p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Nincstrkz">
    <w:name w:val="No Spacing"/>
    <w:uiPriority w:val="99"/>
    <w:qFormat/>
    <w:rsid w:val="00BF576F"/>
    <w:pPr>
      <w:spacing w:after="0" w:line="240" w:lineRule="auto"/>
    </w:pPr>
  </w:style>
  <w:style w:type="paragraph" w:styleId="lfej">
    <w:name w:val="header"/>
    <w:basedOn w:val="Norml"/>
    <w:link w:val="lfejChar"/>
    <w:uiPriority w:val="99"/>
    <w:unhideWhenUsed/>
    <w:rsid w:val="00DC37C5"/>
    <w:pPr>
      <w:tabs>
        <w:tab w:val="center" w:pos="4536"/>
        <w:tab w:val="right" w:pos="9072"/>
      </w:tabs>
      <w:spacing w:after="0" w:line="240" w:lineRule="auto"/>
    </w:pPr>
  </w:style>
  <w:style w:type="character" w:customStyle="1" w:styleId="lfejChar">
    <w:name w:val="Élőfej Char"/>
    <w:basedOn w:val="Bekezdsalapbettpusa"/>
    <w:link w:val="lfej"/>
    <w:uiPriority w:val="99"/>
    <w:rsid w:val="00DC37C5"/>
  </w:style>
  <w:style w:type="paragraph" w:styleId="llb">
    <w:name w:val="footer"/>
    <w:basedOn w:val="Norml"/>
    <w:link w:val="llbChar"/>
    <w:uiPriority w:val="99"/>
    <w:unhideWhenUsed/>
    <w:rsid w:val="00DC37C5"/>
    <w:pPr>
      <w:tabs>
        <w:tab w:val="center" w:pos="4536"/>
        <w:tab w:val="right" w:pos="9072"/>
      </w:tabs>
      <w:spacing w:after="0" w:line="240" w:lineRule="auto"/>
    </w:pPr>
  </w:style>
  <w:style w:type="character" w:customStyle="1" w:styleId="llbChar">
    <w:name w:val="Élőláb Char"/>
    <w:basedOn w:val="Bekezdsalapbettpusa"/>
    <w:link w:val="llb"/>
    <w:uiPriority w:val="99"/>
    <w:rsid w:val="00DC37C5"/>
  </w:style>
  <w:style w:type="character" w:styleId="Hiperhivatkozs">
    <w:name w:val="Hyperlink"/>
    <w:basedOn w:val="Bekezdsalapbettpusa"/>
    <w:uiPriority w:val="99"/>
    <w:unhideWhenUsed/>
    <w:rsid w:val="00881A61"/>
    <w:rPr>
      <w:color w:val="0563C1" w:themeColor="hyperlink"/>
      <w:u w:val="single"/>
    </w:rPr>
  </w:style>
  <w:style w:type="paragraph" w:styleId="Listaszerbekezds">
    <w:name w:val="List Paragraph"/>
    <w:aliases w:val="Felsorolas1,List Paragraph,Listaszerű bekezdés 1,List Paragraph à moi,Welt L Char,Welt L,Bullet List,FooterText,numbered,Paragraphe de liste1,Bulletr List Paragraph,列出段落,列出段落1,Listeafsnit1,Parágrafo da Lista1,List Paragraph2,リスト段落1"/>
    <w:basedOn w:val="Norml"/>
    <w:link w:val="ListaszerbekezdsChar"/>
    <w:uiPriority w:val="34"/>
    <w:qFormat/>
    <w:rsid w:val="00B05CBC"/>
    <w:pPr>
      <w:ind w:left="720"/>
      <w:contextualSpacing/>
    </w:pPr>
  </w:style>
  <w:style w:type="character" w:customStyle="1" w:styleId="ListaszerbekezdsChar">
    <w:name w:val="Listaszerű bekezdés Char"/>
    <w:aliases w:val="Felsorolas1 Char,List Paragraph Char,Listaszerű bekezdés 1 Char,List Paragraph à moi Char,Welt L Char Char,Welt L Char1,Bullet List Char,FooterText Char,numbered Char,Paragraphe de liste1 Char,Bulletr List Paragraph Char"/>
    <w:link w:val="Listaszerbekezds"/>
    <w:uiPriority w:val="34"/>
    <w:qFormat/>
    <w:locked/>
    <w:rsid w:val="002E5650"/>
  </w:style>
  <w:style w:type="paragraph" w:styleId="Szvegtrzs">
    <w:name w:val="Body Text"/>
    <w:basedOn w:val="Norml"/>
    <w:link w:val="SzvegtrzsChar"/>
    <w:rsid w:val="003C5E08"/>
    <w:pPr>
      <w:suppressAutoHyphens/>
      <w:spacing w:after="140" w:line="288" w:lineRule="auto"/>
    </w:pPr>
    <w:rPr>
      <w:rFonts w:ascii="Times New Roman" w:eastAsia="Noto Sans CJK SC Regular" w:hAnsi="Times New Roman" w:cs="FreeSans"/>
      <w:kern w:val="2"/>
      <w:sz w:val="24"/>
      <w:szCs w:val="24"/>
      <w:lang w:eastAsia="zh-CN" w:bidi="hi-IN"/>
    </w:rPr>
  </w:style>
  <w:style w:type="character" w:customStyle="1" w:styleId="SzvegtrzsChar">
    <w:name w:val="Szövegtörzs Char"/>
    <w:basedOn w:val="Bekezdsalapbettpusa"/>
    <w:link w:val="Szvegtrzs"/>
    <w:rsid w:val="003C5E08"/>
    <w:rPr>
      <w:rFonts w:ascii="Times New Roman" w:eastAsia="Noto Sans CJK SC Regular" w:hAnsi="Times New Roman" w:cs="FreeSans"/>
      <w:kern w:val="2"/>
      <w:sz w:val="24"/>
      <w:szCs w:val="24"/>
      <w:lang w:eastAsia="zh-CN" w:bidi="hi-IN"/>
    </w:rPr>
  </w:style>
  <w:style w:type="paragraph" w:customStyle="1" w:styleId="Standard">
    <w:name w:val="Standard"/>
    <w:rsid w:val="002A77D3"/>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styleId="NormlWeb">
    <w:name w:val="Normal (Web)"/>
    <w:basedOn w:val="Norml"/>
    <w:uiPriority w:val="99"/>
    <w:unhideWhenUsed/>
    <w:rsid w:val="002A77D3"/>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customStyle="1" w:styleId="highlight">
    <w:name w:val="highlight"/>
    <w:basedOn w:val="Bekezdsalapbettpusa"/>
    <w:rsid w:val="002A77D3"/>
  </w:style>
  <w:style w:type="paragraph" w:styleId="Szvegtrzsbehzssal">
    <w:name w:val="Body Text Indent"/>
    <w:basedOn w:val="Norml"/>
    <w:link w:val="SzvegtrzsbehzssalChar"/>
    <w:uiPriority w:val="99"/>
    <w:semiHidden/>
    <w:unhideWhenUsed/>
    <w:rsid w:val="00D204A2"/>
    <w:pPr>
      <w:spacing w:after="120"/>
      <w:ind w:left="283"/>
    </w:pPr>
  </w:style>
  <w:style w:type="character" w:customStyle="1" w:styleId="SzvegtrzsbehzssalChar">
    <w:name w:val="Szövegtörzs behúzással Char"/>
    <w:basedOn w:val="Bekezdsalapbettpusa"/>
    <w:link w:val="Szvegtrzsbehzssal"/>
    <w:uiPriority w:val="99"/>
    <w:semiHidden/>
    <w:rsid w:val="00D204A2"/>
  </w:style>
  <w:style w:type="character" w:styleId="Kiemels2">
    <w:name w:val="Strong"/>
    <w:qFormat/>
    <w:rsid w:val="00D204A2"/>
    <w:rPr>
      <w:b/>
      <w:bCs/>
    </w:rPr>
  </w:style>
  <w:style w:type="paragraph" w:customStyle="1" w:styleId="Szvegtrzsbehzssal21">
    <w:name w:val="Szövegtörzs behúzással 21"/>
    <w:basedOn w:val="Norml"/>
    <w:rsid w:val="00D204A2"/>
    <w:pPr>
      <w:suppressAutoHyphens/>
      <w:spacing w:after="120" w:line="480" w:lineRule="auto"/>
      <w:ind w:left="283"/>
    </w:pPr>
    <w:rPr>
      <w:rFonts w:ascii="Times New Roman" w:eastAsia="Times New Roman" w:hAnsi="Times New Roman" w:cs="Times New Roman"/>
      <w:sz w:val="20"/>
      <w:szCs w:val="20"/>
      <w:lang w:eastAsia="zh-CN"/>
    </w:rPr>
  </w:style>
  <w:style w:type="paragraph" w:styleId="Jegyzetszveg">
    <w:name w:val="annotation text"/>
    <w:basedOn w:val="Norml"/>
    <w:link w:val="JegyzetszvegChar"/>
    <w:uiPriority w:val="99"/>
    <w:unhideWhenUsed/>
    <w:rsid w:val="00DF1C72"/>
    <w:pPr>
      <w:spacing w:after="0" w:line="240" w:lineRule="auto"/>
      <w:jc w:val="both"/>
    </w:pPr>
    <w:rPr>
      <w:rFonts w:ascii="Times New Roman" w:eastAsia="Times New Roman" w:hAnsi="Times New Roman" w:cs="Times New Roman"/>
      <w:sz w:val="20"/>
      <w:szCs w:val="20"/>
    </w:rPr>
  </w:style>
  <w:style w:type="character" w:customStyle="1" w:styleId="JegyzetszvegChar">
    <w:name w:val="Jegyzetszöveg Char"/>
    <w:basedOn w:val="Bekezdsalapbettpusa"/>
    <w:link w:val="Jegyzetszveg"/>
    <w:uiPriority w:val="99"/>
    <w:rsid w:val="00DF1C72"/>
    <w:rPr>
      <w:rFonts w:ascii="Times New Roman" w:eastAsia="Times New Roman" w:hAnsi="Times New Roman" w:cs="Times New Roman"/>
      <w:sz w:val="20"/>
      <w:szCs w:val="20"/>
    </w:rPr>
  </w:style>
  <w:style w:type="table" w:styleId="Rcsostblzat">
    <w:name w:val="Table Grid"/>
    <w:basedOn w:val="Normltblzat"/>
    <w:uiPriority w:val="39"/>
    <w:rsid w:val="00DF1C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37284"/>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073198">
      <w:bodyDiv w:val="1"/>
      <w:marLeft w:val="0"/>
      <w:marRight w:val="0"/>
      <w:marTop w:val="0"/>
      <w:marBottom w:val="0"/>
      <w:divBdr>
        <w:top w:val="none" w:sz="0" w:space="0" w:color="auto"/>
        <w:left w:val="none" w:sz="0" w:space="0" w:color="auto"/>
        <w:bottom w:val="none" w:sz="0" w:space="0" w:color="auto"/>
        <w:right w:val="none" w:sz="0" w:space="0" w:color="auto"/>
      </w:divBdr>
    </w:div>
    <w:div w:id="131484288">
      <w:bodyDiv w:val="1"/>
      <w:marLeft w:val="0"/>
      <w:marRight w:val="0"/>
      <w:marTop w:val="0"/>
      <w:marBottom w:val="0"/>
      <w:divBdr>
        <w:top w:val="none" w:sz="0" w:space="0" w:color="auto"/>
        <w:left w:val="none" w:sz="0" w:space="0" w:color="auto"/>
        <w:bottom w:val="none" w:sz="0" w:space="0" w:color="auto"/>
        <w:right w:val="none" w:sz="0" w:space="0" w:color="auto"/>
      </w:divBdr>
      <w:divsChild>
        <w:div w:id="663625104">
          <w:marLeft w:val="0"/>
          <w:marRight w:val="0"/>
          <w:marTop w:val="0"/>
          <w:marBottom w:val="0"/>
          <w:divBdr>
            <w:top w:val="none" w:sz="0" w:space="0" w:color="auto"/>
            <w:left w:val="none" w:sz="0" w:space="0" w:color="auto"/>
            <w:bottom w:val="none" w:sz="0" w:space="0" w:color="auto"/>
            <w:right w:val="none" w:sz="0" w:space="0" w:color="auto"/>
          </w:divBdr>
        </w:div>
        <w:div w:id="872882354">
          <w:marLeft w:val="0"/>
          <w:marRight w:val="0"/>
          <w:marTop w:val="0"/>
          <w:marBottom w:val="0"/>
          <w:divBdr>
            <w:top w:val="none" w:sz="0" w:space="0" w:color="auto"/>
            <w:left w:val="none" w:sz="0" w:space="0" w:color="auto"/>
            <w:bottom w:val="none" w:sz="0" w:space="0" w:color="auto"/>
            <w:right w:val="none" w:sz="0" w:space="0" w:color="auto"/>
          </w:divBdr>
        </w:div>
        <w:div w:id="1269123742">
          <w:marLeft w:val="0"/>
          <w:marRight w:val="0"/>
          <w:marTop w:val="0"/>
          <w:marBottom w:val="0"/>
          <w:divBdr>
            <w:top w:val="none" w:sz="0" w:space="0" w:color="auto"/>
            <w:left w:val="none" w:sz="0" w:space="0" w:color="auto"/>
            <w:bottom w:val="none" w:sz="0" w:space="0" w:color="auto"/>
            <w:right w:val="none" w:sz="0" w:space="0" w:color="auto"/>
          </w:divBdr>
        </w:div>
        <w:div w:id="491800543">
          <w:marLeft w:val="0"/>
          <w:marRight w:val="0"/>
          <w:marTop w:val="0"/>
          <w:marBottom w:val="0"/>
          <w:divBdr>
            <w:top w:val="none" w:sz="0" w:space="0" w:color="auto"/>
            <w:left w:val="none" w:sz="0" w:space="0" w:color="auto"/>
            <w:bottom w:val="none" w:sz="0" w:space="0" w:color="auto"/>
            <w:right w:val="none" w:sz="0" w:space="0" w:color="auto"/>
          </w:divBdr>
        </w:div>
        <w:div w:id="1129201755">
          <w:marLeft w:val="0"/>
          <w:marRight w:val="0"/>
          <w:marTop w:val="0"/>
          <w:marBottom w:val="0"/>
          <w:divBdr>
            <w:top w:val="none" w:sz="0" w:space="0" w:color="auto"/>
            <w:left w:val="none" w:sz="0" w:space="0" w:color="auto"/>
            <w:bottom w:val="none" w:sz="0" w:space="0" w:color="auto"/>
            <w:right w:val="none" w:sz="0" w:space="0" w:color="auto"/>
          </w:divBdr>
        </w:div>
        <w:div w:id="109865758">
          <w:marLeft w:val="0"/>
          <w:marRight w:val="0"/>
          <w:marTop w:val="0"/>
          <w:marBottom w:val="0"/>
          <w:divBdr>
            <w:top w:val="none" w:sz="0" w:space="0" w:color="auto"/>
            <w:left w:val="none" w:sz="0" w:space="0" w:color="auto"/>
            <w:bottom w:val="none" w:sz="0" w:space="0" w:color="auto"/>
            <w:right w:val="none" w:sz="0" w:space="0" w:color="auto"/>
          </w:divBdr>
        </w:div>
        <w:div w:id="170681421">
          <w:marLeft w:val="0"/>
          <w:marRight w:val="0"/>
          <w:marTop w:val="0"/>
          <w:marBottom w:val="0"/>
          <w:divBdr>
            <w:top w:val="none" w:sz="0" w:space="0" w:color="auto"/>
            <w:left w:val="none" w:sz="0" w:space="0" w:color="auto"/>
            <w:bottom w:val="none" w:sz="0" w:space="0" w:color="auto"/>
            <w:right w:val="none" w:sz="0" w:space="0" w:color="auto"/>
          </w:divBdr>
        </w:div>
        <w:div w:id="213081782">
          <w:marLeft w:val="0"/>
          <w:marRight w:val="0"/>
          <w:marTop w:val="0"/>
          <w:marBottom w:val="0"/>
          <w:divBdr>
            <w:top w:val="none" w:sz="0" w:space="0" w:color="auto"/>
            <w:left w:val="none" w:sz="0" w:space="0" w:color="auto"/>
            <w:bottom w:val="none" w:sz="0" w:space="0" w:color="auto"/>
            <w:right w:val="none" w:sz="0" w:space="0" w:color="auto"/>
          </w:divBdr>
        </w:div>
        <w:div w:id="423457928">
          <w:marLeft w:val="0"/>
          <w:marRight w:val="0"/>
          <w:marTop w:val="0"/>
          <w:marBottom w:val="0"/>
          <w:divBdr>
            <w:top w:val="none" w:sz="0" w:space="0" w:color="auto"/>
            <w:left w:val="none" w:sz="0" w:space="0" w:color="auto"/>
            <w:bottom w:val="none" w:sz="0" w:space="0" w:color="auto"/>
            <w:right w:val="none" w:sz="0" w:space="0" w:color="auto"/>
          </w:divBdr>
        </w:div>
        <w:div w:id="595602019">
          <w:marLeft w:val="0"/>
          <w:marRight w:val="0"/>
          <w:marTop w:val="0"/>
          <w:marBottom w:val="0"/>
          <w:divBdr>
            <w:top w:val="none" w:sz="0" w:space="0" w:color="auto"/>
            <w:left w:val="none" w:sz="0" w:space="0" w:color="auto"/>
            <w:bottom w:val="none" w:sz="0" w:space="0" w:color="auto"/>
            <w:right w:val="none" w:sz="0" w:space="0" w:color="auto"/>
          </w:divBdr>
        </w:div>
        <w:div w:id="1052727895">
          <w:marLeft w:val="0"/>
          <w:marRight w:val="0"/>
          <w:marTop w:val="0"/>
          <w:marBottom w:val="0"/>
          <w:divBdr>
            <w:top w:val="none" w:sz="0" w:space="0" w:color="auto"/>
            <w:left w:val="none" w:sz="0" w:space="0" w:color="auto"/>
            <w:bottom w:val="none" w:sz="0" w:space="0" w:color="auto"/>
            <w:right w:val="none" w:sz="0" w:space="0" w:color="auto"/>
          </w:divBdr>
        </w:div>
        <w:div w:id="1394935029">
          <w:marLeft w:val="0"/>
          <w:marRight w:val="0"/>
          <w:marTop w:val="0"/>
          <w:marBottom w:val="0"/>
          <w:divBdr>
            <w:top w:val="none" w:sz="0" w:space="0" w:color="auto"/>
            <w:left w:val="none" w:sz="0" w:space="0" w:color="auto"/>
            <w:bottom w:val="none" w:sz="0" w:space="0" w:color="auto"/>
            <w:right w:val="none" w:sz="0" w:space="0" w:color="auto"/>
          </w:divBdr>
        </w:div>
        <w:div w:id="636186516">
          <w:marLeft w:val="0"/>
          <w:marRight w:val="0"/>
          <w:marTop w:val="0"/>
          <w:marBottom w:val="0"/>
          <w:divBdr>
            <w:top w:val="none" w:sz="0" w:space="0" w:color="auto"/>
            <w:left w:val="none" w:sz="0" w:space="0" w:color="auto"/>
            <w:bottom w:val="none" w:sz="0" w:space="0" w:color="auto"/>
            <w:right w:val="none" w:sz="0" w:space="0" w:color="auto"/>
          </w:divBdr>
        </w:div>
        <w:div w:id="797845610">
          <w:marLeft w:val="0"/>
          <w:marRight w:val="0"/>
          <w:marTop w:val="0"/>
          <w:marBottom w:val="0"/>
          <w:divBdr>
            <w:top w:val="none" w:sz="0" w:space="0" w:color="auto"/>
            <w:left w:val="none" w:sz="0" w:space="0" w:color="auto"/>
            <w:bottom w:val="none" w:sz="0" w:space="0" w:color="auto"/>
            <w:right w:val="none" w:sz="0" w:space="0" w:color="auto"/>
          </w:divBdr>
        </w:div>
        <w:div w:id="2079134839">
          <w:marLeft w:val="0"/>
          <w:marRight w:val="0"/>
          <w:marTop w:val="0"/>
          <w:marBottom w:val="0"/>
          <w:divBdr>
            <w:top w:val="none" w:sz="0" w:space="0" w:color="auto"/>
            <w:left w:val="none" w:sz="0" w:space="0" w:color="auto"/>
            <w:bottom w:val="none" w:sz="0" w:space="0" w:color="auto"/>
            <w:right w:val="none" w:sz="0" w:space="0" w:color="auto"/>
          </w:divBdr>
        </w:div>
        <w:div w:id="477307206">
          <w:marLeft w:val="0"/>
          <w:marRight w:val="0"/>
          <w:marTop w:val="0"/>
          <w:marBottom w:val="0"/>
          <w:divBdr>
            <w:top w:val="none" w:sz="0" w:space="0" w:color="auto"/>
            <w:left w:val="none" w:sz="0" w:space="0" w:color="auto"/>
            <w:bottom w:val="none" w:sz="0" w:space="0" w:color="auto"/>
            <w:right w:val="none" w:sz="0" w:space="0" w:color="auto"/>
          </w:divBdr>
        </w:div>
        <w:div w:id="225606250">
          <w:marLeft w:val="0"/>
          <w:marRight w:val="0"/>
          <w:marTop w:val="0"/>
          <w:marBottom w:val="0"/>
          <w:divBdr>
            <w:top w:val="none" w:sz="0" w:space="0" w:color="auto"/>
            <w:left w:val="none" w:sz="0" w:space="0" w:color="auto"/>
            <w:bottom w:val="none" w:sz="0" w:space="0" w:color="auto"/>
            <w:right w:val="none" w:sz="0" w:space="0" w:color="auto"/>
          </w:divBdr>
        </w:div>
        <w:div w:id="1478061897">
          <w:marLeft w:val="0"/>
          <w:marRight w:val="0"/>
          <w:marTop w:val="0"/>
          <w:marBottom w:val="0"/>
          <w:divBdr>
            <w:top w:val="none" w:sz="0" w:space="0" w:color="auto"/>
            <w:left w:val="none" w:sz="0" w:space="0" w:color="auto"/>
            <w:bottom w:val="none" w:sz="0" w:space="0" w:color="auto"/>
            <w:right w:val="none" w:sz="0" w:space="0" w:color="auto"/>
          </w:divBdr>
        </w:div>
        <w:div w:id="1603151729">
          <w:marLeft w:val="0"/>
          <w:marRight w:val="0"/>
          <w:marTop w:val="0"/>
          <w:marBottom w:val="0"/>
          <w:divBdr>
            <w:top w:val="none" w:sz="0" w:space="0" w:color="auto"/>
            <w:left w:val="none" w:sz="0" w:space="0" w:color="auto"/>
            <w:bottom w:val="none" w:sz="0" w:space="0" w:color="auto"/>
            <w:right w:val="none" w:sz="0" w:space="0" w:color="auto"/>
          </w:divBdr>
        </w:div>
        <w:div w:id="618269007">
          <w:marLeft w:val="0"/>
          <w:marRight w:val="0"/>
          <w:marTop w:val="0"/>
          <w:marBottom w:val="0"/>
          <w:divBdr>
            <w:top w:val="none" w:sz="0" w:space="0" w:color="auto"/>
            <w:left w:val="none" w:sz="0" w:space="0" w:color="auto"/>
            <w:bottom w:val="none" w:sz="0" w:space="0" w:color="auto"/>
            <w:right w:val="none" w:sz="0" w:space="0" w:color="auto"/>
          </w:divBdr>
        </w:div>
        <w:div w:id="442965234">
          <w:marLeft w:val="0"/>
          <w:marRight w:val="0"/>
          <w:marTop w:val="0"/>
          <w:marBottom w:val="0"/>
          <w:divBdr>
            <w:top w:val="none" w:sz="0" w:space="0" w:color="auto"/>
            <w:left w:val="none" w:sz="0" w:space="0" w:color="auto"/>
            <w:bottom w:val="none" w:sz="0" w:space="0" w:color="auto"/>
            <w:right w:val="none" w:sz="0" w:space="0" w:color="auto"/>
          </w:divBdr>
        </w:div>
        <w:div w:id="232014256">
          <w:marLeft w:val="0"/>
          <w:marRight w:val="0"/>
          <w:marTop w:val="0"/>
          <w:marBottom w:val="0"/>
          <w:divBdr>
            <w:top w:val="none" w:sz="0" w:space="0" w:color="auto"/>
            <w:left w:val="none" w:sz="0" w:space="0" w:color="auto"/>
            <w:bottom w:val="none" w:sz="0" w:space="0" w:color="auto"/>
            <w:right w:val="none" w:sz="0" w:space="0" w:color="auto"/>
          </w:divBdr>
        </w:div>
        <w:div w:id="245266364">
          <w:marLeft w:val="0"/>
          <w:marRight w:val="0"/>
          <w:marTop w:val="0"/>
          <w:marBottom w:val="0"/>
          <w:divBdr>
            <w:top w:val="none" w:sz="0" w:space="0" w:color="auto"/>
            <w:left w:val="none" w:sz="0" w:space="0" w:color="auto"/>
            <w:bottom w:val="none" w:sz="0" w:space="0" w:color="auto"/>
            <w:right w:val="none" w:sz="0" w:space="0" w:color="auto"/>
          </w:divBdr>
        </w:div>
        <w:div w:id="47800941">
          <w:marLeft w:val="0"/>
          <w:marRight w:val="0"/>
          <w:marTop w:val="0"/>
          <w:marBottom w:val="0"/>
          <w:divBdr>
            <w:top w:val="none" w:sz="0" w:space="0" w:color="auto"/>
            <w:left w:val="none" w:sz="0" w:space="0" w:color="auto"/>
            <w:bottom w:val="none" w:sz="0" w:space="0" w:color="auto"/>
            <w:right w:val="none" w:sz="0" w:space="0" w:color="auto"/>
          </w:divBdr>
        </w:div>
      </w:divsChild>
    </w:div>
    <w:div w:id="226189511">
      <w:bodyDiv w:val="1"/>
      <w:marLeft w:val="0"/>
      <w:marRight w:val="0"/>
      <w:marTop w:val="0"/>
      <w:marBottom w:val="0"/>
      <w:divBdr>
        <w:top w:val="none" w:sz="0" w:space="0" w:color="auto"/>
        <w:left w:val="none" w:sz="0" w:space="0" w:color="auto"/>
        <w:bottom w:val="none" w:sz="0" w:space="0" w:color="auto"/>
        <w:right w:val="none" w:sz="0" w:space="0" w:color="auto"/>
      </w:divBdr>
    </w:div>
    <w:div w:id="585918712">
      <w:bodyDiv w:val="1"/>
      <w:marLeft w:val="0"/>
      <w:marRight w:val="0"/>
      <w:marTop w:val="0"/>
      <w:marBottom w:val="0"/>
      <w:divBdr>
        <w:top w:val="none" w:sz="0" w:space="0" w:color="auto"/>
        <w:left w:val="none" w:sz="0" w:space="0" w:color="auto"/>
        <w:bottom w:val="none" w:sz="0" w:space="0" w:color="auto"/>
        <w:right w:val="none" w:sz="0" w:space="0" w:color="auto"/>
      </w:divBdr>
    </w:div>
    <w:div w:id="778449762">
      <w:bodyDiv w:val="1"/>
      <w:marLeft w:val="0"/>
      <w:marRight w:val="0"/>
      <w:marTop w:val="0"/>
      <w:marBottom w:val="0"/>
      <w:divBdr>
        <w:top w:val="none" w:sz="0" w:space="0" w:color="auto"/>
        <w:left w:val="none" w:sz="0" w:space="0" w:color="auto"/>
        <w:bottom w:val="none" w:sz="0" w:space="0" w:color="auto"/>
        <w:right w:val="none" w:sz="0" w:space="0" w:color="auto"/>
      </w:divBdr>
      <w:divsChild>
        <w:div w:id="931474737">
          <w:marLeft w:val="0"/>
          <w:marRight w:val="0"/>
          <w:marTop w:val="0"/>
          <w:marBottom w:val="0"/>
          <w:divBdr>
            <w:top w:val="none" w:sz="0" w:space="0" w:color="auto"/>
            <w:left w:val="none" w:sz="0" w:space="0" w:color="auto"/>
            <w:bottom w:val="none" w:sz="0" w:space="0" w:color="auto"/>
            <w:right w:val="none" w:sz="0" w:space="0" w:color="auto"/>
          </w:divBdr>
        </w:div>
        <w:div w:id="1403140419">
          <w:marLeft w:val="0"/>
          <w:marRight w:val="0"/>
          <w:marTop w:val="0"/>
          <w:marBottom w:val="0"/>
          <w:divBdr>
            <w:top w:val="none" w:sz="0" w:space="0" w:color="auto"/>
            <w:left w:val="none" w:sz="0" w:space="0" w:color="auto"/>
            <w:bottom w:val="none" w:sz="0" w:space="0" w:color="auto"/>
            <w:right w:val="none" w:sz="0" w:space="0" w:color="auto"/>
          </w:divBdr>
        </w:div>
        <w:div w:id="1358432393">
          <w:marLeft w:val="0"/>
          <w:marRight w:val="0"/>
          <w:marTop w:val="0"/>
          <w:marBottom w:val="0"/>
          <w:divBdr>
            <w:top w:val="none" w:sz="0" w:space="0" w:color="auto"/>
            <w:left w:val="none" w:sz="0" w:space="0" w:color="auto"/>
            <w:bottom w:val="none" w:sz="0" w:space="0" w:color="auto"/>
            <w:right w:val="none" w:sz="0" w:space="0" w:color="auto"/>
          </w:divBdr>
        </w:div>
        <w:div w:id="2104648233">
          <w:marLeft w:val="0"/>
          <w:marRight w:val="0"/>
          <w:marTop w:val="0"/>
          <w:marBottom w:val="0"/>
          <w:divBdr>
            <w:top w:val="none" w:sz="0" w:space="0" w:color="auto"/>
            <w:left w:val="none" w:sz="0" w:space="0" w:color="auto"/>
            <w:bottom w:val="none" w:sz="0" w:space="0" w:color="auto"/>
            <w:right w:val="none" w:sz="0" w:space="0" w:color="auto"/>
          </w:divBdr>
        </w:div>
        <w:div w:id="1605649849">
          <w:marLeft w:val="0"/>
          <w:marRight w:val="0"/>
          <w:marTop w:val="0"/>
          <w:marBottom w:val="0"/>
          <w:divBdr>
            <w:top w:val="none" w:sz="0" w:space="0" w:color="auto"/>
            <w:left w:val="none" w:sz="0" w:space="0" w:color="auto"/>
            <w:bottom w:val="none" w:sz="0" w:space="0" w:color="auto"/>
            <w:right w:val="none" w:sz="0" w:space="0" w:color="auto"/>
          </w:divBdr>
        </w:div>
        <w:div w:id="1643118823">
          <w:marLeft w:val="0"/>
          <w:marRight w:val="0"/>
          <w:marTop w:val="0"/>
          <w:marBottom w:val="0"/>
          <w:divBdr>
            <w:top w:val="none" w:sz="0" w:space="0" w:color="auto"/>
            <w:left w:val="none" w:sz="0" w:space="0" w:color="auto"/>
            <w:bottom w:val="none" w:sz="0" w:space="0" w:color="auto"/>
            <w:right w:val="none" w:sz="0" w:space="0" w:color="auto"/>
          </w:divBdr>
        </w:div>
      </w:divsChild>
    </w:div>
    <w:div w:id="856315318">
      <w:bodyDiv w:val="1"/>
      <w:marLeft w:val="0"/>
      <w:marRight w:val="0"/>
      <w:marTop w:val="0"/>
      <w:marBottom w:val="0"/>
      <w:divBdr>
        <w:top w:val="none" w:sz="0" w:space="0" w:color="auto"/>
        <w:left w:val="none" w:sz="0" w:space="0" w:color="auto"/>
        <w:bottom w:val="none" w:sz="0" w:space="0" w:color="auto"/>
        <w:right w:val="none" w:sz="0" w:space="0" w:color="auto"/>
      </w:divBdr>
      <w:divsChild>
        <w:div w:id="1385714559">
          <w:marLeft w:val="0"/>
          <w:marRight w:val="0"/>
          <w:marTop w:val="0"/>
          <w:marBottom w:val="0"/>
          <w:divBdr>
            <w:top w:val="none" w:sz="0" w:space="0" w:color="auto"/>
            <w:left w:val="none" w:sz="0" w:space="0" w:color="auto"/>
            <w:bottom w:val="none" w:sz="0" w:space="0" w:color="auto"/>
            <w:right w:val="none" w:sz="0" w:space="0" w:color="auto"/>
          </w:divBdr>
        </w:div>
        <w:div w:id="1261915301">
          <w:marLeft w:val="0"/>
          <w:marRight w:val="0"/>
          <w:marTop w:val="0"/>
          <w:marBottom w:val="0"/>
          <w:divBdr>
            <w:top w:val="none" w:sz="0" w:space="0" w:color="auto"/>
            <w:left w:val="none" w:sz="0" w:space="0" w:color="auto"/>
            <w:bottom w:val="none" w:sz="0" w:space="0" w:color="auto"/>
            <w:right w:val="none" w:sz="0" w:space="0" w:color="auto"/>
          </w:divBdr>
        </w:div>
        <w:div w:id="2013995155">
          <w:marLeft w:val="0"/>
          <w:marRight w:val="0"/>
          <w:marTop w:val="0"/>
          <w:marBottom w:val="0"/>
          <w:divBdr>
            <w:top w:val="none" w:sz="0" w:space="0" w:color="auto"/>
            <w:left w:val="none" w:sz="0" w:space="0" w:color="auto"/>
            <w:bottom w:val="none" w:sz="0" w:space="0" w:color="auto"/>
            <w:right w:val="none" w:sz="0" w:space="0" w:color="auto"/>
          </w:divBdr>
        </w:div>
      </w:divsChild>
    </w:div>
    <w:div w:id="1492142543">
      <w:bodyDiv w:val="1"/>
      <w:marLeft w:val="0"/>
      <w:marRight w:val="0"/>
      <w:marTop w:val="0"/>
      <w:marBottom w:val="0"/>
      <w:divBdr>
        <w:top w:val="none" w:sz="0" w:space="0" w:color="auto"/>
        <w:left w:val="none" w:sz="0" w:space="0" w:color="auto"/>
        <w:bottom w:val="none" w:sz="0" w:space="0" w:color="auto"/>
        <w:right w:val="none" w:sz="0" w:space="0" w:color="auto"/>
      </w:divBdr>
      <w:divsChild>
        <w:div w:id="1055540543">
          <w:marLeft w:val="0"/>
          <w:marRight w:val="0"/>
          <w:marTop w:val="0"/>
          <w:marBottom w:val="0"/>
          <w:divBdr>
            <w:top w:val="none" w:sz="0" w:space="0" w:color="auto"/>
            <w:left w:val="none" w:sz="0" w:space="0" w:color="auto"/>
            <w:bottom w:val="none" w:sz="0" w:space="0" w:color="auto"/>
            <w:right w:val="none" w:sz="0" w:space="0" w:color="auto"/>
          </w:divBdr>
        </w:div>
        <w:div w:id="208689237">
          <w:marLeft w:val="0"/>
          <w:marRight w:val="0"/>
          <w:marTop w:val="0"/>
          <w:marBottom w:val="0"/>
          <w:divBdr>
            <w:top w:val="none" w:sz="0" w:space="0" w:color="auto"/>
            <w:left w:val="none" w:sz="0" w:space="0" w:color="auto"/>
            <w:bottom w:val="none" w:sz="0" w:space="0" w:color="auto"/>
            <w:right w:val="none" w:sz="0" w:space="0" w:color="auto"/>
          </w:divBdr>
        </w:div>
        <w:div w:id="1733917632">
          <w:marLeft w:val="0"/>
          <w:marRight w:val="0"/>
          <w:marTop w:val="0"/>
          <w:marBottom w:val="0"/>
          <w:divBdr>
            <w:top w:val="none" w:sz="0" w:space="0" w:color="auto"/>
            <w:left w:val="none" w:sz="0" w:space="0" w:color="auto"/>
            <w:bottom w:val="none" w:sz="0" w:space="0" w:color="auto"/>
            <w:right w:val="none" w:sz="0" w:space="0" w:color="auto"/>
          </w:divBdr>
        </w:div>
        <w:div w:id="335692061">
          <w:marLeft w:val="0"/>
          <w:marRight w:val="0"/>
          <w:marTop w:val="0"/>
          <w:marBottom w:val="0"/>
          <w:divBdr>
            <w:top w:val="none" w:sz="0" w:space="0" w:color="auto"/>
            <w:left w:val="none" w:sz="0" w:space="0" w:color="auto"/>
            <w:bottom w:val="none" w:sz="0" w:space="0" w:color="auto"/>
            <w:right w:val="none" w:sz="0" w:space="0" w:color="auto"/>
          </w:divBdr>
        </w:div>
        <w:div w:id="121458650">
          <w:marLeft w:val="0"/>
          <w:marRight w:val="0"/>
          <w:marTop w:val="0"/>
          <w:marBottom w:val="0"/>
          <w:divBdr>
            <w:top w:val="none" w:sz="0" w:space="0" w:color="auto"/>
            <w:left w:val="none" w:sz="0" w:space="0" w:color="auto"/>
            <w:bottom w:val="none" w:sz="0" w:space="0" w:color="auto"/>
            <w:right w:val="none" w:sz="0" w:space="0" w:color="auto"/>
          </w:divBdr>
        </w:div>
        <w:div w:id="1899582660">
          <w:marLeft w:val="0"/>
          <w:marRight w:val="0"/>
          <w:marTop w:val="0"/>
          <w:marBottom w:val="0"/>
          <w:divBdr>
            <w:top w:val="none" w:sz="0" w:space="0" w:color="auto"/>
            <w:left w:val="none" w:sz="0" w:space="0" w:color="auto"/>
            <w:bottom w:val="none" w:sz="0" w:space="0" w:color="auto"/>
            <w:right w:val="none" w:sz="0" w:space="0" w:color="auto"/>
          </w:divBdr>
        </w:div>
        <w:div w:id="68624755">
          <w:marLeft w:val="0"/>
          <w:marRight w:val="0"/>
          <w:marTop w:val="0"/>
          <w:marBottom w:val="0"/>
          <w:divBdr>
            <w:top w:val="none" w:sz="0" w:space="0" w:color="auto"/>
            <w:left w:val="none" w:sz="0" w:space="0" w:color="auto"/>
            <w:bottom w:val="none" w:sz="0" w:space="0" w:color="auto"/>
            <w:right w:val="none" w:sz="0" w:space="0" w:color="auto"/>
          </w:divBdr>
        </w:div>
        <w:div w:id="1428385316">
          <w:marLeft w:val="0"/>
          <w:marRight w:val="0"/>
          <w:marTop w:val="0"/>
          <w:marBottom w:val="0"/>
          <w:divBdr>
            <w:top w:val="none" w:sz="0" w:space="0" w:color="auto"/>
            <w:left w:val="none" w:sz="0" w:space="0" w:color="auto"/>
            <w:bottom w:val="none" w:sz="0" w:space="0" w:color="auto"/>
            <w:right w:val="none" w:sz="0" w:space="0" w:color="auto"/>
          </w:divBdr>
        </w:div>
        <w:div w:id="55130572">
          <w:marLeft w:val="0"/>
          <w:marRight w:val="0"/>
          <w:marTop w:val="0"/>
          <w:marBottom w:val="0"/>
          <w:divBdr>
            <w:top w:val="none" w:sz="0" w:space="0" w:color="auto"/>
            <w:left w:val="none" w:sz="0" w:space="0" w:color="auto"/>
            <w:bottom w:val="none" w:sz="0" w:space="0" w:color="auto"/>
            <w:right w:val="none" w:sz="0" w:space="0" w:color="auto"/>
          </w:divBdr>
        </w:div>
        <w:div w:id="1914467746">
          <w:marLeft w:val="0"/>
          <w:marRight w:val="0"/>
          <w:marTop w:val="0"/>
          <w:marBottom w:val="0"/>
          <w:divBdr>
            <w:top w:val="none" w:sz="0" w:space="0" w:color="auto"/>
            <w:left w:val="none" w:sz="0" w:space="0" w:color="auto"/>
            <w:bottom w:val="none" w:sz="0" w:space="0" w:color="auto"/>
            <w:right w:val="none" w:sz="0" w:space="0" w:color="auto"/>
          </w:divBdr>
        </w:div>
        <w:div w:id="14356386">
          <w:marLeft w:val="0"/>
          <w:marRight w:val="0"/>
          <w:marTop w:val="0"/>
          <w:marBottom w:val="0"/>
          <w:divBdr>
            <w:top w:val="none" w:sz="0" w:space="0" w:color="auto"/>
            <w:left w:val="none" w:sz="0" w:space="0" w:color="auto"/>
            <w:bottom w:val="none" w:sz="0" w:space="0" w:color="auto"/>
            <w:right w:val="none" w:sz="0" w:space="0" w:color="auto"/>
          </w:divBdr>
        </w:div>
      </w:divsChild>
    </w:div>
    <w:div w:id="1840655661">
      <w:bodyDiv w:val="1"/>
      <w:marLeft w:val="0"/>
      <w:marRight w:val="0"/>
      <w:marTop w:val="0"/>
      <w:marBottom w:val="0"/>
      <w:divBdr>
        <w:top w:val="none" w:sz="0" w:space="0" w:color="auto"/>
        <w:left w:val="none" w:sz="0" w:space="0" w:color="auto"/>
        <w:bottom w:val="none" w:sz="0" w:space="0" w:color="auto"/>
        <w:right w:val="none" w:sz="0" w:space="0" w:color="auto"/>
      </w:divBdr>
      <w:divsChild>
        <w:div w:id="894239560">
          <w:marLeft w:val="0"/>
          <w:marRight w:val="0"/>
          <w:marTop w:val="0"/>
          <w:marBottom w:val="0"/>
          <w:divBdr>
            <w:top w:val="none" w:sz="0" w:space="0" w:color="auto"/>
            <w:left w:val="none" w:sz="0" w:space="0" w:color="auto"/>
            <w:bottom w:val="none" w:sz="0" w:space="0" w:color="auto"/>
            <w:right w:val="none" w:sz="0" w:space="0" w:color="auto"/>
          </w:divBdr>
        </w:div>
        <w:div w:id="1576473510">
          <w:marLeft w:val="0"/>
          <w:marRight w:val="0"/>
          <w:marTop w:val="0"/>
          <w:marBottom w:val="0"/>
          <w:divBdr>
            <w:top w:val="none" w:sz="0" w:space="0" w:color="auto"/>
            <w:left w:val="none" w:sz="0" w:space="0" w:color="auto"/>
            <w:bottom w:val="none" w:sz="0" w:space="0" w:color="auto"/>
            <w:right w:val="none" w:sz="0" w:space="0" w:color="auto"/>
          </w:divBdr>
        </w:div>
        <w:div w:id="1196456648">
          <w:marLeft w:val="0"/>
          <w:marRight w:val="0"/>
          <w:marTop w:val="0"/>
          <w:marBottom w:val="0"/>
          <w:divBdr>
            <w:top w:val="none" w:sz="0" w:space="0" w:color="auto"/>
            <w:left w:val="none" w:sz="0" w:space="0" w:color="auto"/>
            <w:bottom w:val="none" w:sz="0" w:space="0" w:color="auto"/>
            <w:right w:val="none" w:sz="0" w:space="0" w:color="auto"/>
          </w:divBdr>
        </w:div>
        <w:div w:id="169896746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yperlink" Target="https://e-arveres.mnv.hu/" TargetMode="External"/><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89</TotalTime>
  <Pages>9</Pages>
  <Words>759</Words>
  <Characters>5244</Characters>
  <Application>Microsoft Office Word</Application>
  <DocSecurity>0</DocSecurity>
  <Lines>43</Lines>
  <Paragraphs>11</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5992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Szabóné Szabó Mária</dc:creator>
  <cp:keywords/>
  <dc:description/>
  <cp:lastModifiedBy>dr. Biró Anett</cp:lastModifiedBy>
  <cp:revision>37</cp:revision>
  <dcterms:created xsi:type="dcterms:W3CDTF">2025-10-31T10:17:00Z</dcterms:created>
  <dcterms:modified xsi:type="dcterms:W3CDTF">2025-11-07T08:48:00Z</dcterms:modified>
</cp:coreProperties>
</file>