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023" w:rsidRDefault="00064023" w:rsidP="00064023">
      <w:pPr>
        <w:rPr>
          <w:rFonts w:asciiTheme="minorHAnsi" w:hAnsiTheme="minorHAnsi"/>
          <w:sz w:val="24"/>
          <w:szCs w:val="24"/>
        </w:rPr>
      </w:pPr>
    </w:p>
    <w:p w:rsidR="00064023" w:rsidRDefault="00232448" w:rsidP="00064023">
      <w:pPr>
        <w:spacing w:after="0"/>
        <w:ind w:left="360"/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2/E</w:t>
      </w:r>
      <w:bookmarkStart w:id="0" w:name="_GoBack"/>
      <w:bookmarkEnd w:id="0"/>
      <w:r w:rsidR="00064023">
        <w:rPr>
          <w:rFonts w:asciiTheme="minorHAnsi" w:hAnsiTheme="minorHAnsi"/>
          <w:sz w:val="24"/>
          <w:szCs w:val="24"/>
        </w:rPr>
        <w:t xml:space="preserve"> melléklet</w:t>
      </w:r>
    </w:p>
    <w:p w:rsidR="00064023" w:rsidRPr="00C47C7F" w:rsidRDefault="00064023" w:rsidP="00064023">
      <w:pPr>
        <w:spacing w:after="0"/>
        <w:ind w:left="360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Munkaruha</w:t>
      </w:r>
      <w:r w:rsidRPr="00C47C7F">
        <w:rPr>
          <w:rFonts w:asciiTheme="minorHAnsi" w:hAnsiTheme="minorHAnsi"/>
          <w:b/>
          <w:sz w:val="24"/>
          <w:szCs w:val="24"/>
        </w:rPr>
        <w:t xml:space="preserve"> juttatás</w:t>
      </w:r>
      <w:r>
        <w:rPr>
          <w:rFonts w:asciiTheme="minorHAnsi" w:hAnsiTheme="minorHAnsi"/>
          <w:b/>
          <w:sz w:val="24"/>
          <w:szCs w:val="24"/>
        </w:rPr>
        <w:t xml:space="preserve"> kihordási idő nélkül</w:t>
      </w:r>
    </w:p>
    <w:p w:rsidR="00064023" w:rsidRDefault="00064023" w:rsidP="00064023">
      <w:pPr>
        <w:spacing w:after="0"/>
        <w:ind w:left="360"/>
        <w:jc w:val="right"/>
        <w:rPr>
          <w:rFonts w:asciiTheme="minorHAnsi" w:hAnsiTheme="minorHAnsi"/>
          <w:sz w:val="24"/>
          <w:szCs w:val="24"/>
        </w:rPr>
      </w:pPr>
    </w:p>
    <w:tbl>
      <w:tblPr>
        <w:tblStyle w:val="Rcsostblzat"/>
        <w:tblW w:w="0" w:type="auto"/>
        <w:tblInd w:w="1416" w:type="dxa"/>
        <w:tblLook w:val="04A0" w:firstRow="1" w:lastRow="0" w:firstColumn="1" w:lastColumn="0" w:noHBand="0" w:noVBand="1"/>
      </w:tblPr>
      <w:tblGrid>
        <w:gridCol w:w="3701"/>
        <w:gridCol w:w="2768"/>
        <w:gridCol w:w="1561"/>
        <w:gridCol w:w="1209"/>
        <w:gridCol w:w="1307"/>
      </w:tblGrid>
      <w:tr w:rsidR="00064023" w:rsidTr="00BC5339">
        <w:tc>
          <w:tcPr>
            <w:tcW w:w="370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Munkakör</w:t>
            </w:r>
          </w:p>
        </w:tc>
        <w:tc>
          <w:tcPr>
            <w:tcW w:w="2768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Fehér vagy színes köpeny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Fehér nadrág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Fehér ing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Munkacipő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I. Orvos (szak-, iskola-, üzem)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I. asszisztens (szak-, iskola-, üzem)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II. Orvos (fül-, seb-, nő-, bőr-</w:t>
            </w: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,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rtg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>,tüdő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II. </w:t>
            </w: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asszisztens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(fül-, seb-, nő-, bőr-,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rtg,tüdő</w:t>
            </w:r>
            <w:proofErr w:type="spellEnd"/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III. labor orvos 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III. labor asszisztens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Fogorvos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Fogászati asszisztens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Iskolavédőnő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Takarító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64023" w:rsidTr="00BC5339">
        <w:tc>
          <w:tcPr>
            <w:tcW w:w="3701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Karbantartó</w:t>
            </w:r>
          </w:p>
        </w:tc>
        <w:tc>
          <w:tcPr>
            <w:tcW w:w="2768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0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</w:tbl>
    <w:p w:rsidR="00064023" w:rsidRDefault="00064023" w:rsidP="0006402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</w:p>
    <w:p w:rsidR="00064023" w:rsidRPr="00C47C7F" w:rsidRDefault="00064023" w:rsidP="00064023">
      <w:pPr>
        <w:spacing w:after="0"/>
        <w:ind w:left="360"/>
        <w:jc w:val="center"/>
        <w:rPr>
          <w:rFonts w:asciiTheme="minorHAnsi" w:hAnsiTheme="minorHAnsi"/>
          <w:b/>
          <w:sz w:val="24"/>
          <w:szCs w:val="24"/>
        </w:rPr>
      </w:pPr>
      <w:r w:rsidRPr="00C47C7F">
        <w:rPr>
          <w:rFonts w:asciiTheme="minorHAnsi" w:hAnsiTheme="minorHAnsi"/>
          <w:b/>
          <w:sz w:val="24"/>
          <w:szCs w:val="24"/>
        </w:rPr>
        <w:t>Munkaruha juttatás kihordási idővel</w:t>
      </w:r>
    </w:p>
    <w:p w:rsidR="00064023" w:rsidRPr="00C47C7F" w:rsidRDefault="00064023" w:rsidP="00064023">
      <w:pPr>
        <w:spacing w:after="0"/>
        <w:ind w:left="360"/>
        <w:jc w:val="center"/>
        <w:rPr>
          <w:rFonts w:asciiTheme="minorHAnsi" w:hAnsiTheme="minorHAnsi"/>
          <w:b/>
          <w:sz w:val="24"/>
          <w:szCs w:val="24"/>
        </w:rPr>
      </w:pP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3144"/>
        <w:gridCol w:w="1877"/>
        <w:gridCol w:w="1638"/>
        <w:gridCol w:w="1442"/>
        <w:gridCol w:w="1592"/>
        <w:gridCol w:w="1135"/>
        <w:gridCol w:w="1388"/>
        <w:gridCol w:w="1418"/>
      </w:tblGrid>
      <w:tr w:rsidR="00064023" w:rsidTr="00BC5339">
        <w:tc>
          <w:tcPr>
            <w:tcW w:w="3356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Munkakör</w:t>
            </w:r>
          </w:p>
        </w:tc>
        <w:tc>
          <w:tcPr>
            <w:tcW w:w="20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Fehér vagy színes köpeny</w:t>
            </w:r>
          </w:p>
        </w:tc>
        <w:tc>
          <w:tcPr>
            <w:tcW w:w="1740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Fehér nadrág</w:t>
            </w:r>
          </w:p>
        </w:tc>
        <w:tc>
          <w:tcPr>
            <w:tcW w:w="1533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Fehér ing</w:t>
            </w:r>
          </w:p>
        </w:tc>
        <w:tc>
          <w:tcPr>
            <w:tcW w:w="169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bélelt dzseki</w:t>
            </w:r>
          </w:p>
        </w:tc>
        <w:tc>
          <w:tcPr>
            <w:tcW w:w="1173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Termo ruha</w:t>
            </w:r>
          </w:p>
        </w:tc>
        <w:tc>
          <w:tcPr>
            <w:tcW w:w="145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termo csizma</w:t>
            </w:r>
          </w:p>
        </w:tc>
        <w:tc>
          <w:tcPr>
            <w:tcW w:w="145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Kihordási idő</w:t>
            </w:r>
          </w:p>
        </w:tc>
      </w:tr>
      <w:tr w:rsidR="00064023" w:rsidTr="00BC5339">
        <w:tc>
          <w:tcPr>
            <w:tcW w:w="3356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adminisztratív dolgozók</w:t>
            </w:r>
          </w:p>
        </w:tc>
        <w:tc>
          <w:tcPr>
            <w:tcW w:w="20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740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  <w:tc>
          <w:tcPr>
            <w:tcW w:w="1533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  <w:tc>
          <w:tcPr>
            <w:tcW w:w="169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36</w:t>
            </w:r>
          </w:p>
        </w:tc>
      </w:tr>
      <w:tr w:rsidR="00064023" w:rsidTr="00BC5339">
        <w:tc>
          <w:tcPr>
            <w:tcW w:w="3356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karbantartó - udvaros</w:t>
            </w:r>
          </w:p>
        </w:tc>
        <w:tc>
          <w:tcPr>
            <w:tcW w:w="20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40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3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9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73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45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42</w:t>
            </w:r>
          </w:p>
        </w:tc>
      </w:tr>
      <w:tr w:rsidR="00064023" w:rsidTr="00BC5339">
        <w:tc>
          <w:tcPr>
            <w:tcW w:w="3356" w:type="dxa"/>
          </w:tcPr>
          <w:p w:rsidR="00064023" w:rsidRDefault="00064023" w:rsidP="00BC5339">
            <w:pPr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gépkocsi vezető</w:t>
            </w:r>
            <w:proofErr w:type="gramEnd"/>
          </w:p>
        </w:tc>
        <w:tc>
          <w:tcPr>
            <w:tcW w:w="2007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40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3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9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9" w:type="dxa"/>
          </w:tcPr>
          <w:p w:rsidR="00064023" w:rsidRDefault="00064023" w:rsidP="00BC533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42</w:t>
            </w:r>
          </w:p>
        </w:tc>
      </w:tr>
    </w:tbl>
    <w:p w:rsidR="00562D53" w:rsidRDefault="00562D53"/>
    <w:sectPr w:rsidR="00562D53" w:rsidSect="000640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023"/>
    <w:rsid w:val="00064023"/>
    <w:rsid w:val="00232448"/>
    <w:rsid w:val="003F7D4A"/>
    <w:rsid w:val="00562D53"/>
    <w:rsid w:val="00DB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30A72"/>
  <w15:docId w15:val="{FA84BDAB-7CE3-441F-B5A6-8C6B2200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4023"/>
    <w:rPr>
      <w:rFonts w:ascii="Berlin Sans FB" w:eastAsiaTheme="minorEastAsia" w:hAnsi="Berlin Sans FB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064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konyveles2</dc:creator>
  <cp:lastModifiedBy>Kunkliné Dede Erika</cp:lastModifiedBy>
  <cp:revision>3</cp:revision>
  <dcterms:created xsi:type="dcterms:W3CDTF">2018-05-29T08:20:00Z</dcterms:created>
  <dcterms:modified xsi:type="dcterms:W3CDTF">2018-06-04T08:03:00Z</dcterms:modified>
</cp:coreProperties>
</file>