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65" w:rsidRPr="00711065" w:rsidRDefault="00711065" w:rsidP="00711065">
      <w:pPr>
        <w:suppressAutoHyphens/>
        <w:spacing w:after="0" w:line="240" w:lineRule="auto"/>
        <w:ind w:right="4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711065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Hajdúszoboszló Város Önkormányzata Képviselő-testületének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29</w:t>
      </w:r>
      <w:r w:rsidRPr="00711065">
        <w:rPr>
          <w:rFonts w:ascii="Arial" w:hAnsi="Arial" w:cs="Arial"/>
          <w:b/>
          <w:sz w:val="24"/>
          <w:szCs w:val="24"/>
          <w:u w:val="single"/>
        </w:rPr>
        <w:t>/2021. (XI. 18.) önkormányzati rendelete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11065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711065">
        <w:rPr>
          <w:rFonts w:ascii="Arial" w:hAnsi="Arial" w:cs="Arial"/>
          <w:b/>
          <w:sz w:val="24"/>
          <w:szCs w:val="24"/>
          <w:u w:val="single"/>
        </w:rPr>
        <w:t xml:space="preserve"> közművelődésről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Hajdúszoboszló Város Önkormányzatának Képviselő-testülete a muzeális intézményekről, a nyilvános könyvtári ellátásáról és a közművelődésről szóló 1997. évi CXL. törvény 83/</w:t>
      </w: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>. § (1) bekezdésében kapott felhatalmazása alapján, Magyarország helyi önkormányzatairól szóló 2011. évi CLXXXIX. törvény 13. § (1) bekezdés 7. pontjában meghatározott feladatkörében eljárva a következőket rendeli el: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1065" w:rsidRPr="00711065" w:rsidRDefault="00711065" w:rsidP="0071106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065">
        <w:rPr>
          <w:rFonts w:ascii="Arial" w:hAnsi="Arial" w:cs="Arial"/>
          <w:b/>
          <w:bCs/>
          <w:sz w:val="24"/>
          <w:szCs w:val="24"/>
        </w:rPr>
        <w:t>1. Általános rendelkezések</w:t>
      </w:r>
    </w:p>
    <w:p w:rsidR="00711065" w:rsidRPr="00711065" w:rsidRDefault="00711065" w:rsidP="00711065">
      <w:pPr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1065" w:rsidRPr="00711065" w:rsidRDefault="00711065" w:rsidP="0071106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065">
        <w:rPr>
          <w:rFonts w:ascii="Arial" w:hAnsi="Arial" w:cs="Arial"/>
          <w:b/>
          <w:bCs/>
          <w:sz w:val="24"/>
          <w:szCs w:val="24"/>
        </w:rPr>
        <w:t>1. §</w:t>
      </w:r>
    </w:p>
    <w:p w:rsidR="00711065" w:rsidRPr="00711065" w:rsidRDefault="00711065" w:rsidP="00711065">
      <w:pPr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A rendelet célja, hogy Hajdúszoboszló város polgárainak érdekeit szem előtt tartva meghatározza az önkormányzat közművelődési feladatait, azok ellátási formáit, </w:t>
      </w:r>
      <w:proofErr w:type="gramStart"/>
      <w:r w:rsidRPr="00711065">
        <w:rPr>
          <w:rFonts w:ascii="Arial" w:hAnsi="Arial" w:cs="Arial"/>
          <w:sz w:val="24"/>
          <w:szCs w:val="24"/>
        </w:rPr>
        <w:t>finanszírozásának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formáját és mértékét.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11065" w:rsidRPr="00711065" w:rsidRDefault="00711065" w:rsidP="0071106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065">
        <w:rPr>
          <w:rFonts w:ascii="Arial" w:hAnsi="Arial" w:cs="Arial"/>
          <w:b/>
          <w:bCs/>
          <w:sz w:val="24"/>
          <w:szCs w:val="24"/>
        </w:rPr>
        <w:t>2. §</w:t>
      </w:r>
    </w:p>
    <w:p w:rsidR="00711065" w:rsidRPr="00711065" w:rsidRDefault="00711065" w:rsidP="007110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Hajdúszoboszló Város Önkormányzata (továbbiakban: Önkormányzat) elismeri, hogy Hajdúszoboszló város minden </w:t>
      </w:r>
      <w:proofErr w:type="spellStart"/>
      <w:r w:rsidRPr="00711065">
        <w:rPr>
          <w:rFonts w:ascii="Arial" w:hAnsi="Arial" w:cs="Arial"/>
          <w:sz w:val="24"/>
          <w:szCs w:val="24"/>
        </w:rPr>
        <w:t>polgárának</w:t>
      </w:r>
      <w:proofErr w:type="spellEnd"/>
      <w:r w:rsidRPr="00711065">
        <w:rPr>
          <w:rFonts w:ascii="Arial" w:hAnsi="Arial" w:cs="Arial"/>
          <w:sz w:val="24"/>
          <w:szCs w:val="24"/>
        </w:rPr>
        <w:t>, az idelátogató vendégeknek joga van kulturális örökségünk megismeréséhez és elsajátításához, személyiségének a művelődés általi fejlesztéséhez, valamint a kulturális értékek birtokba vételéhez szükséges esélyegyenlőséghez. Ezek biztosítását az önkormányzat felelősségteljes kötelező feladatának tekinti.</w:t>
      </w:r>
    </w:p>
    <w:p w:rsidR="00711065" w:rsidRPr="00711065" w:rsidRDefault="00711065" w:rsidP="00711065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1065" w:rsidRPr="00711065" w:rsidRDefault="00711065" w:rsidP="0071106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065">
        <w:rPr>
          <w:rFonts w:ascii="Arial" w:hAnsi="Arial" w:cs="Arial"/>
          <w:b/>
          <w:bCs/>
          <w:sz w:val="24"/>
          <w:szCs w:val="24"/>
        </w:rPr>
        <w:t>3. §</w:t>
      </w:r>
    </w:p>
    <w:p w:rsidR="00711065" w:rsidRPr="00711065" w:rsidRDefault="00711065" w:rsidP="007110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(1) Jelen rendelet területi hatálya az Önkormányzat közigazgatási területére terjed ki.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(2) Jelen rendelet személyi hatálya kiterjed: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>) Hajdúszoboszló város közigazgatási területén lakcímmel rendelkező természetes személyekre,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b) az Önkormányzat szerveire,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c) az Önkormányzat által fenntartott közművelődési intézményekre, és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d) mindazon közművelődési intézményekre, társadalmi és civil szervezetekre, egyházakra, társulásokra, gazdálkodó szervezetekre és természetes személyekre, amelyekkel, illetve akikkel Hajdúszoboszló Város Önkormányzat Képviselő-testülete (továbbiakban: Képviselő-testület) közművelődési feladatokra megállapodást köt.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2. Az önkormányzat közművelődési alapszolgáltatásai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4.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(1) Az Önkormányzat a település minden lakosának biztosítja a kultúrához való hozzáférés jogát és lehetőségét.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(2) Az Önkormányzat adottságainak figyelembevételével a törvény 76. § (6) bekezdésében meghatározottak szerint a közművelődési alapszolgáltatásokat megszervezi: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11065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</w:t>
      </w:r>
      <w:proofErr w:type="gramEnd"/>
      <w:r w:rsidRPr="00711065">
        <w:rPr>
          <w:rFonts w:ascii="Arial" w:eastAsia="Times New Roman" w:hAnsi="Arial" w:cs="Arial"/>
          <w:sz w:val="24"/>
          <w:szCs w:val="24"/>
          <w:lang w:eastAsia="hu-HU"/>
        </w:rPr>
        <w:t>) művelődő közösségek létrejöttének elősegítése, működésük támogatása, fejlődésük segítése, a közművelődési tevékenységek és a művelődő közösségek számára helyszín biztosítása,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b) a közösségi és társadalmi részvétel fejlesztése,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c) az egész életre kiterjedő tanulás feltételeinek biztosítása,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d) a hagyományos közösségi kulturális értékek átörökítése feltételeinek biztosítása,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11065"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 w:rsidRPr="00711065">
        <w:rPr>
          <w:rFonts w:ascii="Arial" w:eastAsia="Times New Roman" w:hAnsi="Arial" w:cs="Arial"/>
          <w:sz w:val="24"/>
          <w:szCs w:val="24"/>
          <w:lang w:eastAsia="hu-HU"/>
        </w:rPr>
        <w:t>) az amatőr alkotó- és előadó-művészeti tevékenység feltételeinek biztosítása,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f</w:t>
      </w:r>
      <w:proofErr w:type="gramEnd"/>
      <w:r w:rsidRPr="00711065">
        <w:rPr>
          <w:rFonts w:ascii="Arial" w:hAnsi="Arial" w:cs="Arial"/>
          <w:sz w:val="24"/>
          <w:szCs w:val="24"/>
        </w:rPr>
        <w:t>) a tehetséggondozás- és -fejlesztés feltételeinek biztosítása.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5.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(1) Az Önkormányzat közművelődési megállapodást köthet a törvényben, illetve jelen önkormányzati rendeletben meghatározott közművelődési feladatok ellátása céljából a törvény követelményeinek megfelelő jogi személlyel, természetes személlyel.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(2) A helyi közművelődési feladatok ellátásában az Önkormányzat igényli, és lehetőségeihez mérten segíti a civil közösségek, szervezetek, természetes személyek, illetve más kulturális tevékenységet is végző vállalkozások közreműködését.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(3) Az Önkormányzat és intézményei a közművelődési lehetőségekről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a helyi sajtón, a Városi Televízión,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b) plakátok, szórólapok, műsorfüzetek útján,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c) a városi honlapon és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d) intézményi honlapokon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e</w:t>
      </w:r>
      <w:proofErr w:type="gramEnd"/>
      <w:r w:rsidRPr="00711065">
        <w:rPr>
          <w:rFonts w:ascii="Arial" w:hAnsi="Arial" w:cs="Arial"/>
          <w:sz w:val="24"/>
          <w:szCs w:val="24"/>
        </w:rPr>
        <w:t>) közösségi médián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adnak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tájékoztatást a város lakossága részére.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6.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Az Önkormányzat feladatának tekinti, hogy - Hajdúszoboszló művelődési, kulturális hagyományaira, valamint a városban működő intézmények, civil szervezetek és polgárok tevékenységére alapozva - segítse: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>) Hajdúszoboszló kulturális értékeinek, hagyományainak feltárását, megismertetését, ápolását, kiemelkedő személyiségeinek értékteremtő kulturális tevékenységét a nemzetiségi lakosságra is,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helyi környezeti, szellemi, művészeti hagyományainak feltárását, megismertetését, a helyi művelődési szokások gondozását, gazdagítását,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c) a helytörténeti, néprajzi kutatások és a város történetét, néprajzát feldolgozó kiadványok megjelentetésének támogatása, a helytörténet, néprajz tárgyi és írásos emlékeinek gyarapítása, megőrzése és bemutatása,</w:t>
      </w:r>
      <w:r w:rsidRPr="00711065">
        <w:rPr>
          <w:rFonts w:ascii="Arial" w:hAnsi="Arial" w:cs="Arial"/>
          <w:sz w:val="24"/>
          <w:szCs w:val="24"/>
        </w:rPr>
        <w:tab/>
        <w:t xml:space="preserve"> 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d) a város </w:t>
      </w:r>
      <w:proofErr w:type="spellStart"/>
      <w:r w:rsidRPr="00711065">
        <w:rPr>
          <w:rFonts w:ascii="Arial" w:hAnsi="Arial" w:cs="Arial"/>
          <w:sz w:val="24"/>
          <w:szCs w:val="24"/>
        </w:rPr>
        <w:t>vonzerejének</w:t>
      </w:r>
      <w:proofErr w:type="spellEnd"/>
      <w:r w:rsidRPr="00711065">
        <w:rPr>
          <w:rFonts w:ascii="Arial" w:hAnsi="Arial" w:cs="Arial"/>
          <w:sz w:val="24"/>
          <w:szCs w:val="24"/>
        </w:rPr>
        <w:t xml:space="preserve">, lakosságmegtartó képességének növelését, a civil társadalom önszerveződő tevékenységének erősítését, a városi lakosok életminőségének, életesélyeinek javítását,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e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a hátrányos helyzetű rétegek kulturális elesettségének mérséklését,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f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az iskolai, az iskolarendszeren kívüli képzések, felnőttoktatás egyes formáinak intézményesülését a közművelődés feladatrendszerében,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g</w:t>
      </w:r>
      <w:proofErr w:type="gramEnd"/>
      <w:r w:rsidRPr="00711065">
        <w:rPr>
          <w:rFonts w:ascii="Arial" w:hAnsi="Arial" w:cs="Arial"/>
          <w:sz w:val="24"/>
          <w:szCs w:val="24"/>
        </w:rPr>
        <w:t>) a gyermekek és fiatalok művészeti, közművelődési és közösségi életét, kiemelt figyelmet fordítva a hajdúszoboszlói ifjúság kulturális tevékenységére,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h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az egyetemes, nemzeti és nemzetiségi kultúrák megismertetését, gyarapítását, a különböző kultúrák közötti kapcsolatok kiépítését és fenntartását,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i) </w:t>
      </w: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nemzeti és városi, világi és egyházi ünnepek, évfordulók közismerté tételét, ezek élményszerűségének növelését a kultúra minden eszközével,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lastRenderedPageBreak/>
        <w:t xml:space="preserve">j) környezeti kultúra javítását, városesztétikai kultúra fejlesztését,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k) a helyi társadalom kapcsolatrendszerének fejlesztését, közösségi életének érdekérvényesítését,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l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a szabadidő kulturált és művelődési célú eltöltését,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m</w:t>
      </w:r>
      <w:proofErr w:type="gramEnd"/>
      <w:r w:rsidRPr="00711065">
        <w:rPr>
          <w:rFonts w:ascii="Arial" w:hAnsi="Arial" w:cs="Arial"/>
          <w:sz w:val="24"/>
          <w:szCs w:val="24"/>
        </w:rPr>
        <w:t>) ismeretszerző, amatőr és alkotó közösségek működését és tevékenységét, amatőr művészeti körök, alkotótáborok támogatását,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n) a különböző kultúrák közötti kapcsolat kiépítésének és fenntartásának segítése a baráti körök bevonásával.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o) a szomszéd és más népek kultúrájának megismertetése, a cserekapcsolatok ápolása, rendszeres bemutatkozási lehetőségek biztosítása.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p) az idegenforgalom és a turizmus keretében városunkba látogatók számára rendszeres szórakozási lehetőség biztosítása, hagyományaink, értékeink bemutatása.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q) a szabadidő kulturális célú eltöltéséhez színvonalas szórakozási alkalmak szervezése, a különböző közösségek igényeinek kielégítéséhez megfelelő feltételek biztosítása.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r) az üdülés, pihenés, szórakozás helyi lehetőségeinek további bővítése, az igénybe vevők körének szélesítése.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s) </w:t>
      </w:r>
      <w:proofErr w:type="gramStart"/>
      <w:r w:rsidRPr="00711065">
        <w:rPr>
          <w:rFonts w:ascii="Arial" w:hAnsi="Arial" w:cs="Arial"/>
          <w:sz w:val="24"/>
          <w:szCs w:val="24"/>
        </w:rPr>
        <w:t>információs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és tanácsadó tevékenység további szélesítését, közhasznú kulturális információs szolgáltatásokat,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t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) egyéb, az Önkormányzat által támogatandónak minősített művelődési formákat, kulturális tevékenységet.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940258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11065" w:rsidRPr="00711065">
        <w:rPr>
          <w:rFonts w:ascii="Arial" w:hAnsi="Arial" w:cs="Arial"/>
          <w:b/>
          <w:sz w:val="24"/>
          <w:szCs w:val="24"/>
        </w:rPr>
        <w:t>. A közművelődési feladatok ellátásának szervezeti keretei</w:t>
      </w:r>
    </w:p>
    <w:p w:rsidR="00711065" w:rsidRPr="00711065" w:rsidRDefault="00711065" w:rsidP="007110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7.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(1) Az Önkormányzat annak turisztikáért, kultúráért, sportért felelős </w:t>
      </w:r>
      <w:proofErr w:type="gramStart"/>
      <w:r w:rsidRPr="00711065">
        <w:rPr>
          <w:rFonts w:ascii="Arial" w:hAnsi="Arial" w:cs="Arial"/>
          <w:sz w:val="24"/>
          <w:szCs w:val="24"/>
        </w:rPr>
        <w:t>bizottsága(</w:t>
      </w:r>
      <w:proofErr w:type="gramEnd"/>
      <w:r w:rsidRPr="00711065">
        <w:rPr>
          <w:rFonts w:ascii="Arial" w:hAnsi="Arial" w:cs="Arial"/>
          <w:sz w:val="24"/>
          <w:szCs w:val="24"/>
        </w:rPr>
        <w:t>i) - a polgármester a jegyző és az Önkormányzati Iroda közreműködésével - a törvény 76. §-</w:t>
      </w:r>
      <w:proofErr w:type="spellStart"/>
      <w:r w:rsidRPr="00711065">
        <w:rPr>
          <w:rFonts w:ascii="Arial" w:hAnsi="Arial" w:cs="Arial"/>
          <w:sz w:val="24"/>
          <w:szCs w:val="24"/>
        </w:rPr>
        <w:t>ában</w:t>
      </w:r>
      <w:proofErr w:type="spellEnd"/>
      <w:r w:rsidRPr="00711065">
        <w:rPr>
          <w:rFonts w:ascii="Arial" w:hAnsi="Arial" w:cs="Arial"/>
          <w:sz w:val="24"/>
          <w:szCs w:val="24"/>
        </w:rPr>
        <w:t xml:space="preserve"> foglaltak szerint, az e rendelet 7. §-</w:t>
      </w:r>
      <w:proofErr w:type="spellStart"/>
      <w:r w:rsidRPr="00711065">
        <w:rPr>
          <w:rFonts w:ascii="Arial" w:hAnsi="Arial" w:cs="Arial"/>
          <w:sz w:val="24"/>
          <w:szCs w:val="24"/>
        </w:rPr>
        <w:t>ában</w:t>
      </w:r>
      <w:proofErr w:type="spellEnd"/>
      <w:r w:rsidRPr="00711065">
        <w:rPr>
          <w:rFonts w:ascii="Arial" w:hAnsi="Arial" w:cs="Arial"/>
          <w:sz w:val="24"/>
          <w:szCs w:val="24"/>
        </w:rPr>
        <w:t xml:space="preserve"> megfogalmazott feladatokat saját fenntartású intézményeiben, közösségi színterein, továbbá közművelődési megállapodás alapján láthatja el.</w:t>
      </w:r>
    </w:p>
    <w:p w:rsidR="00711065" w:rsidRPr="00711065" w:rsidRDefault="00711065" w:rsidP="007110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(2) Az Önkormányzat fenntartásában működő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Kovács Máté Művelődési Központ és Könyvtár</w:t>
      </w:r>
      <w:r w:rsidRPr="00711065">
        <w:rPr>
          <w:rFonts w:ascii="Arial" w:hAnsi="Arial" w:cs="Arial"/>
          <w:sz w:val="24"/>
          <w:szCs w:val="24"/>
        </w:rPr>
        <w:t xml:space="preserve"> (székhelye: 4200 Hajdúszoboszló, </w:t>
      </w:r>
      <w:proofErr w:type="spellStart"/>
      <w:r w:rsidRPr="00711065">
        <w:rPr>
          <w:rFonts w:ascii="Arial" w:hAnsi="Arial" w:cs="Arial"/>
          <w:sz w:val="24"/>
          <w:szCs w:val="24"/>
        </w:rPr>
        <w:t>Szilfákalja</w:t>
      </w:r>
      <w:proofErr w:type="spellEnd"/>
      <w:r w:rsidRPr="00711065">
        <w:rPr>
          <w:rFonts w:ascii="Arial" w:hAnsi="Arial" w:cs="Arial"/>
          <w:sz w:val="24"/>
          <w:szCs w:val="24"/>
        </w:rPr>
        <w:t xml:space="preserve"> u. 2</w:t>
      </w:r>
      <w:proofErr w:type="gramStart"/>
      <w:r w:rsidRPr="00711065">
        <w:rPr>
          <w:rFonts w:ascii="Arial" w:hAnsi="Arial" w:cs="Arial"/>
          <w:sz w:val="24"/>
          <w:szCs w:val="24"/>
        </w:rPr>
        <w:t>.;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telephelyei: Ifjúsági Ház 4200 Hajdúszoboszló, </w:t>
      </w:r>
      <w:proofErr w:type="spellStart"/>
      <w:r w:rsidRPr="00711065">
        <w:rPr>
          <w:rFonts w:ascii="Arial" w:hAnsi="Arial" w:cs="Arial"/>
          <w:sz w:val="24"/>
          <w:szCs w:val="24"/>
        </w:rPr>
        <w:t>Gönczy</w:t>
      </w:r>
      <w:proofErr w:type="spellEnd"/>
      <w:r w:rsidRPr="00711065">
        <w:rPr>
          <w:rFonts w:ascii="Arial" w:hAnsi="Arial" w:cs="Arial"/>
          <w:sz w:val="24"/>
          <w:szCs w:val="24"/>
        </w:rPr>
        <w:t xml:space="preserve"> Pál u. 8.; Bocskai Rendezvényközpont  4200 Hajdúszoboszló, Hősök tere 18.;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Bocskai István Múzeum</w:t>
      </w:r>
      <w:r w:rsidRPr="00711065">
        <w:rPr>
          <w:rFonts w:ascii="Arial" w:hAnsi="Arial" w:cs="Arial"/>
          <w:sz w:val="24"/>
          <w:szCs w:val="24"/>
        </w:rPr>
        <w:t xml:space="preserve"> (székhelye: 4200 Hajdúszoboszló, Bocskai István u. 12</w:t>
      </w:r>
      <w:proofErr w:type="gramStart"/>
      <w:r w:rsidRPr="00711065">
        <w:rPr>
          <w:rFonts w:ascii="Arial" w:hAnsi="Arial" w:cs="Arial"/>
          <w:sz w:val="24"/>
          <w:szCs w:val="24"/>
        </w:rPr>
        <w:t>.;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telephelyei: 4200 Hajdúszoboszló, Bocskai István u. 11., Bocskai István u. 14., Bocskai István u. 21.)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1065">
        <w:rPr>
          <w:rFonts w:ascii="Arial" w:hAnsi="Arial" w:cs="Arial"/>
          <w:sz w:val="24"/>
          <w:szCs w:val="24"/>
        </w:rPr>
        <w:t>a</w:t>
      </w:r>
      <w:proofErr w:type="gramEnd"/>
      <w:r w:rsidRPr="00711065">
        <w:rPr>
          <w:rFonts w:ascii="Arial" w:hAnsi="Arial" w:cs="Arial"/>
          <w:sz w:val="24"/>
          <w:szCs w:val="24"/>
        </w:rPr>
        <w:t xml:space="preserve"> rendeletben meghatározott közművelődési feladatok ellátásához elsősorban az alapító okiratukban rögzített alapfeladatok teljesítésével járulnak hozzá.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(3) A teendők ellátásában részt vállalnak az önkormányzati fenntartású óvoda, az egészségügyi és szociális intézmények. 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8.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Az Önkormányzat és a közművelődési feladatokat ellátó szervezetek hatékony feladatellátásuk érdekében kapcsolatot tartanak fenn és együttműködnek: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t>a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szakminisztériummal,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 xml:space="preserve">b) a szakmai </w:t>
      </w:r>
      <w:proofErr w:type="spellStart"/>
      <w:r w:rsidRPr="00711065">
        <w:rPr>
          <w:rFonts w:ascii="Arial" w:eastAsia="Calibri" w:hAnsi="Arial" w:cs="Arial"/>
          <w:sz w:val="24"/>
          <w:szCs w:val="24"/>
        </w:rPr>
        <w:t>intézetekkel</w:t>
      </w:r>
      <w:proofErr w:type="spellEnd"/>
      <w:r w:rsidRPr="00711065">
        <w:rPr>
          <w:rFonts w:ascii="Arial" w:eastAsia="Calibri" w:hAnsi="Arial" w:cs="Arial"/>
          <w:sz w:val="24"/>
          <w:szCs w:val="24"/>
        </w:rPr>
        <w:t>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>c) az országos és területi szakmai szolgáltató szervezetekkel,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>d) a Hajdú-Bihar Megyei Önkormányzattal,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lastRenderedPageBreak/>
        <w:t>e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város köznevelési intézményeivel,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t>f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médiával,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t>g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nemzetiségi önkormányzatokkal,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t>h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városban működő egyházi szervezetekkel,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>i) a közművelődési feladatot ellátó városi székhelyű civil szervezetekkel,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>j) alapítványokkal,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065">
        <w:rPr>
          <w:rFonts w:ascii="Arial" w:eastAsia="Calibri" w:hAnsi="Arial" w:cs="Arial"/>
          <w:sz w:val="24"/>
          <w:szCs w:val="24"/>
        </w:rPr>
        <w:t>k) az önkormányzati fenntartású, nem közművelődési feladatot ellátó intézményekkel,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1065">
        <w:rPr>
          <w:rFonts w:ascii="Arial" w:eastAsia="Calibri" w:hAnsi="Arial" w:cs="Arial"/>
          <w:sz w:val="24"/>
          <w:szCs w:val="24"/>
        </w:rPr>
        <w:t>l</w:t>
      </w:r>
      <w:proofErr w:type="gramEnd"/>
      <w:r w:rsidRPr="00711065">
        <w:rPr>
          <w:rFonts w:ascii="Arial" w:eastAsia="Calibri" w:hAnsi="Arial" w:cs="Arial"/>
          <w:sz w:val="24"/>
          <w:szCs w:val="24"/>
        </w:rPr>
        <w:t>) a helyi Értéktár Bizottsággal.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940258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11065" w:rsidRPr="00711065">
        <w:rPr>
          <w:rFonts w:ascii="Arial" w:hAnsi="Arial" w:cs="Arial"/>
          <w:b/>
          <w:sz w:val="24"/>
          <w:szCs w:val="24"/>
        </w:rPr>
        <w:t>. A közművelődési megállapodások megkötésének feltételei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9. §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Az Önkormányzat közművelődési feladatainak ellátásába – közművelődési megállapodás megkötésével - a közművelődésről szóló törvényben foglalt követelményeknek megfelelő alábbi intézményeket, szervezeteket vonhatja be: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11065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11065">
        <w:rPr>
          <w:rFonts w:ascii="Arial" w:eastAsia="Times New Roman" w:hAnsi="Arial" w:cs="Arial"/>
          <w:sz w:val="24"/>
          <w:szCs w:val="24"/>
          <w:lang w:eastAsia="hu-HU"/>
        </w:rPr>
        <w:t>) Hajdúszoboszló közigazgatási területén működő nem önkormányzati fenntartású közművelődési intézmények;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b) az Önkormányzat nem közművelődési alapfeladatú köznevelési intézményei;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c) közművelődési célú társadalmi szervezetek;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1065">
        <w:rPr>
          <w:rFonts w:ascii="Arial" w:eastAsia="Times New Roman" w:hAnsi="Arial" w:cs="Arial"/>
          <w:sz w:val="24"/>
          <w:szCs w:val="24"/>
          <w:lang w:eastAsia="hu-HU"/>
        </w:rPr>
        <w:t>d) közművelődési célú gazdálkodó szervezetek.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065" w:rsidRPr="00711065" w:rsidRDefault="00940258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11065" w:rsidRPr="00711065">
        <w:rPr>
          <w:rFonts w:ascii="Arial" w:hAnsi="Arial" w:cs="Arial"/>
          <w:b/>
          <w:sz w:val="24"/>
          <w:szCs w:val="24"/>
        </w:rPr>
        <w:t xml:space="preserve">. A </w:t>
      </w:r>
      <w:proofErr w:type="gramStart"/>
      <w:r w:rsidR="00711065" w:rsidRPr="00711065">
        <w:rPr>
          <w:rFonts w:ascii="Arial" w:hAnsi="Arial" w:cs="Arial"/>
          <w:b/>
          <w:sz w:val="24"/>
          <w:szCs w:val="24"/>
        </w:rPr>
        <w:t>finanszírozás</w:t>
      </w:r>
      <w:proofErr w:type="gramEnd"/>
      <w:r w:rsidR="00711065" w:rsidRPr="00711065">
        <w:rPr>
          <w:rFonts w:ascii="Arial" w:hAnsi="Arial" w:cs="Arial"/>
          <w:b/>
          <w:sz w:val="24"/>
          <w:szCs w:val="24"/>
        </w:rPr>
        <w:t xml:space="preserve"> alapelvei</w:t>
      </w:r>
    </w:p>
    <w:p w:rsidR="00711065" w:rsidRPr="00711065" w:rsidRDefault="00711065" w:rsidP="007110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10.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 xml:space="preserve">(1) Az önkormányzat a közművelődéssel kapcsolatos alapszolgáltatásait saját költségvetéséből </w:t>
      </w:r>
      <w:proofErr w:type="gramStart"/>
      <w:r w:rsidRPr="00711065">
        <w:rPr>
          <w:rFonts w:ascii="Arial" w:hAnsi="Arial" w:cs="Arial"/>
          <w:sz w:val="24"/>
          <w:szCs w:val="24"/>
        </w:rPr>
        <w:t>finanszírozza</w:t>
      </w:r>
      <w:proofErr w:type="gramEnd"/>
      <w:r w:rsidRPr="00711065">
        <w:rPr>
          <w:rFonts w:ascii="Arial" w:hAnsi="Arial" w:cs="Arial"/>
          <w:sz w:val="24"/>
          <w:szCs w:val="24"/>
        </w:rPr>
        <w:t>. Ennek forrása a saját bevétel, a központi költségvetésből származó normatív állami hozzájárulás, a központi költségvetési forrásból pályázati úton elnyerhető érdekeltségnövelő, szakmai támogatások és az elkülönített állami pénzalapokból, valamint egyéb támogatóktól pályázati úton elnyerhető támogatások.</w:t>
      </w:r>
    </w:p>
    <w:p w:rsidR="00711065" w:rsidRPr="00711065" w:rsidRDefault="00711065" w:rsidP="00711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(2) Az Önkormányzat a fenntartásában működő közművelődési intézmények folyamatos és rendeltetésszerű működéséhez a muzeális intézményekről, a nyilvános könyvtári ellátásról és a közművelődésről szóló törvény rendelkezései szerint köteles biztosítani a szükséges feltételeket.</w:t>
      </w:r>
    </w:p>
    <w:p w:rsidR="00711065" w:rsidRPr="00711065" w:rsidRDefault="00711065" w:rsidP="007110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(3) Az önkormányzat a központi költségvetési forrásból – a közművelődési alapszolgáltatások támogatására biztosítandó pályázatok elnyeréséhez adható önrészt mindenkori éves költségvetési rendeletében határozza meg. A keretösszeg megállapításánál törekedni kell arra, hogy az előző évi előirányzatnál lehetőleg kevesebb összeg ne kerüljön megállapításra.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1065" w:rsidRPr="00711065" w:rsidRDefault="00940258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11065" w:rsidRPr="00711065">
        <w:rPr>
          <w:rFonts w:ascii="Arial" w:hAnsi="Arial" w:cs="Arial"/>
          <w:b/>
          <w:sz w:val="24"/>
          <w:szCs w:val="24"/>
        </w:rPr>
        <w:t>. Vegyes rendelkezések</w:t>
      </w: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t>11. §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</w:t>
      </w:r>
      <w:r w:rsidR="00940258">
        <w:rPr>
          <w:rFonts w:ascii="Arial" w:hAnsi="Arial" w:cs="Arial"/>
          <w:sz w:val="24"/>
          <w:szCs w:val="24"/>
        </w:rPr>
        <w:t>2</w:t>
      </w:r>
      <w:r w:rsidRPr="00711065">
        <w:rPr>
          <w:rFonts w:ascii="Arial" w:hAnsi="Arial" w:cs="Arial"/>
          <w:sz w:val="24"/>
          <w:szCs w:val="24"/>
        </w:rPr>
        <w:t>) Hatályát veszti a közművelődésről szóló 7/2019. (III. 21.) önkormányzati rendelet.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(</w:t>
      </w:r>
      <w:r w:rsidR="00940258">
        <w:rPr>
          <w:rFonts w:ascii="Arial" w:hAnsi="Arial" w:cs="Arial"/>
          <w:sz w:val="24"/>
          <w:szCs w:val="24"/>
        </w:rPr>
        <w:t>3</w:t>
      </w:r>
      <w:r w:rsidRPr="00711065">
        <w:rPr>
          <w:rFonts w:ascii="Arial" w:hAnsi="Arial" w:cs="Arial"/>
          <w:sz w:val="24"/>
          <w:szCs w:val="24"/>
        </w:rPr>
        <w:t>) E rendelet hatálybalépése esetén annak rendelkezéseit a folyamatban lévő, de még el nem bírált ügyekben is alkalmazni kell.</w:t>
      </w: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D37" w:rsidRPr="00711065" w:rsidRDefault="00F92D37" w:rsidP="00F92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65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711065">
        <w:rPr>
          <w:rFonts w:ascii="Arial" w:hAnsi="Arial" w:cs="Arial"/>
          <w:b/>
          <w:sz w:val="24"/>
          <w:szCs w:val="24"/>
        </w:rPr>
        <w:t>. §</w:t>
      </w:r>
    </w:p>
    <w:p w:rsidR="00F92D37" w:rsidRDefault="00F92D37" w:rsidP="00F92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D37" w:rsidRPr="00711065" w:rsidRDefault="00F92D37" w:rsidP="00F92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65">
        <w:rPr>
          <w:rFonts w:ascii="Arial" w:hAnsi="Arial" w:cs="Arial"/>
          <w:sz w:val="24"/>
          <w:szCs w:val="24"/>
        </w:rPr>
        <w:t>E</w:t>
      </w:r>
      <w:r w:rsidR="00874B3B">
        <w:rPr>
          <w:rFonts w:ascii="Arial" w:hAnsi="Arial" w:cs="Arial"/>
          <w:sz w:val="24"/>
          <w:szCs w:val="24"/>
        </w:rPr>
        <w:t>z a rendelet 2021. december 1-jé</w:t>
      </w:r>
      <w:bookmarkStart w:id="0" w:name="_GoBack"/>
      <w:bookmarkEnd w:id="0"/>
      <w:r w:rsidRPr="00711065">
        <w:rPr>
          <w:rFonts w:ascii="Arial" w:hAnsi="Arial" w:cs="Arial"/>
          <w:sz w:val="24"/>
          <w:szCs w:val="24"/>
        </w:rPr>
        <w:t>n lép hatályba.</w:t>
      </w:r>
    </w:p>
    <w:p w:rsid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B3B" w:rsidRPr="00711065" w:rsidRDefault="00874B3B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65" w:rsidRPr="00711065" w:rsidRDefault="00711065" w:rsidP="00711065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711065">
        <w:rPr>
          <w:rFonts w:ascii="Arial" w:hAnsi="Arial" w:cs="Arial"/>
          <w:b/>
          <w:i/>
          <w:sz w:val="24"/>
          <w:szCs w:val="24"/>
        </w:rPr>
        <w:t xml:space="preserve">    Czeglédi Gyula</w:t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  <w:t xml:space="preserve">              </w:t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  <w:t>Dr. Korpos Szabolcs</w:t>
      </w:r>
    </w:p>
    <w:p w:rsidR="00801503" w:rsidRPr="00711065" w:rsidRDefault="00711065" w:rsidP="0071106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1065">
        <w:rPr>
          <w:rFonts w:ascii="Arial" w:hAnsi="Arial" w:cs="Arial"/>
          <w:b/>
          <w:i/>
          <w:sz w:val="24"/>
          <w:szCs w:val="24"/>
        </w:rPr>
        <w:t xml:space="preserve">   </w:t>
      </w:r>
      <w:r w:rsidRPr="00711065">
        <w:rPr>
          <w:rFonts w:ascii="Arial" w:hAnsi="Arial" w:cs="Arial"/>
          <w:b/>
          <w:i/>
          <w:sz w:val="24"/>
          <w:szCs w:val="24"/>
        </w:rPr>
        <w:tab/>
        <w:t xml:space="preserve">     </w:t>
      </w:r>
      <w:proofErr w:type="gramStart"/>
      <w:r w:rsidRPr="00711065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</w:r>
      <w:r w:rsidRPr="00711065">
        <w:rPr>
          <w:rFonts w:ascii="Arial" w:hAnsi="Arial" w:cs="Arial"/>
          <w:b/>
          <w:i/>
          <w:sz w:val="24"/>
          <w:szCs w:val="24"/>
        </w:rPr>
        <w:tab/>
        <w:t>jegyző</w:t>
      </w:r>
    </w:p>
    <w:sectPr w:rsidR="00801503" w:rsidRPr="00711065" w:rsidSect="007110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22" w:rsidRDefault="00B63722" w:rsidP="00291150">
      <w:pPr>
        <w:spacing w:after="0" w:line="240" w:lineRule="auto"/>
      </w:pPr>
      <w:r>
        <w:separator/>
      </w:r>
    </w:p>
  </w:endnote>
  <w:endnote w:type="continuationSeparator" w:id="0">
    <w:p w:rsidR="00B63722" w:rsidRDefault="00B63722" w:rsidP="0029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22" w:rsidRDefault="00B63722" w:rsidP="00291150">
      <w:pPr>
        <w:spacing w:after="0" w:line="240" w:lineRule="auto"/>
      </w:pPr>
      <w:r>
        <w:separator/>
      </w:r>
    </w:p>
  </w:footnote>
  <w:footnote w:type="continuationSeparator" w:id="0">
    <w:p w:rsidR="00B63722" w:rsidRDefault="00B63722" w:rsidP="0029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65"/>
    <w:rsid w:val="00291150"/>
    <w:rsid w:val="005B2B56"/>
    <w:rsid w:val="00711065"/>
    <w:rsid w:val="00801503"/>
    <w:rsid w:val="00874B3B"/>
    <w:rsid w:val="00940258"/>
    <w:rsid w:val="00B63722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9D32"/>
  <w15:chartTrackingRefBased/>
  <w15:docId w15:val="{D5F0F7FF-C520-4DAE-B7B2-40A821F6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1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065"/>
  </w:style>
  <w:style w:type="paragraph" w:styleId="lfej">
    <w:name w:val="header"/>
    <w:basedOn w:val="Norml"/>
    <w:link w:val="lfejChar"/>
    <w:uiPriority w:val="99"/>
    <w:unhideWhenUsed/>
    <w:rsid w:val="0029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1150"/>
  </w:style>
  <w:style w:type="paragraph" w:styleId="Listaszerbekezds">
    <w:name w:val="List Paragraph"/>
    <w:basedOn w:val="Norml"/>
    <w:uiPriority w:val="34"/>
    <w:qFormat/>
    <w:rsid w:val="0094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1285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8</cp:revision>
  <dcterms:created xsi:type="dcterms:W3CDTF">2022-02-04T08:54:00Z</dcterms:created>
  <dcterms:modified xsi:type="dcterms:W3CDTF">2022-02-04T09:44:00Z</dcterms:modified>
</cp:coreProperties>
</file>